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86C" w:rsidRPr="00F15C43" w:rsidRDefault="00ED586C" w:rsidP="00ED586C">
      <w:pPr>
        <w:pStyle w:val="a3"/>
        <w:rPr>
          <w:rFonts w:ascii="Verdana" w:hAnsi="Verdana" w:cs="Tahoma"/>
          <w:noProof/>
          <w:sz w:val="20"/>
          <w:szCs w:val="20"/>
        </w:rPr>
      </w:pPr>
      <w:r w:rsidRPr="00F15C43">
        <w:rPr>
          <w:rFonts w:ascii="Verdana" w:hAnsi="Verdana" w:cs="Tahoma"/>
          <w:noProof/>
          <w:sz w:val="20"/>
          <w:szCs w:val="20"/>
        </w:rPr>
        <w:drawing>
          <wp:inline distT="0" distB="0" distL="0" distR="0">
            <wp:extent cx="485775" cy="523875"/>
            <wp:effectExtent l="19050" t="0" r="9525" b="0"/>
            <wp:docPr id="14"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a:srcRect/>
                    <a:stretch>
                      <a:fillRect/>
                    </a:stretch>
                  </pic:blipFill>
                  <pic:spPr bwMode="auto">
                    <a:xfrm>
                      <a:off x="0" y="0"/>
                      <a:ext cx="485775" cy="523875"/>
                    </a:xfrm>
                    <a:prstGeom prst="rect">
                      <a:avLst/>
                    </a:prstGeom>
                    <a:noFill/>
                    <a:ln w="9525">
                      <a:noFill/>
                      <a:miter lim="800000"/>
                      <a:headEnd/>
                      <a:tailEnd/>
                    </a:ln>
                  </pic:spPr>
                </pic:pic>
              </a:graphicData>
            </a:graphic>
          </wp:inline>
        </w:drawing>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 xml:space="preserve">ΕΛΛΗΝΙΚΗ ΔΗΜΟΚΡΑΤΙΑ                             ΑΝΑΡΤΗΤΕΑ ΣΤΟ ΜΗΤΡΩΟ           </w:t>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ΝΟΜΟΣ ΛΕΥΚΑΔΑΣ</w:t>
      </w:r>
      <w:r w:rsidRPr="00F15C43">
        <w:rPr>
          <w:rFonts w:ascii="Verdana" w:hAnsi="Verdana" w:cs="Tahoma"/>
          <w:b/>
          <w:sz w:val="20"/>
          <w:szCs w:val="20"/>
        </w:rPr>
        <w:tab/>
      </w:r>
      <w:r w:rsidRPr="00F15C43">
        <w:rPr>
          <w:rFonts w:ascii="Verdana" w:hAnsi="Verdana" w:cs="Tahoma"/>
          <w:b/>
          <w:sz w:val="20"/>
          <w:szCs w:val="20"/>
        </w:rPr>
        <w:tab/>
      </w:r>
      <w:r w:rsidRPr="00F15C43">
        <w:rPr>
          <w:rFonts w:ascii="Verdana" w:hAnsi="Verdana" w:cs="Tahoma"/>
          <w:b/>
          <w:sz w:val="20"/>
          <w:szCs w:val="20"/>
        </w:rPr>
        <w:tab/>
        <w:t xml:space="preserve">                 Λευκάδα 18 Σεπτεμβρίου 2020</w:t>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ΔΗΜΟΣ ΛΕΥΚΑΔΑΣ</w:t>
      </w:r>
      <w:r w:rsidRPr="00F15C43">
        <w:rPr>
          <w:rFonts w:ascii="Verdana" w:hAnsi="Verdana" w:cs="Tahoma"/>
          <w:b/>
          <w:sz w:val="20"/>
          <w:szCs w:val="20"/>
        </w:rPr>
        <w:tab/>
      </w:r>
      <w:r w:rsidRPr="00F15C43">
        <w:rPr>
          <w:rFonts w:ascii="Verdana" w:hAnsi="Verdana" w:cs="Tahoma"/>
          <w:b/>
          <w:sz w:val="20"/>
          <w:szCs w:val="20"/>
        </w:rPr>
        <w:tab/>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Δ/ΝΣΗ ΟΙΚΟΝΟΜΙΚΩΝ ΥΠΗΡΕΣΙΩΝ</w:t>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ΤΜΗΜΑ ΠΡΟΫΠΟΛΟΓΙΣΜΟΥ-</w:t>
      </w:r>
    </w:p>
    <w:p w:rsidR="00ED586C" w:rsidRPr="00F15C43" w:rsidRDefault="00ED586C" w:rsidP="00ED586C">
      <w:pPr>
        <w:pStyle w:val="a3"/>
        <w:spacing w:line="360" w:lineRule="auto"/>
        <w:rPr>
          <w:rFonts w:ascii="Verdana" w:hAnsi="Verdana" w:cs="Tahoma"/>
          <w:b/>
          <w:sz w:val="20"/>
          <w:szCs w:val="20"/>
        </w:rPr>
      </w:pPr>
      <w:r w:rsidRPr="00F15C43">
        <w:rPr>
          <w:rFonts w:ascii="Verdana" w:hAnsi="Verdana" w:cs="Tahoma"/>
          <w:b/>
          <w:sz w:val="20"/>
          <w:szCs w:val="20"/>
        </w:rPr>
        <w:t>ΛΟΓΙΣΤΗΡΙΟΥ ΚΑΙ ΠΡΟΜΗΘΕΙΩΝ</w:t>
      </w:r>
    </w:p>
    <w:p w:rsidR="00ED586C" w:rsidRPr="00F15C43" w:rsidRDefault="00ED586C" w:rsidP="00ED586C">
      <w:pPr>
        <w:pStyle w:val="a3"/>
        <w:spacing w:line="360" w:lineRule="auto"/>
        <w:rPr>
          <w:rFonts w:ascii="Verdana" w:hAnsi="Verdana" w:cs="Tahoma"/>
          <w:sz w:val="20"/>
          <w:szCs w:val="20"/>
        </w:rPr>
      </w:pPr>
    </w:p>
    <w:p w:rsidR="00ED586C" w:rsidRPr="00F15C43" w:rsidRDefault="00ED586C" w:rsidP="00ED586C">
      <w:pPr>
        <w:pStyle w:val="a3"/>
        <w:spacing w:line="360" w:lineRule="auto"/>
        <w:rPr>
          <w:rFonts w:ascii="Verdana" w:hAnsi="Verdana" w:cs="Tahoma"/>
          <w:sz w:val="20"/>
          <w:szCs w:val="20"/>
        </w:rPr>
      </w:pPr>
      <w:r w:rsidRPr="00F15C43">
        <w:rPr>
          <w:rFonts w:ascii="Verdana" w:hAnsi="Verdana" w:cs="Tahoma"/>
          <w:sz w:val="20"/>
          <w:szCs w:val="20"/>
        </w:rPr>
        <w:t>Ταχ. Δ/νση: Α. Τζεβελέκη &amp; Υπ. Κατωπόδη</w:t>
      </w:r>
    </w:p>
    <w:p w:rsidR="00ED586C" w:rsidRPr="00F15C43" w:rsidRDefault="00ED586C" w:rsidP="00ED586C">
      <w:pPr>
        <w:pStyle w:val="a3"/>
        <w:spacing w:line="360" w:lineRule="auto"/>
        <w:rPr>
          <w:rFonts w:ascii="Verdana" w:hAnsi="Verdana" w:cs="Tahoma"/>
          <w:sz w:val="20"/>
          <w:szCs w:val="20"/>
        </w:rPr>
      </w:pPr>
      <w:r w:rsidRPr="00F15C43">
        <w:rPr>
          <w:rFonts w:ascii="Verdana" w:hAnsi="Verdana" w:cs="Tahoma"/>
          <w:sz w:val="20"/>
          <w:szCs w:val="20"/>
        </w:rPr>
        <w:t>Ταχ. Κώδικας: 31100, Λευκάδα</w:t>
      </w:r>
    </w:p>
    <w:p w:rsidR="00ED586C" w:rsidRPr="00F15C43" w:rsidRDefault="00ED586C" w:rsidP="00ED586C">
      <w:pPr>
        <w:pStyle w:val="a3"/>
        <w:spacing w:line="360" w:lineRule="auto"/>
        <w:rPr>
          <w:rFonts w:ascii="Verdana" w:hAnsi="Verdana" w:cs="Tahoma"/>
          <w:sz w:val="20"/>
          <w:szCs w:val="20"/>
        </w:rPr>
      </w:pPr>
      <w:r w:rsidRPr="00F15C43">
        <w:rPr>
          <w:rFonts w:ascii="Verdana" w:hAnsi="Verdana" w:cs="Tahoma"/>
          <w:sz w:val="20"/>
          <w:szCs w:val="20"/>
        </w:rPr>
        <w:t>Τηλ: 26453 60610</w:t>
      </w:r>
      <w:r w:rsidRPr="00F15C43">
        <w:rPr>
          <w:rFonts w:ascii="Verdana" w:hAnsi="Verdana" w:cs="Tahoma"/>
          <w:sz w:val="20"/>
          <w:szCs w:val="20"/>
        </w:rPr>
        <w:tab/>
      </w:r>
      <w:r w:rsidRPr="00F15C43">
        <w:rPr>
          <w:rFonts w:ascii="Verdana" w:hAnsi="Verdana" w:cs="Tahoma"/>
          <w:sz w:val="20"/>
          <w:szCs w:val="20"/>
        </w:rPr>
        <w:tab/>
      </w:r>
    </w:p>
    <w:p w:rsidR="00ED586C" w:rsidRPr="00F15C43" w:rsidRDefault="00ED586C" w:rsidP="00ED586C">
      <w:pPr>
        <w:pStyle w:val="a3"/>
        <w:spacing w:line="360" w:lineRule="auto"/>
        <w:rPr>
          <w:rFonts w:ascii="Verdana" w:hAnsi="Verdana" w:cs="Tahoma"/>
          <w:sz w:val="20"/>
          <w:szCs w:val="20"/>
          <w:lang w:val="en-GB"/>
        </w:rPr>
      </w:pPr>
      <w:r w:rsidRPr="00F15C43">
        <w:rPr>
          <w:rFonts w:ascii="Verdana" w:hAnsi="Verdana" w:cs="Tahoma"/>
          <w:sz w:val="20"/>
          <w:szCs w:val="20"/>
          <w:lang w:val="en-US"/>
        </w:rPr>
        <w:t>Fax</w:t>
      </w:r>
      <w:r w:rsidRPr="00F15C43">
        <w:rPr>
          <w:rFonts w:ascii="Verdana" w:hAnsi="Verdana" w:cs="Tahoma"/>
          <w:sz w:val="20"/>
          <w:szCs w:val="20"/>
          <w:lang w:val="en-GB"/>
        </w:rPr>
        <w:t xml:space="preserve">: 2645360586 </w:t>
      </w:r>
    </w:p>
    <w:p w:rsidR="00ED586C" w:rsidRPr="00FA7440" w:rsidRDefault="00ED586C" w:rsidP="00ED586C">
      <w:pPr>
        <w:pStyle w:val="a3"/>
        <w:spacing w:line="360" w:lineRule="auto"/>
        <w:rPr>
          <w:rFonts w:ascii="Verdana" w:hAnsi="Verdana"/>
          <w:sz w:val="20"/>
          <w:szCs w:val="20"/>
          <w:lang w:val="en-US"/>
        </w:rPr>
      </w:pPr>
      <w:r w:rsidRPr="00F15C43">
        <w:rPr>
          <w:rFonts w:ascii="Verdana" w:hAnsi="Verdana" w:cs="Tahoma"/>
          <w:sz w:val="20"/>
          <w:szCs w:val="20"/>
          <w:lang w:val="en-US"/>
        </w:rPr>
        <w:t>Email</w:t>
      </w:r>
      <w:r w:rsidRPr="00FA7440">
        <w:rPr>
          <w:rFonts w:ascii="Verdana" w:hAnsi="Verdana" w:cs="Tahoma"/>
          <w:sz w:val="20"/>
          <w:szCs w:val="20"/>
          <w:lang w:val="en-US"/>
        </w:rPr>
        <w:t>:</w:t>
      </w:r>
      <w:hyperlink r:id="rId9" w:history="1">
        <w:r w:rsidRPr="00F15C43">
          <w:rPr>
            <w:rStyle w:val="-"/>
            <w:rFonts w:ascii="Verdana" w:eastAsiaTheme="majorEastAsia" w:hAnsi="Verdana"/>
            <w:sz w:val="20"/>
            <w:szCs w:val="20"/>
            <w:lang w:val="en-US"/>
          </w:rPr>
          <w:t>info</w:t>
        </w:r>
        <w:r w:rsidRPr="00FA7440">
          <w:rPr>
            <w:rStyle w:val="-"/>
            <w:rFonts w:ascii="Verdana" w:eastAsiaTheme="majorEastAsia" w:hAnsi="Verdana"/>
            <w:sz w:val="20"/>
            <w:szCs w:val="20"/>
            <w:lang w:val="en-US"/>
          </w:rPr>
          <w:t>@</w:t>
        </w:r>
        <w:r w:rsidRPr="00F15C43">
          <w:rPr>
            <w:rStyle w:val="-"/>
            <w:rFonts w:ascii="Verdana" w:eastAsiaTheme="majorEastAsia" w:hAnsi="Verdana"/>
            <w:sz w:val="20"/>
            <w:szCs w:val="20"/>
            <w:lang w:val="en-US"/>
          </w:rPr>
          <w:t>lefkada</w:t>
        </w:r>
        <w:r w:rsidRPr="00FA7440">
          <w:rPr>
            <w:rStyle w:val="-"/>
            <w:rFonts w:ascii="Verdana" w:eastAsiaTheme="majorEastAsia" w:hAnsi="Verdana"/>
            <w:sz w:val="20"/>
            <w:szCs w:val="20"/>
            <w:lang w:val="en-US"/>
          </w:rPr>
          <w:t>.</w:t>
        </w:r>
        <w:r w:rsidRPr="00F15C43">
          <w:rPr>
            <w:rStyle w:val="-"/>
            <w:rFonts w:ascii="Verdana" w:eastAsiaTheme="majorEastAsia" w:hAnsi="Verdana"/>
            <w:sz w:val="20"/>
            <w:szCs w:val="20"/>
            <w:lang w:val="en-US"/>
          </w:rPr>
          <w:t>gov</w:t>
        </w:r>
        <w:r w:rsidRPr="00FA7440">
          <w:rPr>
            <w:rStyle w:val="-"/>
            <w:rFonts w:ascii="Verdana" w:eastAsiaTheme="majorEastAsia" w:hAnsi="Verdana"/>
            <w:sz w:val="20"/>
            <w:szCs w:val="20"/>
            <w:lang w:val="en-US"/>
          </w:rPr>
          <w:t>.</w:t>
        </w:r>
        <w:r w:rsidRPr="00F15C43">
          <w:rPr>
            <w:rStyle w:val="-"/>
            <w:rFonts w:ascii="Verdana" w:eastAsiaTheme="majorEastAsia" w:hAnsi="Verdana"/>
            <w:sz w:val="20"/>
            <w:szCs w:val="20"/>
            <w:lang w:val="en-US"/>
          </w:rPr>
          <w:t>gr</w:t>
        </w:r>
      </w:hyperlink>
    </w:p>
    <w:p w:rsidR="00ED586C" w:rsidRPr="00FA7440" w:rsidRDefault="00ED586C" w:rsidP="00ED586C">
      <w:pPr>
        <w:pStyle w:val="a3"/>
        <w:rPr>
          <w:rFonts w:ascii="Verdana" w:hAnsi="Verdana"/>
          <w:sz w:val="20"/>
          <w:szCs w:val="20"/>
          <w:lang w:val="en-US"/>
        </w:rPr>
      </w:pPr>
    </w:p>
    <w:p w:rsidR="00ED586C" w:rsidRPr="00FA7440" w:rsidRDefault="00ED586C" w:rsidP="00ED586C">
      <w:pPr>
        <w:jc w:val="center"/>
        <w:rPr>
          <w:rFonts w:ascii="Verdana" w:hAnsi="Verdana" w:cs="Tahoma"/>
          <w:b/>
          <w:sz w:val="20"/>
          <w:szCs w:val="20"/>
          <w:u w:val="single"/>
          <w:lang w:val="en-US"/>
        </w:rPr>
      </w:pPr>
    </w:p>
    <w:p w:rsidR="004A2097" w:rsidRPr="00FA7440" w:rsidRDefault="004A2097">
      <w:pPr>
        <w:rPr>
          <w:rFonts w:ascii="Verdana" w:hAnsi="Verdana"/>
          <w:lang w:val="en-US"/>
        </w:rPr>
      </w:pPr>
    </w:p>
    <w:p w:rsidR="004A2097" w:rsidRPr="00F15C43" w:rsidRDefault="004A2097" w:rsidP="00ED586C">
      <w:pPr>
        <w:spacing w:line="360" w:lineRule="auto"/>
        <w:jc w:val="center"/>
        <w:rPr>
          <w:rFonts w:ascii="Verdana" w:hAnsi="Verdana" w:cs="Tahoma"/>
          <w:b/>
          <w:sz w:val="24"/>
          <w:szCs w:val="24"/>
          <w:u w:val="single"/>
        </w:rPr>
      </w:pPr>
      <w:r w:rsidRPr="00F15C43">
        <w:rPr>
          <w:rFonts w:ascii="Verdana" w:hAnsi="Verdana" w:cs="Tahoma"/>
          <w:b/>
          <w:sz w:val="24"/>
          <w:szCs w:val="24"/>
          <w:u w:val="single"/>
        </w:rPr>
        <w:t>Δ Ι Α Κ Η Ρ Υ Ξ Η</w:t>
      </w:r>
    </w:p>
    <w:p w:rsidR="004A2097" w:rsidRPr="00F15C43" w:rsidRDefault="004A2097" w:rsidP="00ED586C">
      <w:pPr>
        <w:spacing w:line="360" w:lineRule="auto"/>
        <w:jc w:val="both"/>
        <w:rPr>
          <w:rFonts w:ascii="Verdana" w:hAnsi="Verdana"/>
          <w:b/>
          <w:sz w:val="24"/>
          <w:szCs w:val="24"/>
        </w:rPr>
      </w:pPr>
      <w:r w:rsidRPr="00F15C43">
        <w:rPr>
          <w:rFonts w:ascii="Verdana" w:hAnsi="Verdana" w:cs="Tahoma"/>
          <w:b/>
          <w:sz w:val="24"/>
          <w:szCs w:val="24"/>
        </w:rPr>
        <w:t xml:space="preserve">ΑΝΟΙΚΤΟΥ ΔΙΕΘΝΟΥΣ ΔΙΑΓΩΝΙΣΜΟΥ ΓΙΑ ΤΗΝ </w:t>
      </w:r>
      <w:r w:rsidRPr="007D6DD7">
        <w:rPr>
          <w:rFonts w:ascii="Verdana" w:hAnsi="Verdana" w:cs="Tahoma"/>
          <w:b/>
          <w:sz w:val="24"/>
          <w:szCs w:val="24"/>
        </w:rPr>
        <w:t xml:space="preserve">ΠΡΟΜΗΘΕΙΑ </w:t>
      </w:r>
      <w:r w:rsidRPr="007D6DD7">
        <w:rPr>
          <w:rFonts w:ascii="Verdana" w:hAnsi="Verdana" w:cs="Arial"/>
          <w:b/>
          <w:sz w:val="24"/>
          <w:szCs w:val="24"/>
        </w:rPr>
        <w:t>ΑΠΟΡΡΙΜΜΑΤΟΦΟΡΟΥ ΟΧΗΜΑΤΟΣ ΜΕ ΣΥΣΤΗΜΑ ΣΥΜΠΙΕΣΗΣ ΤΥΠΟΥ ΠΡΕΣΑΣ ΧΩΡΗΤΙΚΟΤΗΤΑΣ 12 m</w:t>
      </w:r>
      <w:r w:rsidRPr="007D6DD7">
        <w:rPr>
          <w:rFonts w:ascii="Verdana" w:hAnsi="Verdana" w:cs="Arial"/>
          <w:b/>
          <w:sz w:val="24"/>
          <w:szCs w:val="24"/>
          <w:vertAlign w:val="superscript"/>
        </w:rPr>
        <w:t>3</w:t>
      </w:r>
      <w:r w:rsidRPr="007D6DD7">
        <w:rPr>
          <w:rFonts w:ascii="Verdana" w:hAnsi="Verdana" w:cs="Tahoma"/>
          <w:b/>
          <w:sz w:val="24"/>
          <w:szCs w:val="24"/>
        </w:rPr>
        <w:t xml:space="preserve">, ΜΕ ΤΗ ΧΡΗΣΗ ΤΗΣ ΗΛΕΚΤΡΟΝΙΚΗΣ ΠΛΑΤΦΟΡΜΑΣ ΤΟΥ </w:t>
      </w:r>
      <w:r w:rsidRPr="00F15C43">
        <w:rPr>
          <w:rFonts w:ascii="Verdana" w:hAnsi="Verdana" w:cs="Tahoma"/>
          <w:b/>
          <w:sz w:val="24"/>
          <w:szCs w:val="24"/>
        </w:rPr>
        <w:t>Ε.Σ.Η.Δ.Η.Σ., συνολικού προϋπολογισμού 150.000,00</w:t>
      </w:r>
      <w:r w:rsidRPr="00F15C43">
        <w:rPr>
          <w:rFonts w:ascii="Verdana" w:hAnsi="Verdana"/>
          <w:b/>
          <w:sz w:val="24"/>
          <w:szCs w:val="24"/>
        </w:rPr>
        <w:t>€ ευρώ με Φ.Π.Α</w:t>
      </w:r>
    </w:p>
    <w:p w:rsidR="004A2097" w:rsidRPr="00F15C43" w:rsidRDefault="004A2097" w:rsidP="00ED586C">
      <w:pPr>
        <w:spacing w:line="360" w:lineRule="auto"/>
        <w:jc w:val="both"/>
        <w:rPr>
          <w:rFonts w:ascii="Verdana" w:hAnsi="Verdana" w:cs="Tahoma"/>
          <w:b/>
          <w:sz w:val="24"/>
          <w:szCs w:val="24"/>
        </w:rPr>
      </w:pPr>
    </w:p>
    <w:p w:rsidR="004A2097" w:rsidRPr="00F15C43" w:rsidRDefault="004A2097" w:rsidP="00ED586C">
      <w:pPr>
        <w:spacing w:line="360" w:lineRule="auto"/>
        <w:jc w:val="center"/>
        <w:rPr>
          <w:rFonts w:ascii="Verdana" w:hAnsi="Verdana"/>
          <w:b/>
          <w:sz w:val="24"/>
          <w:szCs w:val="24"/>
        </w:rPr>
      </w:pPr>
      <w:r w:rsidRPr="00F15C43">
        <w:rPr>
          <w:rFonts w:ascii="Verdana" w:hAnsi="Verdana"/>
          <w:b/>
          <w:sz w:val="24"/>
          <w:szCs w:val="24"/>
        </w:rPr>
        <w:t>Αρ.Πρωτ.:16261/18-09-2020</w:t>
      </w: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spacing w:line="360" w:lineRule="auto"/>
        <w:jc w:val="center"/>
        <w:rPr>
          <w:rFonts w:ascii="Verdana" w:hAnsi="Verdana"/>
          <w:b/>
          <w:sz w:val="24"/>
          <w:szCs w:val="24"/>
        </w:rPr>
      </w:pPr>
    </w:p>
    <w:p w:rsidR="004A2097" w:rsidRPr="00F15C43" w:rsidRDefault="004A2097" w:rsidP="00ED586C">
      <w:pPr>
        <w:pStyle w:val="Contents"/>
        <w:rPr>
          <w:rFonts w:ascii="Verdana" w:hAnsi="Verdana"/>
        </w:rPr>
      </w:pPr>
      <w:bookmarkStart w:id="0" w:name="_Toc51697896"/>
      <w:r w:rsidRPr="00F15C43">
        <w:rPr>
          <w:rFonts w:ascii="Verdana" w:hAnsi="Verdana"/>
        </w:rPr>
        <w:lastRenderedPageBreak/>
        <w:t>Περιεχόμενα</w:t>
      </w:r>
      <w:bookmarkEnd w:id="0"/>
    </w:p>
    <w:p w:rsidR="009337FD" w:rsidRDefault="00F446EC">
      <w:pPr>
        <w:pStyle w:val="10"/>
        <w:tabs>
          <w:tab w:val="right" w:leader="dot" w:pos="8396"/>
        </w:tabs>
        <w:rPr>
          <w:rFonts w:asciiTheme="minorHAnsi" w:eastAsiaTheme="minorEastAsia" w:hAnsiTheme="minorHAnsi" w:cstheme="minorBidi"/>
          <w:b w:val="0"/>
          <w:bCs w:val="0"/>
          <w:caps w:val="0"/>
          <w:noProof/>
          <w:sz w:val="22"/>
          <w:szCs w:val="22"/>
          <w:lang w:val="el-GR" w:eastAsia="el-GR"/>
        </w:rPr>
      </w:pPr>
      <w:r w:rsidRPr="00F446EC">
        <w:rPr>
          <w:rFonts w:ascii="Verdana" w:hAnsi="Verdana"/>
        </w:rPr>
        <w:fldChar w:fldCharType="begin"/>
      </w:r>
      <w:r w:rsidR="004A2097" w:rsidRPr="00F15C43">
        <w:rPr>
          <w:rFonts w:ascii="Verdana" w:hAnsi="Verdana"/>
        </w:rPr>
        <w:instrText xml:space="preserve"> TOC \o "1-4" \h</w:instrText>
      </w:r>
      <w:r w:rsidRPr="00F446EC">
        <w:rPr>
          <w:rFonts w:ascii="Verdana" w:hAnsi="Verdana"/>
        </w:rPr>
        <w:fldChar w:fldCharType="separate"/>
      </w:r>
      <w:hyperlink w:anchor="_Toc51697896" w:history="1">
        <w:r w:rsidR="009337FD" w:rsidRPr="00600054">
          <w:rPr>
            <w:rStyle w:val="-"/>
            <w:rFonts w:ascii="Verdana" w:hAnsi="Verdana"/>
            <w:noProof/>
          </w:rPr>
          <w:t>Περιεχόμενα</w:t>
        </w:r>
        <w:r w:rsidR="009337FD">
          <w:rPr>
            <w:noProof/>
          </w:rPr>
          <w:tab/>
        </w:r>
        <w:r>
          <w:rPr>
            <w:noProof/>
          </w:rPr>
          <w:fldChar w:fldCharType="begin"/>
        </w:r>
        <w:r w:rsidR="009337FD">
          <w:rPr>
            <w:noProof/>
          </w:rPr>
          <w:instrText xml:space="preserve"> PAGEREF _Toc51697896 \h </w:instrText>
        </w:r>
        <w:r>
          <w:rPr>
            <w:noProof/>
          </w:rPr>
        </w:r>
        <w:r>
          <w:rPr>
            <w:noProof/>
          </w:rPr>
          <w:fldChar w:fldCharType="separate"/>
        </w:r>
        <w:r w:rsidR="009337FD">
          <w:rPr>
            <w:noProof/>
          </w:rPr>
          <w:t>2</w:t>
        </w:r>
        <w:r>
          <w:rPr>
            <w:noProof/>
          </w:rPr>
          <w:fldChar w:fldCharType="end"/>
        </w:r>
      </w:hyperlink>
    </w:p>
    <w:p w:rsidR="009337FD" w:rsidRDefault="00F446EC">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1697897" w:history="1">
        <w:r w:rsidR="009337FD" w:rsidRPr="00600054">
          <w:rPr>
            <w:rStyle w:val="-"/>
            <w:rFonts w:ascii="Verdana" w:hAnsi="Verdana"/>
            <w:noProof/>
            <w:lang w:val="el-GR"/>
          </w:rPr>
          <w:t>1.</w:t>
        </w:r>
        <w:r w:rsidR="009337FD">
          <w:rPr>
            <w:rFonts w:asciiTheme="minorHAnsi" w:eastAsiaTheme="minorEastAsia" w:hAnsiTheme="minorHAnsi" w:cstheme="minorBidi"/>
            <w:b w:val="0"/>
            <w:bCs w:val="0"/>
            <w:caps w:val="0"/>
            <w:noProof/>
            <w:sz w:val="22"/>
            <w:szCs w:val="22"/>
            <w:lang w:val="el-GR" w:eastAsia="el-GR"/>
          </w:rPr>
          <w:tab/>
        </w:r>
        <w:r w:rsidR="009337FD" w:rsidRPr="00600054">
          <w:rPr>
            <w:rStyle w:val="-"/>
            <w:rFonts w:ascii="Verdana" w:hAnsi="Verdana"/>
            <w:noProof/>
            <w:lang w:val="el-GR"/>
          </w:rPr>
          <w:t>ΑΝΑΘΕΤΟΥΣΑ ΑΡΧΗ ΚΑΙ ΑΝΤΙΚΕΙΜΕΝΟ ΣΥΜΒΑΣΗΣ</w:t>
        </w:r>
        <w:r w:rsidR="009337FD">
          <w:rPr>
            <w:noProof/>
          </w:rPr>
          <w:tab/>
        </w:r>
        <w:r>
          <w:rPr>
            <w:noProof/>
          </w:rPr>
          <w:fldChar w:fldCharType="begin"/>
        </w:r>
        <w:r w:rsidR="009337FD">
          <w:rPr>
            <w:noProof/>
          </w:rPr>
          <w:instrText xml:space="preserve"> PAGEREF _Toc51697897 \h </w:instrText>
        </w:r>
        <w:r>
          <w:rPr>
            <w:noProof/>
          </w:rPr>
        </w:r>
        <w:r>
          <w:rPr>
            <w:noProof/>
          </w:rPr>
          <w:fldChar w:fldCharType="separate"/>
        </w:r>
        <w:r w:rsidR="009337FD">
          <w:rPr>
            <w:noProof/>
          </w:rPr>
          <w:t>4</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898" w:history="1">
        <w:r w:rsidR="009337FD" w:rsidRPr="00600054">
          <w:rPr>
            <w:rStyle w:val="-"/>
            <w:rFonts w:ascii="Verdana" w:hAnsi="Verdana"/>
            <w:noProof/>
            <w:lang w:val="el-GR"/>
          </w:rPr>
          <w:t>1.2</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Στοιχεία Διαδικασίας-Χρηματοδότηση</w:t>
        </w:r>
        <w:r w:rsidR="009337FD">
          <w:rPr>
            <w:noProof/>
          </w:rPr>
          <w:tab/>
        </w:r>
        <w:r>
          <w:rPr>
            <w:noProof/>
          </w:rPr>
          <w:fldChar w:fldCharType="begin"/>
        </w:r>
        <w:r w:rsidR="009337FD">
          <w:rPr>
            <w:noProof/>
          </w:rPr>
          <w:instrText xml:space="preserve"> PAGEREF _Toc51697898 \h </w:instrText>
        </w:r>
        <w:r>
          <w:rPr>
            <w:noProof/>
          </w:rPr>
        </w:r>
        <w:r>
          <w:rPr>
            <w:noProof/>
          </w:rPr>
          <w:fldChar w:fldCharType="separate"/>
        </w:r>
        <w:r w:rsidR="009337FD">
          <w:rPr>
            <w:noProof/>
          </w:rPr>
          <w:t>4</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899" w:history="1">
        <w:r w:rsidR="009337FD" w:rsidRPr="00600054">
          <w:rPr>
            <w:rStyle w:val="-"/>
            <w:rFonts w:ascii="Verdana" w:hAnsi="Verdana"/>
            <w:noProof/>
            <w:lang w:val="el-GR"/>
          </w:rPr>
          <w:t>1.3</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Συνοπτική Περιγραφή φυσικού και οικονομικού αντικειμένου της σύμβασης</w:t>
        </w:r>
        <w:r w:rsidR="009337FD">
          <w:rPr>
            <w:noProof/>
          </w:rPr>
          <w:tab/>
        </w:r>
        <w:r>
          <w:rPr>
            <w:noProof/>
          </w:rPr>
          <w:fldChar w:fldCharType="begin"/>
        </w:r>
        <w:r w:rsidR="009337FD">
          <w:rPr>
            <w:noProof/>
          </w:rPr>
          <w:instrText xml:space="preserve"> PAGEREF _Toc51697899 \h </w:instrText>
        </w:r>
        <w:r>
          <w:rPr>
            <w:noProof/>
          </w:rPr>
        </w:r>
        <w:r>
          <w:rPr>
            <w:noProof/>
          </w:rPr>
          <w:fldChar w:fldCharType="separate"/>
        </w:r>
        <w:r w:rsidR="009337FD">
          <w:rPr>
            <w:noProof/>
          </w:rPr>
          <w:t>4</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00" w:history="1">
        <w:r w:rsidR="009337FD" w:rsidRPr="00600054">
          <w:rPr>
            <w:rStyle w:val="-"/>
            <w:rFonts w:ascii="Verdana" w:hAnsi="Verdana"/>
            <w:noProof/>
            <w:lang w:val="el-GR"/>
          </w:rPr>
          <w:t>1.4</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Θεσμικό πλαίσιο</w:t>
        </w:r>
        <w:r w:rsidR="009337FD">
          <w:rPr>
            <w:noProof/>
          </w:rPr>
          <w:tab/>
        </w:r>
        <w:r>
          <w:rPr>
            <w:noProof/>
          </w:rPr>
          <w:fldChar w:fldCharType="begin"/>
        </w:r>
        <w:r w:rsidR="009337FD">
          <w:rPr>
            <w:noProof/>
          </w:rPr>
          <w:instrText xml:space="preserve"> PAGEREF _Toc51697900 \h </w:instrText>
        </w:r>
        <w:r>
          <w:rPr>
            <w:noProof/>
          </w:rPr>
        </w:r>
        <w:r>
          <w:rPr>
            <w:noProof/>
          </w:rPr>
          <w:fldChar w:fldCharType="separate"/>
        </w:r>
        <w:r w:rsidR="009337FD">
          <w:rPr>
            <w:noProof/>
          </w:rPr>
          <w:t>5</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01" w:history="1">
        <w:r w:rsidR="009337FD" w:rsidRPr="00600054">
          <w:rPr>
            <w:rStyle w:val="-"/>
            <w:rFonts w:ascii="Verdana" w:hAnsi="Verdana"/>
            <w:noProof/>
            <w:lang w:val="el-GR"/>
          </w:rPr>
          <w:t>1.5</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Προθεσμία παραλαβής προσφορών και διενέργεια διαγωνισμού</w:t>
        </w:r>
        <w:r w:rsidR="009337FD">
          <w:rPr>
            <w:noProof/>
          </w:rPr>
          <w:tab/>
        </w:r>
        <w:r>
          <w:rPr>
            <w:noProof/>
          </w:rPr>
          <w:fldChar w:fldCharType="begin"/>
        </w:r>
        <w:r w:rsidR="009337FD">
          <w:rPr>
            <w:noProof/>
          </w:rPr>
          <w:instrText xml:space="preserve"> PAGEREF _Toc51697901 \h </w:instrText>
        </w:r>
        <w:r>
          <w:rPr>
            <w:noProof/>
          </w:rPr>
        </w:r>
        <w:r>
          <w:rPr>
            <w:noProof/>
          </w:rPr>
          <w:fldChar w:fldCharType="separate"/>
        </w:r>
        <w:r w:rsidR="009337FD">
          <w:rPr>
            <w:noProof/>
          </w:rPr>
          <w:t>6</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02" w:history="1">
        <w:r w:rsidR="009337FD" w:rsidRPr="00600054">
          <w:rPr>
            <w:rStyle w:val="-"/>
            <w:rFonts w:ascii="Verdana" w:hAnsi="Verdana"/>
            <w:noProof/>
            <w:lang w:val="el-GR"/>
          </w:rPr>
          <w:t>1.6</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Δημοσιότητα</w:t>
        </w:r>
        <w:r w:rsidR="009337FD">
          <w:rPr>
            <w:noProof/>
          </w:rPr>
          <w:tab/>
        </w:r>
        <w:r>
          <w:rPr>
            <w:noProof/>
          </w:rPr>
          <w:fldChar w:fldCharType="begin"/>
        </w:r>
        <w:r w:rsidR="009337FD">
          <w:rPr>
            <w:noProof/>
          </w:rPr>
          <w:instrText xml:space="preserve"> PAGEREF _Toc51697902 \h </w:instrText>
        </w:r>
        <w:r>
          <w:rPr>
            <w:noProof/>
          </w:rPr>
        </w:r>
        <w:r>
          <w:rPr>
            <w:noProof/>
          </w:rPr>
          <w:fldChar w:fldCharType="separate"/>
        </w:r>
        <w:r w:rsidR="009337FD">
          <w:rPr>
            <w:noProof/>
          </w:rPr>
          <w:t>7</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03" w:history="1">
        <w:r w:rsidR="009337FD" w:rsidRPr="00600054">
          <w:rPr>
            <w:rStyle w:val="-"/>
            <w:rFonts w:ascii="Verdana" w:hAnsi="Verdana"/>
            <w:noProof/>
            <w:lang w:val="el-GR"/>
          </w:rPr>
          <w:t>1.7</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Αρχές εφαρμοζόμενες στη διαδικασία σύναψης</w:t>
        </w:r>
        <w:r w:rsidR="009337FD">
          <w:rPr>
            <w:noProof/>
          </w:rPr>
          <w:tab/>
        </w:r>
        <w:r>
          <w:rPr>
            <w:noProof/>
          </w:rPr>
          <w:fldChar w:fldCharType="begin"/>
        </w:r>
        <w:r w:rsidR="009337FD">
          <w:rPr>
            <w:noProof/>
          </w:rPr>
          <w:instrText xml:space="preserve"> PAGEREF _Toc51697903 \h </w:instrText>
        </w:r>
        <w:r>
          <w:rPr>
            <w:noProof/>
          </w:rPr>
        </w:r>
        <w:r>
          <w:rPr>
            <w:noProof/>
          </w:rPr>
          <w:fldChar w:fldCharType="separate"/>
        </w:r>
        <w:r w:rsidR="009337FD">
          <w:rPr>
            <w:noProof/>
          </w:rPr>
          <w:t>7</w:t>
        </w:r>
        <w:r>
          <w:rPr>
            <w:noProof/>
          </w:rPr>
          <w:fldChar w:fldCharType="end"/>
        </w:r>
      </w:hyperlink>
    </w:p>
    <w:p w:rsidR="009337FD" w:rsidRDefault="00F446EC">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1697904" w:history="1">
        <w:r w:rsidR="009337FD" w:rsidRPr="00600054">
          <w:rPr>
            <w:rStyle w:val="-"/>
            <w:rFonts w:ascii="Verdana" w:hAnsi="Verdana"/>
            <w:noProof/>
            <w:lang w:val="el-GR"/>
          </w:rPr>
          <w:t>2.</w:t>
        </w:r>
        <w:r w:rsidR="009337FD">
          <w:rPr>
            <w:rFonts w:asciiTheme="minorHAnsi" w:eastAsiaTheme="minorEastAsia" w:hAnsiTheme="minorHAnsi" w:cstheme="minorBidi"/>
            <w:b w:val="0"/>
            <w:bCs w:val="0"/>
            <w:caps w:val="0"/>
            <w:noProof/>
            <w:sz w:val="22"/>
            <w:szCs w:val="22"/>
            <w:lang w:val="el-GR" w:eastAsia="el-GR"/>
          </w:rPr>
          <w:tab/>
        </w:r>
        <w:r w:rsidR="009337FD" w:rsidRPr="00600054">
          <w:rPr>
            <w:rStyle w:val="-"/>
            <w:rFonts w:ascii="Verdana" w:hAnsi="Verdana"/>
            <w:noProof/>
            <w:lang w:val="el-GR"/>
          </w:rPr>
          <w:t>ΓΕΝΙΚΟΙ ΚΑΙ ΕΙΔΙΚΟΙ ΟΡΟΙ ΣΥΜΜΕΤΟΧΗΣ</w:t>
        </w:r>
        <w:r w:rsidR="009337FD">
          <w:rPr>
            <w:noProof/>
          </w:rPr>
          <w:tab/>
        </w:r>
        <w:r>
          <w:rPr>
            <w:noProof/>
          </w:rPr>
          <w:fldChar w:fldCharType="begin"/>
        </w:r>
        <w:r w:rsidR="009337FD">
          <w:rPr>
            <w:noProof/>
          </w:rPr>
          <w:instrText xml:space="preserve"> PAGEREF _Toc51697904 \h </w:instrText>
        </w:r>
        <w:r>
          <w:rPr>
            <w:noProof/>
          </w:rPr>
        </w:r>
        <w:r>
          <w:rPr>
            <w:noProof/>
          </w:rPr>
          <w:fldChar w:fldCharType="separate"/>
        </w:r>
        <w:r w:rsidR="009337FD">
          <w:rPr>
            <w:noProof/>
          </w:rPr>
          <w:t>8</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05" w:history="1">
        <w:r w:rsidR="009337FD" w:rsidRPr="00600054">
          <w:rPr>
            <w:rStyle w:val="-"/>
            <w:rFonts w:ascii="Verdana" w:hAnsi="Verdana"/>
            <w:noProof/>
            <w:lang w:val="el-GR"/>
          </w:rPr>
          <w:t>2.1</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Γενικές Πληροφορίες</w:t>
        </w:r>
        <w:r w:rsidR="009337FD">
          <w:rPr>
            <w:noProof/>
          </w:rPr>
          <w:tab/>
        </w:r>
        <w:r>
          <w:rPr>
            <w:noProof/>
          </w:rPr>
          <w:fldChar w:fldCharType="begin"/>
        </w:r>
        <w:r w:rsidR="009337FD">
          <w:rPr>
            <w:noProof/>
          </w:rPr>
          <w:instrText xml:space="preserve"> PAGEREF _Toc51697905 \h </w:instrText>
        </w:r>
        <w:r>
          <w:rPr>
            <w:noProof/>
          </w:rPr>
        </w:r>
        <w:r>
          <w:rPr>
            <w:noProof/>
          </w:rPr>
          <w:fldChar w:fldCharType="separate"/>
        </w:r>
        <w:r w:rsidR="009337FD">
          <w:rPr>
            <w:noProof/>
          </w:rPr>
          <w:t>8</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06" w:history="1">
        <w:r w:rsidR="009337FD" w:rsidRPr="00600054">
          <w:rPr>
            <w:rStyle w:val="-"/>
            <w:rFonts w:ascii="Verdana" w:hAnsi="Verdana"/>
            <w:noProof/>
            <w:lang w:val="el-GR"/>
          </w:rPr>
          <w:t>2.1.1</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Έγγραφα της σύμβασης</w:t>
        </w:r>
        <w:r w:rsidR="009337FD">
          <w:rPr>
            <w:noProof/>
          </w:rPr>
          <w:tab/>
        </w:r>
        <w:r>
          <w:rPr>
            <w:noProof/>
          </w:rPr>
          <w:fldChar w:fldCharType="begin"/>
        </w:r>
        <w:r w:rsidR="009337FD">
          <w:rPr>
            <w:noProof/>
          </w:rPr>
          <w:instrText xml:space="preserve"> PAGEREF _Toc51697906 \h </w:instrText>
        </w:r>
        <w:r>
          <w:rPr>
            <w:noProof/>
          </w:rPr>
        </w:r>
        <w:r>
          <w:rPr>
            <w:noProof/>
          </w:rPr>
          <w:fldChar w:fldCharType="separate"/>
        </w:r>
        <w:r w:rsidR="009337FD">
          <w:rPr>
            <w:noProof/>
          </w:rPr>
          <w:t>8</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07" w:history="1">
        <w:r w:rsidR="009337FD" w:rsidRPr="00600054">
          <w:rPr>
            <w:rStyle w:val="-"/>
            <w:rFonts w:ascii="Verdana" w:hAnsi="Verdana"/>
            <w:noProof/>
            <w:lang w:val="el-GR"/>
          </w:rPr>
          <w:t>2.1.2</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Επικοινωνία - Πρόσβαση στα έγγραφα της Σύμβασης</w:t>
        </w:r>
        <w:r w:rsidR="009337FD">
          <w:rPr>
            <w:noProof/>
          </w:rPr>
          <w:tab/>
        </w:r>
        <w:r>
          <w:rPr>
            <w:noProof/>
          </w:rPr>
          <w:fldChar w:fldCharType="begin"/>
        </w:r>
        <w:r w:rsidR="009337FD">
          <w:rPr>
            <w:noProof/>
          </w:rPr>
          <w:instrText xml:space="preserve"> PAGEREF _Toc51697907 \h </w:instrText>
        </w:r>
        <w:r>
          <w:rPr>
            <w:noProof/>
          </w:rPr>
        </w:r>
        <w:r>
          <w:rPr>
            <w:noProof/>
          </w:rPr>
          <w:fldChar w:fldCharType="separate"/>
        </w:r>
        <w:r w:rsidR="009337FD">
          <w:rPr>
            <w:noProof/>
          </w:rPr>
          <w:t>8</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08" w:history="1">
        <w:r w:rsidR="009337FD" w:rsidRPr="00600054">
          <w:rPr>
            <w:rStyle w:val="-"/>
            <w:rFonts w:ascii="Verdana" w:hAnsi="Verdana"/>
            <w:noProof/>
            <w:lang w:val="el-GR"/>
          </w:rPr>
          <w:t>2.1.3</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Παροχή Διευκρινίσεων</w:t>
        </w:r>
        <w:r w:rsidR="009337FD">
          <w:rPr>
            <w:noProof/>
          </w:rPr>
          <w:tab/>
        </w:r>
        <w:r>
          <w:rPr>
            <w:noProof/>
          </w:rPr>
          <w:fldChar w:fldCharType="begin"/>
        </w:r>
        <w:r w:rsidR="009337FD">
          <w:rPr>
            <w:noProof/>
          </w:rPr>
          <w:instrText xml:space="preserve"> PAGEREF _Toc51697908 \h </w:instrText>
        </w:r>
        <w:r>
          <w:rPr>
            <w:noProof/>
          </w:rPr>
        </w:r>
        <w:r>
          <w:rPr>
            <w:noProof/>
          </w:rPr>
          <w:fldChar w:fldCharType="separate"/>
        </w:r>
        <w:r w:rsidR="009337FD">
          <w:rPr>
            <w:noProof/>
          </w:rPr>
          <w:t>8</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09" w:history="1">
        <w:r w:rsidR="009337FD" w:rsidRPr="00600054">
          <w:rPr>
            <w:rStyle w:val="-"/>
            <w:rFonts w:ascii="Verdana" w:hAnsi="Verdana"/>
            <w:noProof/>
            <w:lang w:val="el-GR"/>
          </w:rPr>
          <w:t>2.1.4</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Γλώσσα</w:t>
        </w:r>
        <w:r w:rsidR="009337FD">
          <w:rPr>
            <w:noProof/>
          </w:rPr>
          <w:tab/>
        </w:r>
        <w:r>
          <w:rPr>
            <w:noProof/>
          </w:rPr>
          <w:fldChar w:fldCharType="begin"/>
        </w:r>
        <w:r w:rsidR="009337FD">
          <w:rPr>
            <w:noProof/>
          </w:rPr>
          <w:instrText xml:space="preserve"> PAGEREF _Toc51697909 \h </w:instrText>
        </w:r>
        <w:r>
          <w:rPr>
            <w:noProof/>
          </w:rPr>
        </w:r>
        <w:r>
          <w:rPr>
            <w:noProof/>
          </w:rPr>
          <w:fldChar w:fldCharType="separate"/>
        </w:r>
        <w:r w:rsidR="009337FD">
          <w:rPr>
            <w:noProof/>
          </w:rPr>
          <w:t>8</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10" w:history="1">
        <w:r w:rsidR="009337FD" w:rsidRPr="00600054">
          <w:rPr>
            <w:rStyle w:val="-"/>
            <w:rFonts w:ascii="Verdana" w:hAnsi="Verdana"/>
            <w:noProof/>
            <w:lang w:val="el-GR"/>
          </w:rPr>
          <w:t>2.1.5</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Εγγυήσεις</w:t>
        </w:r>
        <w:r w:rsidR="009337FD">
          <w:rPr>
            <w:noProof/>
          </w:rPr>
          <w:tab/>
        </w:r>
        <w:r>
          <w:rPr>
            <w:noProof/>
          </w:rPr>
          <w:fldChar w:fldCharType="begin"/>
        </w:r>
        <w:r w:rsidR="009337FD">
          <w:rPr>
            <w:noProof/>
          </w:rPr>
          <w:instrText xml:space="preserve"> PAGEREF _Toc51697910 \h </w:instrText>
        </w:r>
        <w:r>
          <w:rPr>
            <w:noProof/>
          </w:rPr>
        </w:r>
        <w:r>
          <w:rPr>
            <w:noProof/>
          </w:rPr>
          <w:fldChar w:fldCharType="separate"/>
        </w:r>
        <w:r w:rsidR="009337FD">
          <w:rPr>
            <w:noProof/>
          </w:rPr>
          <w:t>9</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11" w:history="1">
        <w:r w:rsidR="009337FD" w:rsidRPr="00600054">
          <w:rPr>
            <w:rStyle w:val="-"/>
            <w:rFonts w:ascii="Verdana" w:hAnsi="Verdana"/>
            <w:noProof/>
            <w:lang w:val="el-GR"/>
          </w:rPr>
          <w:t>2.2</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Δικαίωμα Συμμετοχής - Κριτήρια Ποιοτικής Επιλογής</w:t>
        </w:r>
        <w:r w:rsidR="009337FD">
          <w:rPr>
            <w:noProof/>
          </w:rPr>
          <w:tab/>
        </w:r>
        <w:r>
          <w:rPr>
            <w:noProof/>
          </w:rPr>
          <w:fldChar w:fldCharType="begin"/>
        </w:r>
        <w:r w:rsidR="009337FD">
          <w:rPr>
            <w:noProof/>
          </w:rPr>
          <w:instrText xml:space="preserve"> PAGEREF _Toc51697911 \h </w:instrText>
        </w:r>
        <w:r>
          <w:rPr>
            <w:noProof/>
          </w:rPr>
        </w:r>
        <w:r>
          <w:rPr>
            <w:noProof/>
          </w:rPr>
          <w:fldChar w:fldCharType="separate"/>
        </w:r>
        <w:r w:rsidR="009337FD">
          <w:rPr>
            <w:noProof/>
          </w:rPr>
          <w:t>10</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12" w:history="1">
        <w:r w:rsidR="009337FD" w:rsidRPr="00600054">
          <w:rPr>
            <w:rStyle w:val="-"/>
            <w:rFonts w:ascii="Verdana" w:hAnsi="Verdana"/>
            <w:noProof/>
            <w:lang w:val="el-GR"/>
          </w:rPr>
          <w:t>2.2.1</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Δικαίωμα συμμετοχής</w:t>
        </w:r>
        <w:r w:rsidR="009337FD">
          <w:rPr>
            <w:noProof/>
          </w:rPr>
          <w:tab/>
        </w:r>
        <w:r>
          <w:rPr>
            <w:noProof/>
          </w:rPr>
          <w:fldChar w:fldCharType="begin"/>
        </w:r>
        <w:r w:rsidR="009337FD">
          <w:rPr>
            <w:noProof/>
          </w:rPr>
          <w:instrText xml:space="preserve"> PAGEREF _Toc51697912 \h </w:instrText>
        </w:r>
        <w:r>
          <w:rPr>
            <w:noProof/>
          </w:rPr>
        </w:r>
        <w:r>
          <w:rPr>
            <w:noProof/>
          </w:rPr>
          <w:fldChar w:fldCharType="separate"/>
        </w:r>
        <w:r w:rsidR="009337FD">
          <w:rPr>
            <w:noProof/>
          </w:rPr>
          <w:t>10</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13" w:history="1">
        <w:r w:rsidR="009337FD" w:rsidRPr="00600054">
          <w:rPr>
            <w:rStyle w:val="-"/>
            <w:rFonts w:ascii="Verdana" w:hAnsi="Verdana"/>
            <w:noProof/>
            <w:lang w:val="el-GR"/>
          </w:rPr>
          <w:t>2.2.2</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Εγγύηση συμμετοχής</w:t>
        </w:r>
        <w:r w:rsidR="009337FD">
          <w:rPr>
            <w:noProof/>
          </w:rPr>
          <w:tab/>
        </w:r>
        <w:r>
          <w:rPr>
            <w:noProof/>
          </w:rPr>
          <w:fldChar w:fldCharType="begin"/>
        </w:r>
        <w:r w:rsidR="009337FD">
          <w:rPr>
            <w:noProof/>
          </w:rPr>
          <w:instrText xml:space="preserve"> PAGEREF _Toc51697913 \h </w:instrText>
        </w:r>
        <w:r>
          <w:rPr>
            <w:noProof/>
          </w:rPr>
        </w:r>
        <w:r>
          <w:rPr>
            <w:noProof/>
          </w:rPr>
          <w:fldChar w:fldCharType="separate"/>
        </w:r>
        <w:r w:rsidR="009337FD">
          <w:rPr>
            <w:noProof/>
          </w:rPr>
          <w:t>10</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14" w:history="1">
        <w:r w:rsidR="009337FD" w:rsidRPr="00600054">
          <w:rPr>
            <w:rStyle w:val="-"/>
            <w:rFonts w:ascii="Verdana" w:hAnsi="Verdana"/>
            <w:noProof/>
            <w:lang w:val="el-GR"/>
          </w:rPr>
          <w:t>2.2.3</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Λόγοι αποκλεισμού</w:t>
        </w:r>
        <w:r w:rsidR="009337FD">
          <w:rPr>
            <w:noProof/>
          </w:rPr>
          <w:tab/>
        </w:r>
        <w:r>
          <w:rPr>
            <w:noProof/>
          </w:rPr>
          <w:fldChar w:fldCharType="begin"/>
        </w:r>
        <w:r w:rsidR="009337FD">
          <w:rPr>
            <w:noProof/>
          </w:rPr>
          <w:instrText xml:space="preserve"> PAGEREF _Toc51697914 \h </w:instrText>
        </w:r>
        <w:r>
          <w:rPr>
            <w:noProof/>
          </w:rPr>
        </w:r>
        <w:r>
          <w:rPr>
            <w:noProof/>
          </w:rPr>
          <w:fldChar w:fldCharType="separate"/>
        </w:r>
        <w:r w:rsidR="009337FD">
          <w:rPr>
            <w:noProof/>
          </w:rPr>
          <w:t>11</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15" w:history="1">
        <w:r w:rsidR="009337FD" w:rsidRPr="00600054">
          <w:rPr>
            <w:rStyle w:val="-"/>
            <w:rFonts w:ascii="Verdana" w:hAnsi="Verdana"/>
            <w:noProof/>
            <w:lang w:val="el-GR"/>
          </w:rPr>
          <w:t>2.2.4</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Καταλληλότητα άσκησης επαγγελματικής δραστηριότητας</w:t>
        </w:r>
        <w:r w:rsidR="009337FD">
          <w:rPr>
            <w:noProof/>
          </w:rPr>
          <w:tab/>
        </w:r>
        <w:r>
          <w:rPr>
            <w:noProof/>
          </w:rPr>
          <w:fldChar w:fldCharType="begin"/>
        </w:r>
        <w:r w:rsidR="009337FD">
          <w:rPr>
            <w:noProof/>
          </w:rPr>
          <w:instrText xml:space="preserve"> PAGEREF _Toc51697915 \h </w:instrText>
        </w:r>
        <w:r>
          <w:rPr>
            <w:noProof/>
          </w:rPr>
        </w:r>
        <w:r>
          <w:rPr>
            <w:noProof/>
          </w:rPr>
          <w:fldChar w:fldCharType="separate"/>
        </w:r>
        <w:r w:rsidR="009337FD">
          <w:rPr>
            <w:noProof/>
          </w:rPr>
          <w:t>14</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16" w:history="1">
        <w:r w:rsidR="009337FD" w:rsidRPr="00600054">
          <w:rPr>
            <w:rStyle w:val="-"/>
            <w:rFonts w:ascii="Verdana" w:hAnsi="Verdana"/>
            <w:noProof/>
            <w:lang w:val="el-GR"/>
          </w:rPr>
          <w:t>2.2.5</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Οικονομική και χρηματοοικονομική επάρκεια</w:t>
        </w:r>
        <w:r w:rsidR="009337FD">
          <w:rPr>
            <w:noProof/>
          </w:rPr>
          <w:tab/>
        </w:r>
        <w:r>
          <w:rPr>
            <w:noProof/>
          </w:rPr>
          <w:fldChar w:fldCharType="begin"/>
        </w:r>
        <w:r w:rsidR="009337FD">
          <w:rPr>
            <w:noProof/>
          </w:rPr>
          <w:instrText xml:space="preserve"> PAGEREF _Toc51697916 \h </w:instrText>
        </w:r>
        <w:r>
          <w:rPr>
            <w:noProof/>
          </w:rPr>
        </w:r>
        <w:r>
          <w:rPr>
            <w:noProof/>
          </w:rPr>
          <w:fldChar w:fldCharType="separate"/>
        </w:r>
        <w:r w:rsidR="009337FD">
          <w:rPr>
            <w:noProof/>
          </w:rPr>
          <w:t>15</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17" w:history="1">
        <w:r w:rsidR="009337FD" w:rsidRPr="00600054">
          <w:rPr>
            <w:rStyle w:val="-"/>
            <w:rFonts w:ascii="Verdana" w:hAnsi="Verdana"/>
            <w:noProof/>
            <w:lang w:val="el-GR"/>
          </w:rPr>
          <w:t>2.2.6</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Τεχνική και επαγγελματική ικανότητα</w:t>
        </w:r>
        <w:r w:rsidR="009337FD">
          <w:rPr>
            <w:noProof/>
          </w:rPr>
          <w:tab/>
        </w:r>
        <w:r>
          <w:rPr>
            <w:noProof/>
          </w:rPr>
          <w:fldChar w:fldCharType="begin"/>
        </w:r>
        <w:r w:rsidR="009337FD">
          <w:rPr>
            <w:noProof/>
          </w:rPr>
          <w:instrText xml:space="preserve"> PAGEREF _Toc51697917 \h </w:instrText>
        </w:r>
        <w:r>
          <w:rPr>
            <w:noProof/>
          </w:rPr>
        </w:r>
        <w:r>
          <w:rPr>
            <w:noProof/>
          </w:rPr>
          <w:fldChar w:fldCharType="separate"/>
        </w:r>
        <w:r w:rsidR="009337FD">
          <w:rPr>
            <w:noProof/>
          </w:rPr>
          <w:t>15</w:t>
        </w:r>
        <w:r>
          <w:rPr>
            <w:noProof/>
          </w:rPr>
          <w:fldChar w:fldCharType="end"/>
        </w:r>
      </w:hyperlink>
    </w:p>
    <w:p w:rsidR="009337FD" w:rsidRDefault="00F446EC">
      <w:pPr>
        <w:pStyle w:val="30"/>
        <w:tabs>
          <w:tab w:val="right" w:leader="dot" w:pos="8396"/>
        </w:tabs>
        <w:rPr>
          <w:rFonts w:asciiTheme="minorHAnsi" w:eastAsiaTheme="minorEastAsia" w:hAnsiTheme="minorHAnsi" w:cstheme="minorBidi"/>
          <w:i w:val="0"/>
          <w:iCs w:val="0"/>
          <w:noProof/>
          <w:sz w:val="22"/>
          <w:szCs w:val="22"/>
          <w:lang w:val="el-GR" w:eastAsia="el-GR"/>
        </w:rPr>
      </w:pPr>
      <w:hyperlink w:anchor="_Toc51697918" w:history="1">
        <w:r w:rsidR="009337FD" w:rsidRPr="00600054">
          <w:rPr>
            <w:rStyle w:val="-"/>
            <w:rFonts w:ascii="Verdana" w:eastAsia="Calibri" w:hAnsi="Verdana" w:cs="Arial"/>
            <w:noProof/>
            <w:lang w:val="el-GR"/>
          </w:rPr>
          <w:t>Θεωρημένη κατάσταση προσωπικού από την οποία να προκύπτει / αιτιολογείται η επάρκεια ύπαρξης τεχνικού προσωπικού</w:t>
        </w:r>
        <w:r w:rsidR="009337FD">
          <w:rPr>
            <w:noProof/>
          </w:rPr>
          <w:tab/>
        </w:r>
        <w:r>
          <w:rPr>
            <w:noProof/>
          </w:rPr>
          <w:fldChar w:fldCharType="begin"/>
        </w:r>
        <w:r w:rsidR="009337FD">
          <w:rPr>
            <w:noProof/>
          </w:rPr>
          <w:instrText xml:space="preserve"> PAGEREF _Toc51697918 \h </w:instrText>
        </w:r>
        <w:r>
          <w:rPr>
            <w:noProof/>
          </w:rPr>
        </w:r>
        <w:r>
          <w:rPr>
            <w:noProof/>
          </w:rPr>
          <w:fldChar w:fldCharType="separate"/>
        </w:r>
        <w:r w:rsidR="009337FD">
          <w:rPr>
            <w:noProof/>
          </w:rPr>
          <w:t>15</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19" w:history="1">
        <w:r w:rsidR="009337FD" w:rsidRPr="00600054">
          <w:rPr>
            <w:rStyle w:val="-"/>
            <w:rFonts w:ascii="Verdana" w:hAnsi="Verdana"/>
            <w:noProof/>
            <w:lang w:val="el-GR"/>
          </w:rPr>
          <w:t>2.2.7</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Πρότυπα διασφάλισης ποιότητας και πρότυπα περιβαλλοντικής διαχείρισης</w:t>
        </w:r>
        <w:r w:rsidR="009337FD">
          <w:rPr>
            <w:noProof/>
          </w:rPr>
          <w:tab/>
        </w:r>
        <w:r>
          <w:rPr>
            <w:noProof/>
          </w:rPr>
          <w:fldChar w:fldCharType="begin"/>
        </w:r>
        <w:r w:rsidR="009337FD">
          <w:rPr>
            <w:noProof/>
          </w:rPr>
          <w:instrText xml:space="preserve"> PAGEREF _Toc51697919 \h </w:instrText>
        </w:r>
        <w:r>
          <w:rPr>
            <w:noProof/>
          </w:rPr>
        </w:r>
        <w:r>
          <w:rPr>
            <w:noProof/>
          </w:rPr>
          <w:fldChar w:fldCharType="separate"/>
        </w:r>
        <w:r w:rsidR="009337FD">
          <w:rPr>
            <w:noProof/>
          </w:rPr>
          <w:t>15</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20" w:history="1">
        <w:r w:rsidR="009337FD" w:rsidRPr="00600054">
          <w:rPr>
            <w:rStyle w:val="-"/>
            <w:rFonts w:ascii="Verdana" w:hAnsi="Verdana"/>
            <w:noProof/>
            <w:lang w:val="el-GR"/>
          </w:rPr>
          <w:t>2.2.8</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Στήριξη στην ικανότητα τρίτων</w:t>
        </w:r>
        <w:r w:rsidR="009337FD">
          <w:rPr>
            <w:noProof/>
          </w:rPr>
          <w:tab/>
        </w:r>
        <w:r>
          <w:rPr>
            <w:noProof/>
          </w:rPr>
          <w:fldChar w:fldCharType="begin"/>
        </w:r>
        <w:r w:rsidR="009337FD">
          <w:rPr>
            <w:noProof/>
          </w:rPr>
          <w:instrText xml:space="preserve"> PAGEREF _Toc51697920 \h </w:instrText>
        </w:r>
        <w:r>
          <w:rPr>
            <w:noProof/>
          </w:rPr>
        </w:r>
        <w:r>
          <w:rPr>
            <w:noProof/>
          </w:rPr>
          <w:fldChar w:fldCharType="separate"/>
        </w:r>
        <w:r w:rsidR="009337FD">
          <w:rPr>
            <w:noProof/>
          </w:rPr>
          <w:t>15</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21" w:history="1">
        <w:r w:rsidR="009337FD" w:rsidRPr="00600054">
          <w:rPr>
            <w:rStyle w:val="-"/>
            <w:rFonts w:ascii="Verdana" w:hAnsi="Verdana"/>
            <w:noProof/>
            <w:lang w:val="el-GR"/>
          </w:rPr>
          <w:t>2.2.9</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Κανόνες απόδειξης ποιοτικής επιλογής</w:t>
        </w:r>
        <w:r w:rsidR="009337FD">
          <w:rPr>
            <w:noProof/>
          </w:rPr>
          <w:tab/>
        </w:r>
        <w:r>
          <w:rPr>
            <w:noProof/>
          </w:rPr>
          <w:fldChar w:fldCharType="begin"/>
        </w:r>
        <w:r w:rsidR="009337FD">
          <w:rPr>
            <w:noProof/>
          </w:rPr>
          <w:instrText xml:space="preserve"> PAGEREF _Toc51697921 \h </w:instrText>
        </w:r>
        <w:r>
          <w:rPr>
            <w:noProof/>
          </w:rPr>
        </w:r>
        <w:r>
          <w:rPr>
            <w:noProof/>
          </w:rPr>
          <w:fldChar w:fldCharType="separate"/>
        </w:r>
        <w:r w:rsidR="009337FD">
          <w:rPr>
            <w:noProof/>
          </w:rPr>
          <w:t>15</w:t>
        </w:r>
        <w:r>
          <w:rPr>
            <w:noProof/>
          </w:rPr>
          <w:fldChar w:fldCharType="end"/>
        </w:r>
      </w:hyperlink>
    </w:p>
    <w:p w:rsidR="009337FD" w:rsidRDefault="00F446EC">
      <w:pPr>
        <w:pStyle w:val="40"/>
        <w:tabs>
          <w:tab w:val="left" w:pos="1540"/>
          <w:tab w:val="right" w:leader="dot" w:pos="8396"/>
        </w:tabs>
        <w:rPr>
          <w:rFonts w:asciiTheme="minorHAnsi" w:eastAsiaTheme="minorEastAsia" w:hAnsiTheme="minorHAnsi" w:cstheme="minorBidi"/>
          <w:noProof/>
          <w:sz w:val="22"/>
          <w:szCs w:val="22"/>
          <w:lang w:val="el-GR" w:eastAsia="el-GR"/>
        </w:rPr>
      </w:pPr>
      <w:hyperlink w:anchor="_Toc51697922" w:history="1">
        <w:r w:rsidR="009337FD" w:rsidRPr="00600054">
          <w:rPr>
            <w:rStyle w:val="-"/>
            <w:rFonts w:ascii="Verdana" w:hAnsi="Verdana"/>
            <w:noProof/>
            <w:lang w:val="el-GR"/>
          </w:rPr>
          <w:t>2.2.9.1</w:t>
        </w:r>
        <w:r w:rsidR="009337FD">
          <w:rPr>
            <w:rFonts w:asciiTheme="minorHAnsi" w:eastAsiaTheme="minorEastAsia" w:hAnsiTheme="minorHAnsi" w:cstheme="minorBidi"/>
            <w:noProof/>
            <w:sz w:val="22"/>
            <w:szCs w:val="22"/>
            <w:lang w:val="el-GR" w:eastAsia="el-GR"/>
          </w:rPr>
          <w:tab/>
        </w:r>
        <w:r w:rsidR="009337FD" w:rsidRPr="00600054">
          <w:rPr>
            <w:rStyle w:val="-"/>
            <w:rFonts w:ascii="Verdana" w:hAnsi="Verdana"/>
            <w:noProof/>
            <w:lang w:val="el-GR"/>
          </w:rPr>
          <w:t>Προκαταρκτική απόδειξη κατά την υποβολή προσφορών</w:t>
        </w:r>
        <w:r w:rsidR="009337FD">
          <w:rPr>
            <w:noProof/>
          </w:rPr>
          <w:tab/>
        </w:r>
        <w:r>
          <w:rPr>
            <w:noProof/>
          </w:rPr>
          <w:fldChar w:fldCharType="begin"/>
        </w:r>
        <w:r w:rsidR="009337FD">
          <w:rPr>
            <w:noProof/>
          </w:rPr>
          <w:instrText xml:space="preserve"> PAGEREF _Toc51697922 \h </w:instrText>
        </w:r>
        <w:r>
          <w:rPr>
            <w:noProof/>
          </w:rPr>
        </w:r>
        <w:r>
          <w:rPr>
            <w:noProof/>
          </w:rPr>
          <w:fldChar w:fldCharType="separate"/>
        </w:r>
        <w:r w:rsidR="009337FD">
          <w:rPr>
            <w:noProof/>
          </w:rPr>
          <w:t>15</w:t>
        </w:r>
        <w:r>
          <w:rPr>
            <w:noProof/>
          </w:rPr>
          <w:fldChar w:fldCharType="end"/>
        </w:r>
      </w:hyperlink>
    </w:p>
    <w:p w:rsidR="009337FD" w:rsidRDefault="00F446EC">
      <w:pPr>
        <w:pStyle w:val="40"/>
        <w:tabs>
          <w:tab w:val="left" w:pos="1540"/>
          <w:tab w:val="right" w:leader="dot" w:pos="8396"/>
        </w:tabs>
        <w:rPr>
          <w:rFonts w:asciiTheme="minorHAnsi" w:eastAsiaTheme="minorEastAsia" w:hAnsiTheme="minorHAnsi" w:cstheme="minorBidi"/>
          <w:noProof/>
          <w:sz w:val="22"/>
          <w:szCs w:val="22"/>
          <w:lang w:val="el-GR" w:eastAsia="el-GR"/>
        </w:rPr>
      </w:pPr>
      <w:hyperlink w:anchor="_Toc51697923" w:history="1">
        <w:r w:rsidR="009337FD" w:rsidRPr="00600054">
          <w:rPr>
            <w:rStyle w:val="-"/>
            <w:rFonts w:ascii="Verdana" w:hAnsi="Verdana"/>
            <w:noProof/>
            <w:lang w:val="el-GR"/>
          </w:rPr>
          <w:t>2.2.9.2</w:t>
        </w:r>
        <w:r w:rsidR="009337FD">
          <w:rPr>
            <w:rFonts w:asciiTheme="minorHAnsi" w:eastAsiaTheme="minorEastAsia" w:hAnsiTheme="minorHAnsi" w:cstheme="minorBidi"/>
            <w:noProof/>
            <w:sz w:val="22"/>
            <w:szCs w:val="22"/>
            <w:lang w:val="el-GR" w:eastAsia="el-GR"/>
          </w:rPr>
          <w:tab/>
        </w:r>
        <w:r w:rsidR="009337FD" w:rsidRPr="00600054">
          <w:rPr>
            <w:rStyle w:val="-"/>
            <w:rFonts w:ascii="Verdana" w:hAnsi="Verdana"/>
            <w:noProof/>
            <w:lang w:val="el-GR"/>
          </w:rPr>
          <w:t xml:space="preserve">Αποδεικτικά μέσα </w:t>
        </w:r>
        <w:r w:rsidR="009337FD">
          <w:rPr>
            <w:noProof/>
          </w:rPr>
          <w:tab/>
        </w:r>
        <w:r>
          <w:rPr>
            <w:noProof/>
          </w:rPr>
          <w:fldChar w:fldCharType="begin"/>
        </w:r>
        <w:r w:rsidR="009337FD">
          <w:rPr>
            <w:noProof/>
          </w:rPr>
          <w:instrText xml:space="preserve"> PAGEREF _Toc51697923 \h </w:instrText>
        </w:r>
        <w:r>
          <w:rPr>
            <w:noProof/>
          </w:rPr>
        </w:r>
        <w:r>
          <w:rPr>
            <w:noProof/>
          </w:rPr>
          <w:fldChar w:fldCharType="separate"/>
        </w:r>
        <w:r w:rsidR="009337FD">
          <w:rPr>
            <w:noProof/>
          </w:rPr>
          <w:t>16</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24" w:history="1">
        <w:r w:rsidR="009337FD" w:rsidRPr="00600054">
          <w:rPr>
            <w:rStyle w:val="-"/>
            <w:rFonts w:ascii="Verdana" w:hAnsi="Verdana"/>
            <w:noProof/>
            <w:lang w:val="el-GR"/>
          </w:rPr>
          <w:t>2.3</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Κριτήρια Ανάθεσης</w:t>
        </w:r>
        <w:r w:rsidR="009337FD">
          <w:rPr>
            <w:noProof/>
          </w:rPr>
          <w:tab/>
        </w:r>
        <w:r>
          <w:rPr>
            <w:noProof/>
          </w:rPr>
          <w:fldChar w:fldCharType="begin"/>
        </w:r>
        <w:r w:rsidR="009337FD">
          <w:rPr>
            <w:noProof/>
          </w:rPr>
          <w:instrText xml:space="preserve"> PAGEREF _Toc51697924 \h </w:instrText>
        </w:r>
        <w:r>
          <w:rPr>
            <w:noProof/>
          </w:rPr>
        </w:r>
        <w:r>
          <w:rPr>
            <w:noProof/>
          </w:rPr>
          <w:fldChar w:fldCharType="separate"/>
        </w:r>
        <w:r w:rsidR="009337FD">
          <w:rPr>
            <w:noProof/>
          </w:rPr>
          <w:t>22</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25" w:history="1">
        <w:r w:rsidR="009337FD" w:rsidRPr="00600054">
          <w:rPr>
            <w:rStyle w:val="-"/>
            <w:rFonts w:ascii="Verdana" w:hAnsi="Verdana"/>
            <w:noProof/>
            <w:lang w:val="el-GR"/>
          </w:rPr>
          <w:t>2.3.1</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Κριτήριο ανάθεσης</w:t>
        </w:r>
        <w:r w:rsidR="009337FD">
          <w:rPr>
            <w:noProof/>
          </w:rPr>
          <w:tab/>
        </w:r>
        <w:r>
          <w:rPr>
            <w:noProof/>
          </w:rPr>
          <w:fldChar w:fldCharType="begin"/>
        </w:r>
        <w:r w:rsidR="009337FD">
          <w:rPr>
            <w:noProof/>
          </w:rPr>
          <w:instrText xml:space="preserve"> PAGEREF _Toc51697925 \h </w:instrText>
        </w:r>
        <w:r>
          <w:rPr>
            <w:noProof/>
          </w:rPr>
        </w:r>
        <w:r>
          <w:rPr>
            <w:noProof/>
          </w:rPr>
          <w:fldChar w:fldCharType="separate"/>
        </w:r>
        <w:r w:rsidR="009337FD">
          <w:rPr>
            <w:noProof/>
          </w:rPr>
          <w:t>22</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26" w:history="1">
        <w:r w:rsidR="009337FD" w:rsidRPr="00600054">
          <w:rPr>
            <w:rStyle w:val="-"/>
            <w:rFonts w:ascii="Verdana" w:hAnsi="Verdana"/>
            <w:noProof/>
            <w:lang w:val="el-GR"/>
          </w:rPr>
          <w:t>2.3.2</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Βαθμολόγηση και κατάταξη προσφορών</w:t>
        </w:r>
        <w:r w:rsidR="009337FD">
          <w:rPr>
            <w:noProof/>
          </w:rPr>
          <w:tab/>
        </w:r>
        <w:r>
          <w:rPr>
            <w:noProof/>
          </w:rPr>
          <w:fldChar w:fldCharType="begin"/>
        </w:r>
        <w:r w:rsidR="009337FD">
          <w:rPr>
            <w:noProof/>
          </w:rPr>
          <w:instrText xml:space="preserve"> PAGEREF _Toc51697926 \h </w:instrText>
        </w:r>
        <w:r>
          <w:rPr>
            <w:noProof/>
          </w:rPr>
        </w:r>
        <w:r>
          <w:rPr>
            <w:noProof/>
          </w:rPr>
          <w:fldChar w:fldCharType="separate"/>
        </w:r>
        <w:r w:rsidR="009337FD">
          <w:rPr>
            <w:noProof/>
          </w:rPr>
          <w:t>22</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27" w:history="1">
        <w:r w:rsidR="009337FD" w:rsidRPr="00600054">
          <w:rPr>
            <w:rStyle w:val="-"/>
            <w:rFonts w:ascii="Verdana" w:hAnsi="Verdana"/>
            <w:noProof/>
            <w:lang w:val="el-GR"/>
          </w:rPr>
          <w:t>2.4</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Κατάρτιση - Περιεχόμενο Προσφορών</w:t>
        </w:r>
        <w:r w:rsidR="009337FD">
          <w:rPr>
            <w:noProof/>
          </w:rPr>
          <w:tab/>
        </w:r>
        <w:r>
          <w:rPr>
            <w:noProof/>
          </w:rPr>
          <w:fldChar w:fldCharType="begin"/>
        </w:r>
        <w:r w:rsidR="009337FD">
          <w:rPr>
            <w:noProof/>
          </w:rPr>
          <w:instrText xml:space="preserve"> PAGEREF _Toc51697927 \h </w:instrText>
        </w:r>
        <w:r>
          <w:rPr>
            <w:noProof/>
          </w:rPr>
        </w:r>
        <w:r>
          <w:rPr>
            <w:noProof/>
          </w:rPr>
          <w:fldChar w:fldCharType="separate"/>
        </w:r>
        <w:r w:rsidR="009337FD">
          <w:rPr>
            <w:noProof/>
          </w:rPr>
          <w:t>23</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28" w:history="1">
        <w:r w:rsidR="009337FD" w:rsidRPr="00600054">
          <w:rPr>
            <w:rStyle w:val="-"/>
            <w:rFonts w:ascii="Verdana" w:hAnsi="Verdana"/>
            <w:noProof/>
            <w:lang w:val="el-GR"/>
          </w:rPr>
          <w:t>2.4.1</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Γενικοί όροι υποβολής προσφορών</w:t>
        </w:r>
        <w:r w:rsidR="009337FD">
          <w:rPr>
            <w:noProof/>
          </w:rPr>
          <w:tab/>
        </w:r>
        <w:r>
          <w:rPr>
            <w:noProof/>
          </w:rPr>
          <w:fldChar w:fldCharType="begin"/>
        </w:r>
        <w:r w:rsidR="009337FD">
          <w:rPr>
            <w:noProof/>
          </w:rPr>
          <w:instrText xml:space="preserve"> PAGEREF _Toc51697928 \h </w:instrText>
        </w:r>
        <w:r>
          <w:rPr>
            <w:noProof/>
          </w:rPr>
        </w:r>
        <w:r>
          <w:rPr>
            <w:noProof/>
          </w:rPr>
          <w:fldChar w:fldCharType="separate"/>
        </w:r>
        <w:r w:rsidR="009337FD">
          <w:rPr>
            <w:noProof/>
          </w:rPr>
          <w:t>23</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29" w:history="1">
        <w:r w:rsidR="009337FD" w:rsidRPr="00600054">
          <w:rPr>
            <w:rStyle w:val="-"/>
            <w:rFonts w:ascii="Verdana" w:hAnsi="Verdana"/>
            <w:noProof/>
            <w:lang w:val="el-GR"/>
          </w:rPr>
          <w:t>2.4.2</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Χρόνος και Τρόπος υποβολής προσφορών</w:t>
        </w:r>
        <w:r w:rsidR="009337FD">
          <w:rPr>
            <w:noProof/>
          </w:rPr>
          <w:tab/>
        </w:r>
        <w:r>
          <w:rPr>
            <w:noProof/>
          </w:rPr>
          <w:fldChar w:fldCharType="begin"/>
        </w:r>
        <w:r w:rsidR="009337FD">
          <w:rPr>
            <w:noProof/>
          </w:rPr>
          <w:instrText xml:space="preserve"> PAGEREF _Toc51697929 \h </w:instrText>
        </w:r>
        <w:r>
          <w:rPr>
            <w:noProof/>
          </w:rPr>
        </w:r>
        <w:r>
          <w:rPr>
            <w:noProof/>
          </w:rPr>
          <w:fldChar w:fldCharType="separate"/>
        </w:r>
        <w:r w:rsidR="009337FD">
          <w:rPr>
            <w:noProof/>
          </w:rPr>
          <w:t>23</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30" w:history="1">
        <w:r w:rsidR="009337FD" w:rsidRPr="00600054">
          <w:rPr>
            <w:rStyle w:val="-"/>
            <w:rFonts w:ascii="Verdana" w:hAnsi="Verdana"/>
            <w:noProof/>
            <w:lang w:val="el-GR"/>
          </w:rPr>
          <w:t>2.4.3</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Περιεχόμενα Φακέλου «Δικαιολογητικά Συμμετοχής- Τεχνική Προσφορά»</w:t>
        </w:r>
        <w:r w:rsidR="009337FD">
          <w:rPr>
            <w:noProof/>
          </w:rPr>
          <w:tab/>
        </w:r>
        <w:r>
          <w:rPr>
            <w:noProof/>
          </w:rPr>
          <w:fldChar w:fldCharType="begin"/>
        </w:r>
        <w:r w:rsidR="009337FD">
          <w:rPr>
            <w:noProof/>
          </w:rPr>
          <w:instrText xml:space="preserve"> PAGEREF _Toc51697930 \h </w:instrText>
        </w:r>
        <w:r>
          <w:rPr>
            <w:noProof/>
          </w:rPr>
        </w:r>
        <w:r>
          <w:rPr>
            <w:noProof/>
          </w:rPr>
          <w:fldChar w:fldCharType="separate"/>
        </w:r>
        <w:r w:rsidR="009337FD">
          <w:rPr>
            <w:noProof/>
          </w:rPr>
          <w:t>25</w:t>
        </w:r>
        <w:r>
          <w:rPr>
            <w:noProof/>
          </w:rPr>
          <w:fldChar w:fldCharType="end"/>
        </w:r>
      </w:hyperlink>
    </w:p>
    <w:p w:rsidR="009337FD" w:rsidRDefault="00F446EC">
      <w:pPr>
        <w:pStyle w:val="40"/>
        <w:tabs>
          <w:tab w:val="right" w:leader="dot" w:pos="8396"/>
        </w:tabs>
        <w:rPr>
          <w:rFonts w:asciiTheme="minorHAnsi" w:eastAsiaTheme="minorEastAsia" w:hAnsiTheme="minorHAnsi" w:cstheme="minorBidi"/>
          <w:noProof/>
          <w:sz w:val="22"/>
          <w:szCs w:val="22"/>
          <w:lang w:val="el-GR" w:eastAsia="el-GR"/>
        </w:rPr>
      </w:pPr>
      <w:hyperlink w:anchor="_Toc51697931" w:history="1">
        <w:r w:rsidR="009337FD" w:rsidRPr="00600054">
          <w:rPr>
            <w:rStyle w:val="-"/>
            <w:rFonts w:ascii="Verdana" w:hAnsi="Verdana"/>
            <w:noProof/>
            <w:lang w:val="el-GR"/>
          </w:rPr>
          <w:t>2.4.3.1 Δικαιολογητικά Συμμετοχής</w:t>
        </w:r>
        <w:r w:rsidR="009337FD">
          <w:rPr>
            <w:noProof/>
          </w:rPr>
          <w:tab/>
        </w:r>
        <w:r>
          <w:rPr>
            <w:noProof/>
          </w:rPr>
          <w:fldChar w:fldCharType="begin"/>
        </w:r>
        <w:r w:rsidR="009337FD">
          <w:rPr>
            <w:noProof/>
          </w:rPr>
          <w:instrText xml:space="preserve"> PAGEREF _Toc51697931 \h </w:instrText>
        </w:r>
        <w:r>
          <w:rPr>
            <w:noProof/>
          </w:rPr>
        </w:r>
        <w:r>
          <w:rPr>
            <w:noProof/>
          </w:rPr>
          <w:fldChar w:fldCharType="separate"/>
        </w:r>
        <w:r w:rsidR="009337FD">
          <w:rPr>
            <w:noProof/>
          </w:rPr>
          <w:t>25</w:t>
        </w:r>
        <w:r>
          <w:rPr>
            <w:noProof/>
          </w:rPr>
          <w:fldChar w:fldCharType="end"/>
        </w:r>
      </w:hyperlink>
    </w:p>
    <w:p w:rsidR="009337FD" w:rsidRDefault="00F446EC">
      <w:pPr>
        <w:pStyle w:val="40"/>
        <w:tabs>
          <w:tab w:val="right" w:leader="dot" w:pos="8396"/>
        </w:tabs>
        <w:rPr>
          <w:rFonts w:asciiTheme="minorHAnsi" w:eastAsiaTheme="minorEastAsia" w:hAnsiTheme="minorHAnsi" w:cstheme="minorBidi"/>
          <w:noProof/>
          <w:sz w:val="22"/>
          <w:szCs w:val="22"/>
          <w:lang w:val="el-GR" w:eastAsia="el-GR"/>
        </w:rPr>
      </w:pPr>
      <w:hyperlink w:anchor="_Toc51697932" w:history="1">
        <w:r w:rsidR="009337FD" w:rsidRPr="00600054">
          <w:rPr>
            <w:rStyle w:val="-"/>
            <w:rFonts w:ascii="Verdana" w:hAnsi="Verdana"/>
            <w:noProof/>
            <w:lang w:val="el-GR"/>
          </w:rPr>
          <w:t>2.4.3.2    Τεχνική προσφορά</w:t>
        </w:r>
        <w:r w:rsidR="009337FD">
          <w:rPr>
            <w:noProof/>
          </w:rPr>
          <w:tab/>
        </w:r>
        <w:r>
          <w:rPr>
            <w:noProof/>
          </w:rPr>
          <w:fldChar w:fldCharType="begin"/>
        </w:r>
        <w:r w:rsidR="009337FD">
          <w:rPr>
            <w:noProof/>
          </w:rPr>
          <w:instrText xml:space="preserve"> PAGEREF _Toc51697932 \h </w:instrText>
        </w:r>
        <w:r>
          <w:rPr>
            <w:noProof/>
          </w:rPr>
        </w:r>
        <w:r>
          <w:rPr>
            <w:noProof/>
          </w:rPr>
          <w:fldChar w:fldCharType="separate"/>
        </w:r>
        <w:r w:rsidR="009337FD">
          <w:rPr>
            <w:noProof/>
          </w:rPr>
          <w:t>26</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33" w:history="1">
        <w:r w:rsidR="009337FD" w:rsidRPr="00600054">
          <w:rPr>
            <w:rStyle w:val="-"/>
            <w:rFonts w:ascii="Verdana" w:hAnsi="Verdana"/>
            <w:noProof/>
            <w:lang w:val="el-GR"/>
          </w:rPr>
          <w:t>2.4.4</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Περιεχόμενα Φακέλου «Οικονομική Προσφορά» / Τρόπος σύνταξης και υποβολής οικονομικών προσφορών</w:t>
        </w:r>
        <w:r w:rsidR="009337FD">
          <w:rPr>
            <w:noProof/>
          </w:rPr>
          <w:tab/>
        </w:r>
        <w:r>
          <w:rPr>
            <w:noProof/>
          </w:rPr>
          <w:fldChar w:fldCharType="begin"/>
        </w:r>
        <w:r w:rsidR="009337FD">
          <w:rPr>
            <w:noProof/>
          </w:rPr>
          <w:instrText xml:space="preserve"> PAGEREF _Toc51697933 \h </w:instrText>
        </w:r>
        <w:r>
          <w:rPr>
            <w:noProof/>
          </w:rPr>
        </w:r>
        <w:r>
          <w:rPr>
            <w:noProof/>
          </w:rPr>
          <w:fldChar w:fldCharType="separate"/>
        </w:r>
        <w:r w:rsidR="009337FD">
          <w:rPr>
            <w:noProof/>
          </w:rPr>
          <w:t>26</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34" w:history="1">
        <w:r w:rsidR="009337FD" w:rsidRPr="00600054">
          <w:rPr>
            <w:rStyle w:val="-"/>
            <w:rFonts w:ascii="Verdana" w:hAnsi="Verdana"/>
            <w:noProof/>
            <w:lang w:val="el-GR"/>
          </w:rPr>
          <w:t>2.4.5</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Χρόνος ισχύος των προσφορών</w:t>
        </w:r>
        <w:r w:rsidR="009337FD">
          <w:rPr>
            <w:noProof/>
          </w:rPr>
          <w:tab/>
        </w:r>
        <w:r>
          <w:rPr>
            <w:noProof/>
          </w:rPr>
          <w:fldChar w:fldCharType="begin"/>
        </w:r>
        <w:r w:rsidR="009337FD">
          <w:rPr>
            <w:noProof/>
          </w:rPr>
          <w:instrText xml:space="preserve"> PAGEREF _Toc51697934 \h </w:instrText>
        </w:r>
        <w:r>
          <w:rPr>
            <w:noProof/>
          </w:rPr>
        </w:r>
        <w:r>
          <w:rPr>
            <w:noProof/>
          </w:rPr>
          <w:fldChar w:fldCharType="separate"/>
        </w:r>
        <w:r w:rsidR="009337FD">
          <w:rPr>
            <w:noProof/>
          </w:rPr>
          <w:t>27</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35" w:history="1">
        <w:r w:rsidR="009337FD" w:rsidRPr="00600054">
          <w:rPr>
            <w:rStyle w:val="-"/>
            <w:rFonts w:ascii="Verdana" w:hAnsi="Verdana"/>
            <w:noProof/>
            <w:lang w:val="el-GR"/>
          </w:rPr>
          <w:t>2.4.6</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Λόγοι απόρριψης προσφορών</w:t>
        </w:r>
        <w:r w:rsidR="009337FD">
          <w:rPr>
            <w:noProof/>
          </w:rPr>
          <w:tab/>
        </w:r>
        <w:r>
          <w:rPr>
            <w:noProof/>
          </w:rPr>
          <w:fldChar w:fldCharType="begin"/>
        </w:r>
        <w:r w:rsidR="009337FD">
          <w:rPr>
            <w:noProof/>
          </w:rPr>
          <w:instrText xml:space="preserve"> PAGEREF _Toc51697935 \h </w:instrText>
        </w:r>
        <w:r>
          <w:rPr>
            <w:noProof/>
          </w:rPr>
        </w:r>
        <w:r>
          <w:rPr>
            <w:noProof/>
          </w:rPr>
          <w:fldChar w:fldCharType="separate"/>
        </w:r>
        <w:r w:rsidR="009337FD">
          <w:rPr>
            <w:noProof/>
          </w:rPr>
          <w:t>27</w:t>
        </w:r>
        <w:r>
          <w:rPr>
            <w:noProof/>
          </w:rPr>
          <w:fldChar w:fldCharType="end"/>
        </w:r>
      </w:hyperlink>
    </w:p>
    <w:p w:rsidR="009337FD" w:rsidRDefault="00F446EC">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1697936" w:history="1">
        <w:r w:rsidR="009337FD" w:rsidRPr="00600054">
          <w:rPr>
            <w:rStyle w:val="-"/>
            <w:rFonts w:ascii="Verdana" w:hAnsi="Verdana"/>
            <w:noProof/>
            <w:lang w:val="el-GR"/>
          </w:rPr>
          <w:t>3.</w:t>
        </w:r>
        <w:r w:rsidR="009337FD">
          <w:rPr>
            <w:rFonts w:asciiTheme="minorHAnsi" w:eastAsiaTheme="minorEastAsia" w:hAnsiTheme="minorHAnsi" w:cstheme="minorBidi"/>
            <w:b w:val="0"/>
            <w:bCs w:val="0"/>
            <w:caps w:val="0"/>
            <w:noProof/>
            <w:sz w:val="22"/>
            <w:szCs w:val="22"/>
            <w:lang w:val="el-GR" w:eastAsia="el-GR"/>
          </w:rPr>
          <w:tab/>
        </w:r>
        <w:r w:rsidR="009337FD" w:rsidRPr="00600054">
          <w:rPr>
            <w:rStyle w:val="-"/>
            <w:rFonts w:ascii="Verdana" w:hAnsi="Verdana"/>
            <w:noProof/>
            <w:lang w:val="el-GR"/>
          </w:rPr>
          <w:t>ΔΙΕΝΕΡΓΕΙΑ ΔΙΑΔΙΚΑΣΙΑΣ - ΑΞΙΟΛΟΓΗΣΗ ΠΡΟΣΦΟΡΩΝ</w:t>
        </w:r>
        <w:r w:rsidR="009337FD">
          <w:rPr>
            <w:noProof/>
          </w:rPr>
          <w:tab/>
        </w:r>
        <w:r>
          <w:rPr>
            <w:noProof/>
          </w:rPr>
          <w:fldChar w:fldCharType="begin"/>
        </w:r>
        <w:r w:rsidR="009337FD">
          <w:rPr>
            <w:noProof/>
          </w:rPr>
          <w:instrText xml:space="preserve"> PAGEREF _Toc51697936 \h </w:instrText>
        </w:r>
        <w:r>
          <w:rPr>
            <w:noProof/>
          </w:rPr>
        </w:r>
        <w:r>
          <w:rPr>
            <w:noProof/>
          </w:rPr>
          <w:fldChar w:fldCharType="separate"/>
        </w:r>
        <w:r w:rsidR="009337FD">
          <w:rPr>
            <w:noProof/>
          </w:rPr>
          <w:t>28</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37" w:history="1">
        <w:r w:rsidR="009337FD" w:rsidRPr="00600054">
          <w:rPr>
            <w:rStyle w:val="-"/>
            <w:rFonts w:ascii="Verdana" w:hAnsi="Verdana"/>
            <w:noProof/>
            <w:lang w:val="el-GR"/>
          </w:rPr>
          <w:t xml:space="preserve">3.1 </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Αποσφράγιση και αξιολόγηση προσφορών</w:t>
        </w:r>
        <w:r w:rsidR="009337FD">
          <w:rPr>
            <w:noProof/>
          </w:rPr>
          <w:tab/>
        </w:r>
        <w:r>
          <w:rPr>
            <w:noProof/>
          </w:rPr>
          <w:fldChar w:fldCharType="begin"/>
        </w:r>
        <w:r w:rsidR="009337FD">
          <w:rPr>
            <w:noProof/>
          </w:rPr>
          <w:instrText xml:space="preserve"> PAGEREF _Toc51697937 \h </w:instrText>
        </w:r>
        <w:r>
          <w:rPr>
            <w:noProof/>
          </w:rPr>
        </w:r>
        <w:r>
          <w:rPr>
            <w:noProof/>
          </w:rPr>
          <w:fldChar w:fldCharType="separate"/>
        </w:r>
        <w:r w:rsidR="009337FD">
          <w:rPr>
            <w:noProof/>
          </w:rPr>
          <w:t>28</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38" w:history="1">
        <w:r w:rsidR="009337FD" w:rsidRPr="00600054">
          <w:rPr>
            <w:rStyle w:val="-"/>
            <w:rFonts w:ascii="Verdana" w:hAnsi="Verdana" w:cs="Arial"/>
            <w:noProof/>
            <w:kern w:val="2"/>
            <w:lang w:val="el-GR"/>
          </w:rPr>
          <w:t>3.1.1</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cs="Arial"/>
            <w:noProof/>
            <w:kern w:val="2"/>
            <w:lang w:val="el-GR"/>
          </w:rPr>
          <w:t>Ηλεκτρονική αποσφράγιση προσφορών</w:t>
        </w:r>
        <w:r w:rsidR="009337FD">
          <w:rPr>
            <w:noProof/>
          </w:rPr>
          <w:tab/>
        </w:r>
        <w:r>
          <w:rPr>
            <w:noProof/>
          </w:rPr>
          <w:fldChar w:fldCharType="begin"/>
        </w:r>
        <w:r w:rsidR="009337FD">
          <w:rPr>
            <w:noProof/>
          </w:rPr>
          <w:instrText xml:space="preserve"> PAGEREF _Toc51697938 \h </w:instrText>
        </w:r>
        <w:r>
          <w:rPr>
            <w:noProof/>
          </w:rPr>
        </w:r>
        <w:r>
          <w:rPr>
            <w:noProof/>
          </w:rPr>
          <w:fldChar w:fldCharType="separate"/>
        </w:r>
        <w:r w:rsidR="009337FD">
          <w:rPr>
            <w:noProof/>
          </w:rPr>
          <w:t>28</w:t>
        </w:r>
        <w:r>
          <w:rPr>
            <w:noProof/>
          </w:rPr>
          <w:fldChar w:fldCharType="end"/>
        </w:r>
      </w:hyperlink>
    </w:p>
    <w:p w:rsidR="009337FD" w:rsidRDefault="00F446EC">
      <w:pPr>
        <w:pStyle w:val="30"/>
        <w:tabs>
          <w:tab w:val="left" w:pos="1320"/>
          <w:tab w:val="right" w:leader="dot" w:pos="8396"/>
        </w:tabs>
        <w:rPr>
          <w:rFonts w:asciiTheme="minorHAnsi" w:eastAsiaTheme="minorEastAsia" w:hAnsiTheme="minorHAnsi" w:cstheme="minorBidi"/>
          <w:i w:val="0"/>
          <w:iCs w:val="0"/>
          <w:noProof/>
          <w:sz w:val="22"/>
          <w:szCs w:val="22"/>
          <w:lang w:val="el-GR" w:eastAsia="el-GR"/>
        </w:rPr>
      </w:pPr>
      <w:hyperlink w:anchor="_Toc51697939" w:history="1">
        <w:r w:rsidR="009337FD" w:rsidRPr="00600054">
          <w:rPr>
            <w:rStyle w:val="-"/>
            <w:rFonts w:ascii="Verdana" w:hAnsi="Verdana"/>
            <w:noProof/>
            <w:lang w:val="el-GR"/>
          </w:rPr>
          <w:t>3.1.2</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noProof/>
            <w:lang w:val="el-GR"/>
          </w:rPr>
          <w:t>Αξιολόγηση προσφορών</w:t>
        </w:r>
        <w:r w:rsidR="009337FD">
          <w:rPr>
            <w:noProof/>
          </w:rPr>
          <w:tab/>
        </w:r>
        <w:r>
          <w:rPr>
            <w:noProof/>
          </w:rPr>
          <w:fldChar w:fldCharType="begin"/>
        </w:r>
        <w:r w:rsidR="009337FD">
          <w:rPr>
            <w:noProof/>
          </w:rPr>
          <w:instrText xml:space="preserve"> PAGEREF _Toc51697939 \h </w:instrText>
        </w:r>
        <w:r>
          <w:rPr>
            <w:noProof/>
          </w:rPr>
        </w:r>
        <w:r>
          <w:rPr>
            <w:noProof/>
          </w:rPr>
          <w:fldChar w:fldCharType="separate"/>
        </w:r>
        <w:r w:rsidR="009337FD">
          <w:rPr>
            <w:noProof/>
          </w:rPr>
          <w:t>28</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40" w:history="1">
        <w:r w:rsidR="009337FD" w:rsidRPr="00600054">
          <w:rPr>
            <w:rStyle w:val="-"/>
            <w:rFonts w:ascii="Verdana" w:hAnsi="Verdana"/>
            <w:noProof/>
            <w:lang w:val="el-GR"/>
          </w:rPr>
          <w:t>3.2</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Πρόσκληση υποβολής δικαιολογητικών προσωρινού αναδόχου - Δικαιολογητικά προσωρινού αναδόχου</w:t>
        </w:r>
        <w:r w:rsidR="009337FD">
          <w:rPr>
            <w:noProof/>
          </w:rPr>
          <w:tab/>
        </w:r>
        <w:r>
          <w:rPr>
            <w:noProof/>
          </w:rPr>
          <w:fldChar w:fldCharType="begin"/>
        </w:r>
        <w:r w:rsidR="009337FD">
          <w:rPr>
            <w:noProof/>
          </w:rPr>
          <w:instrText xml:space="preserve"> PAGEREF _Toc51697940 \h </w:instrText>
        </w:r>
        <w:r>
          <w:rPr>
            <w:noProof/>
          </w:rPr>
        </w:r>
        <w:r>
          <w:rPr>
            <w:noProof/>
          </w:rPr>
          <w:fldChar w:fldCharType="separate"/>
        </w:r>
        <w:r w:rsidR="009337FD">
          <w:rPr>
            <w:noProof/>
          </w:rPr>
          <w:t>30</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41" w:history="1">
        <w:r w:rsidR="009337FD" w:rsidRPr="00600054">
          <w:rPr>
            <w:rStyle w:val="-"/>
            <w:rFonts w:ascii="Verdana" w:hAnsi="Verdana"/>
            <w:noProof/>
            <w:lang w:val="el-GR"/>
          </w:rPr>
          <w:t>3.3</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Κατακύρωση - σύναψη σύμβασης</w:t>
        </w:r>
        <w:r w:rsidR="009337FD">
          <w:rPr>
            <w:noProof/>
          </w:rPr>
          <w:tab/>
        </w:r>
        <w:r>
          <w:rPr>
            <w:noProof/>
          </w:rPr>
          <w:fldChar w:fldCharType="begin"/>
        </w:r>
        <w:r w:rsidR="009337FD">
          <w:rPr>
            <w:noProof/>
          </w:rPr>
          <w:instrText xml:space="preserve"> PAGEREF _Toc51697941 \h </w:instrText>
        </w:r>
        <w:r>
          <w:rPr>
            <w:noProof/>
          </w:rPr>
        </w:r>
        <w:r>
          <w:rPr>
            <w:noProof/>
          </w:rPr>
          <w:fldChar w:fldCharType="separate"/>
        </w:r>
        <w:r w:rsidR="009337FD">
          <w:rPr>
            <w:noProof/>
          </w:rPr>
          <w:t>31</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42" w:history="1">
        <w:r w:rsidR="009337FD" w:rsidRPr="00600054">
          <w:rPr>
            <w:rStyle w:val="-"/>
            <w:rFonts w:ascii="Verdana" w:hAnsi="Verdana"/>
            <w:noProof/>
            <w:lang w:val="el-GR"/>
          </w:rPr>
          <w:t>3.4</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Προδικαστικές Προσφυγές - Προσωρινή Δικαστική Προστασία</w:t>
        </w:r>
        <w:r w:rsidR="009337FD">
          <w:rPr>
            <w:noProof/>
          </w:rPr>
          <w:tab/>
        </w:r>
        <w:r>
          <w:rPr>
            <w:noProof/>
          </w:rPr>
          <w:fldChar w:fldCharType="begin"/>
        </w:r>
        <w:r w:rsidR="009337FD">
          <w:rPr>
            <w:noProof/>
          </w:rPr>
          <w:instrText xml:space="preserve"> PAGEREF _Toc51697942 \h </w:instrText>
        </w:r>
        <w:r>
          <w:rPr>
            <w:noProof/>
          </w:rPr>
        </w:r>
        <w:r>
          <w:rPr>
            <w:noProof/>
          </w:rPr>
          <w:fldChar w:fldCharType="separate"/>
        </w:r>
        <w:r w:rsidR="009337FD">
          <w:rPr>
            <w:noProof/>
          </w:rPr>
          <w:t>32</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43" w:history="1">
        <w:r w:rsidR="009337FD" w:rsidRPr="00600054">
          <w:rPr>
            <w:rStyle w:val="-"/>
            <w:rFonts w:ascii="Verdana" w:hAnsi="Verdana"/>
            <w:noProof/>
            <w:lang w:val="el-GR"/>
          </w:rPr>
          <w:t>3.5</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Ματαίωση Διαδικασίας</w:t>
        </w:r>
        <w:r w:rsidR="009337FD">
          <w:rPr>
            <w:noProof/>
          </w:rPr>
          <w:tab/>
        </w:r>
        <w:r>
          <w:rPr>
            <w:noProof/>
          </w:rPr>
          <w:fldChar w:fldCharType="begin"/>
        </w:r>
        <w:r w:rsidR="009337FD">
          <w:rPr>
            <w:noProof/>
          </w:rPr>
          <w:instrText xml:space="preserve"> PAGEREF _Toc51697943 \h </w:instrText>
        </w:r>
        <w:r>
          <w:rPr>
            <w:noProof/>
          </w:rPr>
        </w:r>
        <w:r>
          <w:rPr>
            <w:noProof/>
          </w:rPr>
          <w:fldChar w:fldCharType="separate"/>
        </w:r>
        <w:r w:rsidR="009337FD">
          <w:rPr>
            <w:noProof/>
          </w:rPr>
          <w:t>34</w:t>
        </w:r>
        <w:r>
          <w:rPr>
            <w:noProof/>
          </w:rPr>
          <w:fldChar w:fldCharType="end"/>
        </w:r>
      </w:hyperlink>
    </w:p>
    <w:p w:rsidR="009337FD" w:rsidRDefault="00F446EC">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1697944" w:history="1">
        <w:r w:rsidR="009337FD" w:rsidRPr="00600054">
          <w:rPr>
            <w:rStyle w:val="-"/>
            <w:rFonts w:ascii="Verdana" w:hAnsi="Verdana"/>
            <w:noProof/>
            <w:lang w:val="el-GR"/>
          </w:rPr>
          <w:t>4.</w:t>
        </w:r>
        <w:r w:rsidR="009337FD">
          <w:rPr>
            <w:rFonts w:asciiTheme="minorHAnsi" w:eastAsiaTheme="minorEastAsia" w:hAnsiTheme="minorHAnsi" w:cstheme="minorBidi"/>
            <w:b w:val="0"/>
            <w:bCs w:val="0"/>
            <w:caps w:val="0"/>
            <w:noProof/>
            <w:sz w:val="22"/>
            <w:szCs w:val="22"/>
            <w:lang w:val="el-GR" w:eastAsia="el-GR"/>
          </w:rPr>
          <w:tab/>
        </w:r>
        <w:r w:rsidR="009337FD" w:rsidRPr="00600054">
          <w:rPr>
            <w:rStyle w:val="-"/>
            <w:rFonts w:ascii="Verdana" w:hAnsi="Verdana"/>
            <w:noProof/>
            <w:lang w:val="el-GR"/>
          </w:rPr>
          <w:t>ΟΡΟΙ ΕΚΤΕΛΕΣΗΣ ΤΗΣ ΣΥΜΒΑΣΗΣ</w:t>
        </w:r>
        <w:r w:rsidR="009337FD">
          <w:rPr>
            <w:noProof/>
          </w:rPr>
          <w:tab/>
        </w:r>
        <w:r>
          <w:rPr>
            <w:noProof/>
          </w:rPr>
          <w:fldChar w:fldCharType="begin"/>
        </w:r>
        <w:r w:rsidR="009337FD">
          <w:rPr>
            <w:noProof/>
          </w:rPr>
          <w:instrText xml:space="preserve"> PAGEREF _Toc51697944 \h </w:instrText>
        </w:r>
        <w:r>
          <w:rPr>
            <w:noProof/>
          </w:rPr>
        </w:r>
        <w:r>
          <w:rPr>
            <w:noProof/>
          </w:rPr>
          <w:fldChar w:fldCharType="separate"/>
        </w:r>
        <w:r w:rsidR="009337FD">
          <w:rPr>
            <w:noProof/>
          </w:rPr>
          <w:t>35</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45" w:history="1">
        <w:r w:rsidR="009337FD" w:rsidRPr="00600054">
          <w:rPr>
            <w:rStyle w:val="-"/>
            <w:rFonts w:ascii="Verdana" w:hAnsi="Verdana"/>
            <w:noProof/>
            <w:lang w:val="el-GR"/>
          </w:rPr>
          <w:t>4.1</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Εγγυήσεις  (καλής εκτέλεσης,)</w:t>
        </w:r>
        <w:r w:rsidR="009337FD">
          <w:rPr>
            <w:noProof/>
          </w:rPr>
          <w:tab/>
        </w:r>
        <w:r>
          <w:rPr>
            <w:noProof/>
          </w:rPr>
          <w:fldChar w:fldCharType="begin"/>
        </w:r>
        <w:r w:rsidR="009337FD">
          <w:rPr>
            <w:noProof/>
          </w:rPr>
          <w:instrText xml:space="preserve"> PAGEREF _Toc51697945 \h </w:instrText>
        </w:r>
        <w:r>
          <w:rPr>
            <w:noProof/>
          </w:rPr>
        </w:r>
        <w:r>
          <w:rPr>
            <w:noProof/>
          </w:rPr>
          <w:fldChar w:fldCharType="separate"/>
        </w:r>
        <w:r w:rsidR="009337FD">
          <w:rPr>
            <w:noProof/>
          </w:rPr>
          <w:t>35</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46" w:history="1">
        <w:r w:rsidR="009337FD" w:rsidRPr="00600054">
          <w:rPr>
            <w:rStyle w:val="-"/>
            <w:rFonts w:ascii="Verdana" w:hAnsi="Verdana"/>
            <w:noProof/>
            <w:lang w:val="el-GR"/>
          </w:rPr>
          <w:t xml:space="preserve">4.2 </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Συμβατικό Πλαίσιο - Εφαρμοστέα Νομοθεσία</w:t>
        </w:r>
        <w:r w:rsidR="009337FD">
          <w:rPr>
            <w:noProof/>
          </w:rPr>
          <w:tab/>
        </w:r>
        <w:r>
          <w:rPr>
            <w:noProof/>
          </w:rPr>
          <w:fldChar w:fldCharType="begin"/>
        </w:r>
        <w:r w:rsidR="009337FD">
          <w:rPr>
            <w:noProof/>
          </w:rPr>
          <w:instrText xml:space="preserve"> PAGEREF _Toc51697946 \h </w:instrText>
        </w:r>
        <w:r>
          <w:rPr>
            <w:noProof/>
          </w:rPr>
        </w:r>
        <w:r>
          <w:rPr>
            <w:noProof/>
          </w:rPr>
          <w:fldChar w:fldCharType="separate"/>
        </w:r>
        <w:r w:rsidR="009337FD">
          <w:rPr>
            <w:noProof/>
          </w:rPr>
          <w:t>35</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47" w:history="1">
        <w:r w:rsidR="009337FD" w:rsidRPr="00600054">
          <w:rPr>
            <w:rStyle w:val="-"/>
            <w:rFonts w:ascii="Verdana" w:hAnsi="Verdana"/>
            <w:noProof/>
            <w:lang w:val="el-GR"/>
          </w:rPr>
          <w:t>4.3</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Όροι εκτέλεσης της σύμβασης</w:t>
        </w:r>
        <w:r w:rsidR="009337FD">
          <w:rPr>
            <w:noProof/>
          </w:rPr>
          <w:tab/>
        </w:r>
        <w:r>
          <w:rPr>
            <w:noProof/>
          </w:rPr>
          <w:fldChar w:fldCharType="begin"/>
        </w:r>
        <w:r w:rsidR="009337FD">
          <w:rPr>
            <w:noProof/>
          </w:rPr>
          <w:instrText xml:space="preserve"> PAGEREF _Toc51697947 \h </w:instrText>
        </w:r>
        <w:r>
          <w:rPr>
            <w:noProof/>
          </w:rPr>
        </w:r>
        <w:r>
          <w:rPr>
            <w:noProof/>
          </w:rPr>
          <w:fldChar w:fldCharType="separate"/>
        </w:r>
        <w:r w:rsidR="009337FD">
          <w:rPr>
            <w:noProof/>
          </w:rPr>
          <w:t>35</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48" w:history="1">
        <w:r w:rsidR="009337FD" w:rsidRPr="00600054">
          <w:rPr>
            <w:rStyle w:val="-"/>
            <w:rFonts w:ascii="Verdana" w:hAnsi="Verdana"/>
            <w:noProof/>
            <w:lang w:val="el-GR"/>
          </w:rPr>
          <w:t>4.5</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Τροποποίηση σύμβασης κατά τη διάρκειά της</w:t>
        </w:r>
        <w:r w:rsidR="009337FD">
          <w:rPr>
            <w:noProof/>
          </w:rPr>
          <w:tab/>
        </w:r>
        <w:r>
          <w:rPr>
            <w:noProof/>
          </w:rPr>
          <w:fldChar w:fldCharType="begin"/>
        </w:r>
        <w:r w:rsidR="009337FD">
          <w:rPr>
            <w:noProof/>
          </w:rPr>
          <w:instrText xml:space="preserve"> PAGEREF _Toc51697948 \h </w:instrText>
        </w:r>
        <w:r>
          <w:rPr>
            <w:noProof/>
          </w:rPr>
        </w:r>
        <w:r>
          <w:rPr>
            <w:noProof/>
          </w:rPr>
          <w:fldChar w:fldCharType="separate"/>
        </w:r>
        <w:r w:rsidR="009337FD">
          <w:rPr>
            <w:noProof/>
          </w:rPr>
          <w:t>36</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49" w:history="1">
        <w:r w:rsidR="009337FD" w:rsidRPr="00600054">
          <w:rPr>
            <w:rStyle w:val="-"/>
            <w:rFonts w:ascii="Verdana" w:hAnsi="Verdana"/>
            <w:noProof/>
            <w:lang w:val="el-GR"/>
          </w:rPr>
          <w:t>4.6</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Δικαίωμα μονομερούς λύσης της σύμβασης</w:t>
        </w:r>
        <w:r w:rsidR="009337FD">
          <w:rPr>
            <w:noProof/>
          </w:rPr>
          <w:tab/>
        </w:r>
        <w:r>
          <w:rPr>
            <w:noProof/>
          </w:rPr>
          <w:fldChar w:fldCharType="begin"/>
        </w:r>
        <w:r w:rsidR="009337FD">
          <w:rPr>
            <w:noProof/>
          </w:rPr>
          <w:instrText xml:space="preserve"> PAGEREF _Toc51697949 \h </w:instrText>
        </w:r>
        <w:r>
          <w:rPr>
            <w:noProof/>
          </w:rPr>
        </w:r>
        <w:r>
          <w:rPr>
            <w:noProof/>
          </w:rPr>
          <w:fldChar w:fldCharType="separate"/>
        </w:r>
        <w:r w:rsidR="009337FD">
          <w:rPr>
            <w:noProof/>
          </w:rPr>
          <w:t>36</w:t>
        </w:r>
        <w:r>
          <w:rPr>
            <w:noProof/>
          </w:rPr>
          <w:fldChar w:fldCharType="end"/>
        </w:r>
      </w:hyperlink>
    </w:p>
    <w:p w:rsidR="009337FD" w:rsidRDefault="00F446EC">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1697950" w:history="1">
        <w:r w:rsidR="009337FD" w:rsidRPr="00600054">
          <w:rPr>
            <w:rStyle w:val="-"/>
            <w:rFonts w:ascii="Verdana" w:hAnsi="Verdana"/>
            <w:noProof/>
            <w:lang w:val="el-GR"/>
          </w:rPr>
          <w:t>5.</w:t>
        </w:r>
        <w:r w:rsidR="009337FD">
          <w:rPr>
            <w:rFonts w:asciiTheme="minorHAnsi" w:eastAsiaTheme="minorEastAsia" w:hAnsiTheme="minorHAnsi" w:cstheme="minorBidi"/>
            <w:b w:val="0"/>
            <w:bCs w:val="0"/>
            <w:caps w:val="0"/>
            <w:noProof/>
            <w:sz w:val="22"/>
            <w:szCs w:val="22"/>
            <w:lang w:val="el-GR" w:eastAsia="el-GR"/>
          </w:rPr>
          <w:tab/>
        </w:r>
        <w:r w:rsidR="009337FD" w:rsidRPr="00600054">
          <w:rPr>
            <w:rStyle w:val="-"/>
            <w:rFonts w:ascii="Verdana" w:hAnsi="Verdana"/>
            <w:noProof/>
            <w:lang w:val="el-GR"/>
          </w:rPr>
          <w:t>ΕΙΔΙΚΟΙ ΟΡΟΙ ΕΚΤΕΛΕΣΗΣ ΤΗΣ ΣΥΜΒΑΣΗΣ</w:t>
        </w:r>
        <w:r w:rsidR="009337FD">
          <w:rPr>
            <w:noProof/>
          </w:rPr>
          <w:tab/>
        </w:r>
        <w:r>
          <w:rPr>
            <w:noProof/>
          </w:rPr>
          <w:fldChar w:fldCharType="begin"/>
        </w:r>
        <w:r w:rsidR="009337FD">
          <w:rPr>
            <w:noProof/>
          </w:rPr>
          <w:instrText xml:space="preserve"> PAGEREF _Toc51697950 \h </w:instrText>
        </w:r>
        <w:r>
          <w:rPr>
            <w:noProof/>
          </w:rPr>
        </w:r>
        <w:r>
          <w:rPr>
            <w:noProof/>
          </w:rPr>
          <w:fldChar w:fldCharType="separate"/>
        </w:r>
        <w:r w:rsidR="009337FD">
          <w:rPr>
            <w:noProof/>
          </w:rPr>
          <w:t>37</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51" w:history="1">
        <w:r w:rsidR="009337FD" w:rsidRPr="00600054">
          <w:rPr>
            <w:rStyle w:val="-"/>
            <w:rFonts w:ascii="Verdana" w:hAnsi="Verdana"/>
            <w:noProof/>
            <w:lang w:val="el-GR"/>
          </w:rPr>
          <w:t>5.1</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Τρόπος πληρωμής</w:t>
        </w:r>
        <w:r w:rsidR="009337FD">
          <w:rPr>
            <w:noProof/>
          </w:rPr>
          <w:tab/>
        </w:r>
        <w:r>
          <w:rPr>
            <w:noProof/>
          </w:rPr>
          <w:fldChar w:fldCharType="begin"/>
        </w:r>
        <w:r w:rsidR="009337FD">
          <w:rPr>
            <w:noProof/>
          </w:rPr>
          <w:instrText xml:space="preserve"> PAGEREF _Toc51697951 \h </w:instrText>
        </w:r>
        <w:r>
          <w:rPr>
            <w:noProof/>
          </w:rPr>
        </w:r>
        <w:r>
          <w:rPr>
            <w:noProof/>
          </w:rPr>
          <w:fldChar w:fldCharType="separate"/>
        </w:r>
        <w:r w:rsidR="009337FD">
          <w:rPr>
            <w:noProof/>
          </w:rPr>
          <w:t>37</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52" w:history="1">
        <w:r w:rsidR="009337FD" w:rsidRPr="00600054">
          <w:rPr>
            <w:rStyle w:val="-"/>
            <w:rFonts w:ascii="Verdana" w:hAnsi="Verdana"/>
            <w:noProof/>
            <w:lang w:val="el-GR"/>
          </w:rPr>
          <w:t>5.2</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Κήρυξη οικονομικού φορέα εκπτώτου - Κυρώσεις</w:t>
        </w:r>
        <w:r w:rsidR="009337FD">
          <w:rPr>
            <w:noProof/>
          </w:rPr>
          <w:tab/>
        </w:r>
        <w:r>
          <w:rPr>
            <w:noProof/>
          </w:rPr>
          <w:fldChar w:fldCharType="begin"/>
        </w:r>
        <w:r w:rsidR="009337FD">
          <w:rPr>
            <w:noProof/>
          </w:rPr>
          <w:instrText xml:space="preserve"> PAGEREF _Toc51697952 \h </w:instrText>
        </w:r>
        <w:r>
          <w:rPr>
            <w:noProof/>
          </w:rPr>
        </w:r>
        <w:r>
          <w:rPr>
            <w:noProof/>
          </w:rPr>
          <w:fldChar w:fldCharType="separate"/>
        </w:r>
        <w:r w:rsidR="009337FD">
          <w:rPr>
            <w:noProof/>
          </w:rPr>
          <w:t>37</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53" w:history="1">
        <w:r w:rsidR="009337FD" w:rsidRPr="00600054">
          <w:rPr>
            <w:rStyle w:val="-"/>
            <w:rFonts w:ascii="Verdana" w:hAnsi="Verdana"/>
            <w:noProof/>
            <w:lang w:val="el-GR"/>
          </w:rPr>
          <w:t>5.3</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Διοικητικές προσφυγές κατά τη διαδικασία εκτέλεσης των συμβάσεων</w:t>
        </w:r>
        <w:r w:rsidR="009337FD">
          <w:rPr>
            <w:noProof/>
          </w:rPr>
          <w:tab/>
        </w:r>
        <w:r>
          <w:rPr>
            <w:noProof/>
          </w:rPr>
          <w:fldChar w:fldCharType="begin"/>
        </w:r>
        <w:r w:rsidR="009337FD">
          <w:rPr>
            <w:noProof/>
          </w:rPr>
          <w:instrText xml:space="preserve"> PAGEREF _Toc51697953 \h </w:instrText>
        </w:r>
        <w:r>
          <w:rPr>
            <w:noProof/>
          </w:rPr>
        </w:r>
        <w:r>
          <w:rPr>
            <w:noProof/>
          </w:rPr>
          <w:fldChar w:fldCharType="separate"/>
        </w:r>
        <w:r w:rsidR="009337FD">
          <w:rPr>
            <w:noProof/>
          </w:rPr>
          <w:t>38</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54" w:history="1">
        <w:r w:rsidR="009337FD" w:rsidRPr="00600054">
          <w:rPr>
            <w:rStyle w:val="-"/>
            <w:rFonts w:ascii="Verdana" w:hAnsi="Verdana"/>
            <w:noProof/>
            <w:lang w:val="el-GR"/>
          </w:rPr>
          <w:t>5.4</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Δικαστική επίλυση διαφορών</w:t>
        </w:r>
        <w:r w:rsidR="009337FD">
          <w:rPr>
            <w:noProof/>
          </w:rPr>
          <w:tab/>
        </w:r>
        <w:r>
          <w:rPr>
            <w:noProof/>
          </w:rPr>
          <w:fldChar w:fldCharType="begin"/>
        </w:r>
        <w:r w:rsidR="009337FD">
          <w:rPr>
            <w:noProof/>
          </w:rPr>
          <w:instrText xml:space="preserve"> PAGEREF _Toc51697954 \h </w:instrText>
        </w:r>
        <w:r>
          <w:rPr>
            <w:noProof/>
          </w:rPr>
        </w:r>
        <w:r>
          <w:rPr>
            <w:noProof/>
          </w:rPr>
          <w:fldChar w:fldCharType="separate"/>
        </w:r>
        <w:r w:rsidR="009337FD">
          <w:rPr>
            <w:noProof/>
          </w:rPr>
          <w:t>38</w:t>
        </w:r>
        <w:r>
          <w:rPr>
            <w:noProof/>
          </w:rPr>
          <w:fldChar w:fldCharType="end"/>
        </w:r>
      </w:hyperlink>
    </w:p>
    <w:p w:rsidR="009337FD" w:rsidRDefault="00F446EC">
      <w:pPr>
        <w:pStyle w:val="10"/>
        <w:tabs>
          <w:tab w:val="left" w:pos="440"/>
          <w:tab w:val="right" w:leader="dot" w:pos="8396"/>
        </w:tabs>
        <w:rPr>
          <w:rFonts w:asciiTheme="minorHAnsi" w:eastAsiaTheme="minorEastAsia" w:hAnsiTheme="minorHAnsi" w:cstheme="minorBidi"/>
          <w:b w:val="0"/>
          <w:bCs w:val="0"/>
          <w:caps w:val="0"/>
          <w:noProof/>
          <w:sz w:val="22"/>
          <w:szCs w:val="22"/>
          <w:lang w:val="el-GR" w:eastAsia="el-GR"/>
        </w:rPr>
      </w:pPr>
      <w:hyperlink w:anchor="_Toc51697955" w:history="1">
        <w:r w:rsidR="009337FD" w:rsidRPr="00600054">
          <w:rPr>
            <w:rStyle w:val="-"/>
            <w:rFonts w:ascii="Verdana" w:hAnsi="Verdana"/>
            <w:noProof/>
            <w:lang w:val="el-GR"/>
          </w:rPr>
          <w:t>6.</w:t>
        </w:r>
        <w:r w:rsidR="009337FD">
          <w:rPr>
            <w:rFonts w:asciiTheme="minorHAnsi" w:eastAsiaTheme="minorEastAsia" w:hAnsiTheme="minorHAnsi" w:cstheme="minorBidi"/>
            <w:b w:val="0"/>
            <w:bCs w:val="0"/>
            <w:caps w:val="0"/>
            <w:noProof/>
            <w:sz w:val="22"/>
            <w:szCs w:val="22"/>
            <w:lang w:val="el-GR" w:eastAsia="el-GR"/>
          </w:rPr>
          <w:tab/>
        </w:r>
        <w:r w:rsidR="009337FD" w:rsidRPr="00600054">
          <w:rPr>
            <w:rStyle w:val="-"/>
            <w:rFonts w:ascii="Verdana" w:hAnsi="Verdana"/>
            <w:noProof/>
            <w:lang w:val="el-GR"/>
          </w:rPr>
          <w:t>ΕΙΔΙΚΟΙ ΟΡΟΙ ΕΚΤΕΛΕΣΗΣ</w:t>
        </w:r>
        <w:r w:rsidR="009337FD">
          <w:rPr>
            <w:noProof/>
          </w:rPr>
          <w:tab/>
        </w:r>
        <w:r>
          <w:rPr>
            <w:noProof/>
          </w:rPr>
          <w:fldChar w:fldCharType="begin"/>
        </w:r>
        <w:r w:rsidR="009337FD">
          <w:rPr>
            <w:noProof/>
          </w:rPr>
          <w:instrText xml:space="preserve"> PAGEREF _Toc51697955 \h </w:instrText>
        </w:r>
        <w:r>
          <w:rPr>
            <w:noProof/>
          </w:rPr>
        </w:r>
        <w:r>
          <w:rPr>
            <w:noProof/>
          </w:rPr>
          <w:fldChar w:fldCharType="separate"/>
        </w:r>
        <w:r w:rsidR="009337FD">
          <w:rPr>
            <w:noProof/>
          </w:rPr>
          <w:t>39</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56" w:history="1">
        <w:r w:rsidR="009337FD" w:rsidRPr="00600054">
          <w:rPr>
            <w:rStyle w:val="-"/>
            <w:rFonts w:ascii="Verdana" w:hAnsi="Verdana"/>
            <w:noProof/>
            <w:lang w:val="el-GR"/>
          </w:rPr>
          <w:t xml:space="preserve">6.1 </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Χρόνος παράδοσης υλικών</w:t>
        </w:r>
        <w:r w:rsidR="009337FD">
          <w:rPr>
            <w:noProof/>
          </w:rPr>
          <w:tab/>
        </w:r>
        <w:r>
          <w:rPr>
            <w:noProof/>
          </w:rPr>
          <w:fldChar w:fldCharType="begin"/>
        </w:r>
        <w:r w:rsidR="009337FD">
          <w:rPr>
            <w:noProof/>
          </w:rPr>
          <w:instrText xml:space="preserve"> PAGEREF _Toc51697956 \h </w:instrText>
        </w:r>
        <w:r>
          <w:rPr>
            <w:noProof/>
          </w:rPr>
        </w:r>
        <w:r>
          <w:rPr>
            <w:noProof/>
          </w:rPr>
          <w:fldChar w:fldCharType="separate"/>
        </w:r>
        <w:r w:rsidR="009337FD">
          <w:rPr>
            <w:noProof/>
          </w:rPr>
          <w:t>39</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57" w:history="1">
        <w:r w:rsidR="009337FD" w:rsidRPr="00600054">
          <w:rPr>
            <w:rStyle w:val="-"/>
            <w:rFonts w:ascii="Verdana" w:hAnsi="Verdana"/>
            <w:noProof/>
            <w:lang w:val="el-GR"/>
          </w:rPr>
          <w:t xml:space="preserve">6.2 </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Παραλαβή υλικών - Χρόνος και τρόπος παραλαβής υλικών</w:t>
        </w:r>
        <w:r w:rsidR="009337FD">
          <w:rPr>
            <w:noProof/>
          </w:rPr>
          <w:tab/>
        </w:r>
        <w:r>
          <w:rPr>
            <w:noProof/>
          </w:rPr>
          <w:fldChar w:fldCharType="begin"/>
        </w:r>
        <w:r w:rsidR="009337FD">
          <w:rPr>
            <w:noProof/>
          </w:rPr>
          <w:instrText xml:space="preserve"> PAGEREF _Toc51697957 \h </w:instrText>
        </w:r>
        <w:r>
          <w:rPr>
            <w:noProof/>
          </w:rPr>
        </w:r>
        <w:r>
          <w:rPr>
            <w:noProof/>
          </w:rPr>
          <w:fldChar w:fldCharType="separate"/>
        </w:r>
        <w:r w:rsidR="009337FD">
          <w:rPr>
            <w:noProof/>
          </w:rPr>
          <w:t>39</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58" w:history="1">
        <w:r w:rsidR="009337FD" w:rsidRPr="00600054">
          <w:rPr>
            <w:rStyle w:val="-"/>
            <w:rFonts w:ascii="Verdana" w:hAnsi="Verdana"/>
            <w:noProof/>
            <w:lang w:val="el-GR"/>
          </w:rPr>
          <w:t xml:space="preserve">6.3 </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Απόρριψη συμβατικών υλικών – Αντικατάσταση</w:t>
        </w:r>
        <w:r w:rsidR="009337FD">
          <w:rPr>
            <w:noProof/>
          </w:rPr>
          <w:tab/>
        </w:r>
        <w:r>
          <w:rPr>
            <w:noProof/>
          </w:rPr>
          <w:fldChar w:fldCharType="begin"/>
        </w:r>
        <w:r w:rsidR="009337FD">
          <w:rPr>
            <w:noProof/>
          </w:rPr>
          <w:instrText xml:space="preserve"> PAGEREF _Toc51697958 \h </w:instrText>
        </w:r>
        <w:r>
          <w:rPr>
            <w:noProof/>
          </w:rPr>
        </w:r>
        <w:r>
          <w:rPr>
            <w:noProof/>
          </w:rPr>
          <w:fldChar w:fldCharType="separate"/>
        </w:r>
        <w:r w:rsidR="009337FD">
          <w:rPr>
            <w:noProof/>
          </w:rPr>
          <w:t>41</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59" w:history="1">
        <w:r w:rsidR="009337FD" w:rsidRPr="00600054">
          <w:rPr>
            <w:rStyle w:val="-"/>
            <w:rFonts w:ascii="Verdana" w:hAnsi="Verdana"/>
            <w:noProof/>
            <w:lang w:val="el-GR"/>
          </w:rPr>
          <w:t>6.4</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Εγγυημένη λειτουργία προμήθειας</w:t>
        </w:r>
        <w:r w:rsidR="009337FD">
          <w:rPr>
            <w:noProof/>
          </w:rPr>
          <w:tab/>
        </w:r>
        <w:r>
          <w:rPr>
            <w:noProof/>
          </w:rPr>
          <w:fldChar w:fldCharType="begin"/>
        </w:r>
        <w:r w:rsidR="009337FD">
          <w:rPr>
            <w:noProof/>
          </w:rPr>
          <w:instrText xml:space="preserve"> PAGEREF _Toc51697959 \h </w:instrText>
        </w:r>
        <w:r>
          <w:rPr>
            <w:noProof/>
          </w:rPr>
        </w:r>
        <w:r>
          <w:rPr>
            <w:noProof/>
          </w:rPr>
          <w:fldChar w:fldCharType="separate"/>
        </w:r>
        <w:r w:rsidR="009337FD">
          <w:rPr>
            <w:noProof/>
          </w:rPr>
          <w:t>41</w:t>
        </w:r>
        <w:r>
          <w:rPr>
            <w:noProof/>
          </w:rPr>
          <w:fldChar w:fldCharType="end"/>
        </w:r>
      </w:hyperlink>
    </w:p>
    <w:p w:rsidR="009337FD" w:rsidRDefault="00F446EC">
      <w:pPr>
        <w:pStyle w:val="20"/>
        <w:tabs>
          <w:tab w:val="left" w:pos="880"/>
          <w:tab w:val="right" w:leader="dot" w:pos="8396"/>
        </w:tabs>
        <w:rPr>
          <w:rFonts w:asciiTheme="minorHAnsi" w:eastAsiaTheme="minorEastAsia" w:hAnsiTheme="minorHAnsi" w:cstheme="minorBidi"/>
          <w:smallCaps w:val="0"/>
          <w:noProof/>
          <w:sz w:val="22"/>
          <w:szCs w:val="22"/>
          <w:lang w:val="el-GR" w:eastAsia="el-GR"/>
        </w:rPr>
      </w:pPr>
      <w:hyperlink w:anchor="_Toc51697960" w:history="1">
        <w:r w:rsidR="009337FD" w:rsidRPr="00600054">
          <w:rPr>
            <w:rStyle w:val="-"/>
            <w:rFonts w:ascii="Verdana" w:hAnsi="Verdana"/>
            <w:noProof/>
            <w:lang w:val="el-GR"/>
          </w:rPr>
          <w:t xml:space="preserve">6.8 </w:t>
        </w:r>
        <w:r w:rsidR="009337FD">
          <w:rPr>
            <w:rFonts w:asciiTheme="minorHAnsi" w:eastAsiaTheme="minorEastAsia" w:hAnsiTheme="minorHAnsi" w:cstheme="minorBidi"/>
            <w:smallCaps w:val="0"/>
            <w:noProof/>
            <w:sz w:val="22"/>
            <w:szCs w:val="22"/>
            <w:lang w:val="el-GR" w:eastAsia="el-GR"/>
          </w:rPr>
          <w:tab/>
        </w:r>
        <w:r w:rsidR="009337FD" w:rsidRPr="00600054">
          <w:rPr>
            <w:rStyle w:val="-"/>
            <w:rFonts w:ascii="Verdana" w:hAnsi="Verdana"/>
            <w:noProof/>
            <w:lang w:val="el-GR"/>
          </w:rPr>
          <w:t>Καταγγελία της σύμβασης- Υποκατάσταση αναδόχου-</w:t>
        </w:r>
        <w:r w:rsidR="009337FD">
          <w:rPr>
            <w:noProof/>
          </w:rPr>
          <w:tab/>
        </w:r>
        <w:r>
          <w:rPr>
            <w:noProof/>
          </w:rPr>
          <w:fldChar w:fldCharType="begin"/>
        </w:r>
        <w:r w:rsidR="009337FD">
          <w:rPr>
            <w:noProof/>
          </w:rPr>
          <w:instrText xml:space="preserve"> PAGEREF _Toc51697960 \h </w:instrText>
        </w:r>
        <w:r>
          <w:rPr>
            <w:noProof/>
          </w:rPr>
        </w:r>
        <w:r>
          <w:rPr>
            <w:noProof/>
          </w:rPr>
          <w:fldChar w:fldCharType="separate"/>
        </w:r>
        <w:r w:rsidR="009337FD">
          <w:rPr>
            <w:noProof/>
          </w:rPr>
          <w:t>42</w:t>
        </w:r>
        <w:r>
          <w:rPr>
            <w:noProof/>
          </w:rPr>
          <w:fldChar w:fldCharType="end"/>
        </w:r>
      </w:hyperlink>
    </w:p>
    <w:p w:rsidR="009337FD" w:rsidRDefault="00F446EC">
      <w:pPr>
        <w:pStyle w:val="10"/>
        <w:tabs>
          <w:tab w:val="right" w:leader="dot" w:pos="8396"/>
        </w:tabs>
        <w:rPr>
          <w:rFonts w:asciiTheme="minorHAnsi" w:eastAsiaTheme="minorEastAsia" w:hAnsiTheme="minorHAnsi" w:cstheme="minorBidi"/>
          <w:b w:val="0"/>
          <w:bCs w:val="0"/>
          <w:caps w:val="0"/>
          <w:noProof/>
          <w:sz w:val="22"/>
          <w:szCs w:val="22"/>
          <w:lang w:val="el-GR" w:eastAsia="el-GR"/>
        </w:rPr>
      </w:pPr>
      <w:hyperlink w:anchor="_Toc51697961" w:history="1">
        <w:r w:rsidR="009337FD" w:rsidRPr="00600054">
          <w:rPr>
            <w:rStyle w:val="-"/>
            <w:rFonts w:ascii="Verdana" w:hAnsi="Verdana"/>
            <w:noProof/>
            <w:lang w:val="el-GR"/>
          </w:rPr>
          <w:t>ΠΑΡΑΡΤΗΜΑΤΑ</w:t>
        </w:r>
        <w:r w:rsidR="009337FD">
          <w:rPr>
            <w:noProof/>
          </w:rPr>
          <w:tab/>
        </w:r>
        <w:r>
          <w:rPr>
            <w:noProof/>
          </w:rPr>
          <w:fldChar w:fldCharType="begin"/>
        </w:r>
        <w:r w:rsidR="009337FD">
          <w:rPr>
            <w:noProof/>
          </w:rPr>
          <w:instrText xml:space="preserve"> PAGEREF _Toc51697961 \h </w:instrText>
        </w:r>
        <w:r>
          <w:rPr>
            <w:noProof/>
          </w:rPr>
        </w:r>
        <w:r>
          <w:rPr>
            <w:noProof/>
          </w:rPr>
          <w:fldChar w:fldCharType="separate"/>
        </w:r>
        <w:r w:rsidR="009337FD">
          <w:rPr>
            <w:noProof/>
          </w:rPr>
          <w:t>43</w:t>
        </w:r>
        <w:r>
          <w:rPr>
            <w:noProof/>
          </w:rPr>
          <w:fldChar w:fldCharType="end"/>
        </w:r>
      </w:hyperlink>
    </w:p>
    <w:p w:rsidR="009337FD" w:rsidRDefault="00F446EC">
      <w:pPr>
        <w:pStyle w:val="20"/>
        <w:tabs>
          <w:tab w:val="right" w:leader="dot" w:pos="8396"/>
        </w:tabs>
        <w:rPr>
          <w:rFonts w:asciiTheme="minorHAnsi" w:eastAsiaTheme="minorEastAsia" w:hAnsiTheme="minorHAnsi" w:cstheme="minorBidi"/>
          <w:smallCaps w:val="0"/>
          <w:noProof/>
          <w:sz w:val="22"/>
          <w:szCs w:val="22"/>
          <w:lang w:val="el-GR" w:eastAsia="el-GR"/>
        </w:rPr>
      </w:pPr>
      <w:hyperlink w:anchor="_Toc51697962" w:history="1">
        <w:r w:rsidR="009337FD" w:rsidRPr="00600054">
          <w:rPr>
            <w:rStyle w:val="-"/>
            <w:rFonts w:ascii="Verdana" w:hAnsi="Verdana"/>
            <w:noProof/>
            <w:lang w:val="el-GR"/>
          </w:rPr>
          <w:t>ΠΑΡΑΡΤΗΜΑ Ι – Αναλυτική Περιγραφή Φυσικού και Οικονομικού Αντικειμένου, τεχνικές προδιαγραφές της Σύμβασης</w:t>
        </w:r>
        <w:r w:rsidR="009337FD">
          <w:rPr>
            <w:noProof/>
          </w:rPr>
          <w:tab/>
        </w:r>
        <w:r>
          <w:rPr>
            <w:noProof/>
          </w:rPr>
          <w:fldChar w:fldCharType="begin"/>
        </w:r>
        <w:r w:rsidR="009337FD">
          <w:rPr>
            <w:noProof/>
          </w:rPr>
          <w:instrText xml:space="preserve"> PAGEREF _Toc51697962 \h </w:instrText>
        </w:r>
        <w:r>
          <w:rPr>
            <w:noProof/>
          </w:rPr>
        </w:r>
        <w:r>
          <w:rPr>
            <w:noProof/>
          </w:rPr>
          <w:fldChar w:fldCharType="separate"/>
        </w:r>
        <w:r w:rsidR="009337FD">
          <w:rPr>
            <w:noProof/>
          </w:rPr>
          <w:t>43</w:t>
        </w:r>
        <w:r>
          <w:rPr>
            <w:noProof/>
          </w:rPr>
          <w:fldChar w:fldCharType="end"/>
        </w:r>
      </w:hyperlink>
    </w:p>
    <w:p w:rsidR="009337FD" w:rsidRDefault="00F446EC">
      <w:pPr>
        <w:pStyle w:val="30"/>
        <w:tabs>
          <w:tab w:val="left" w:pos="880"/>
          <w:tab w:val="right" w:leader="dot" w:pos="8396"/>
        </w:tabs>
        <w:rPr>
          <w:rFonts w:asciiTheme="minorHAnsi" w:eastAsiaTheme="minorEastAsia" w:hAnsiTheme="minorHAnsi" w:cstheme="minorBidi"/>
          <w:i w:val="0"/>
          <w:iCs w:val="0"/>
          <w:noProof/>
          <w:sz w:val="22"/>
          <w:szCs w:val="22"/>
          <w:lang w:val="el-GR" w:eastAsia="el-GR"/>
        </w:rPr>
      </w:pPr>
      <w:hyperlink w:anchor="_Toc51697963" w:history="1">
        <w:r w:rsidR="009337FD" w:rsidRPr="00600054">
          <w:rPr>
            <w:rStyle w:val="-"/>
            <w:rFonts w:eastAsia="Arial" w:cs="Arial"/>
            <w:noProof/>
            <w:u w:color="000000"/>
            <w:lang w:val="el-GR"/>
          </w:rPr>
          <w:t>•</w:t>
        </w:r>
        <w:r w:rsidR="009337FD">
          <w:rPr>
            <w:rFonts w:asciiTheme="minorHAnsi" w:eastAsiaTheme="minorEastAsia" w:hAnsiTheme="minorHAnsi" w:cstheme="minorBidi"/>
            <w:i w:val="0"/>
            <w:iCs w:val="0"/>
            <w:noProof/>
            <w:sz w:val="22"/>
            <w:szCs w:val="22"/>
            <w:lang w:val="el-GR" w:eastAsia="el-GR"/>
          </w:rPr>
          <w:tab/>
        </w:r>
        <w:r w:rsidR="009337FD" w:rsidRPr="00600054">
          <w:rPr>
            <w:rStyle w:val="-"/>
            <w:rFonts w:ascii="Verdana" w:hAnsi="Verdana" w:cs="Arial"/>
            <w:noProof/>
            <w:lang w:val="el-GR"/>
          </w:rPr>
          <w:t>αυτόματος, με επαναλαμβανόμενο κύκλο που διακόπτεται μόνο με εντολή ή με την συμπλήρωση ορισμένων (προγραμματισμένων) κύκλων (</w:t>
        </w:r>
        <w:r w:rsidR="009337FD" w:rsidRPr="00600054">
          <w:rPr>
            <w:rStyle w:val="-"/>
            <w:rFonts w:ascii="Verdana" w:hAnsi="Verdana" w:cs="Arial"/>
            <w:noProof/>
          </w:rPr>
          <w:t>AUTO</w:t>
        </w:r>
        <w:r w:rsidR="009337FD" w:rsidRPr="00600054">
          <w:rPr>
            <w:rStyle w:val="-"/>
            <w:rFonts w:ascii="Verdana" w:hAnsi="Verdana" w:cs="Arial"/>
            <w:noProof/>
            <w:lang w:val="el-GR"/>
          </w:rPr>
          <w:t>),</w:t>
        </w:r>
        <w:r w:rsidR="009337FD">
          <w:rPr>
            <w:noProof/>
          </w:rPr>
          <w:tab/>
        </w:r>
        <w:r>
          <w:rPr>
            <w:noProof/>
          </w:rPr>
          <w:fldChar w:fldCharType="begin"/>
        </w:r>
        <w:r w:rsidR="009337FD">
          <w:rPr>
            <w:noProof/>
          </w:rPr>
          <w:instrText xml:space="preserve"> PAGEREF _Toc51697963 \h </w:instrText>
        </w:r>
        <w:r>
          <w:rPr>
            <w:noProof/>
          </w:rPr>
        </w:r>
        <w:r>
          <w:rPr>
            <w:noProof/>
          </w:rPr>
          <w:fldChar w:fldCharType="separate"/>
        </w:r>
        <w:r w:rsidR="009337FD">
          <w:rPr>
            <w:noProof/>
          </w:rPr>
          <w:t>55</w:t>
        </w:r>
        <w:r>
          <w:rPr>
            <w:noProof/>
          </w:rPr>
          <w:fldChar w:fldCharType="end"/>
        </w:r>
      </w:hyperlink>
    </w:p>
    <w:p w:rsidR="009337FD" w:rsidRDefault="00F446EC">
      <w:pPr>
        <w:pStyle w:val="20"/>
        <w:tabs>
          <w:tab w:val="right" w:leader="dot" w:pos="8396"/>
        </w:tabs>
        <w:rPr>
          <w:rFonts w:asciiTheme="minorHAnsi" w:eastAsiaTheme="minorEastAsia" w:hAnsiTheme="minorHAnsi" w:cstheme="minorBidi"/>
          <w:smallCaps w:val="0"/>
          <w:noProof/>
          <w:sz w:val="22"/>
          <w:szCs w:val="22"/>
          <w:lang w:val="el-GR" w:eastAsia="el-GR"/>
        </w:rPr>
      </w:pPr>
      <w:hyperlink w:anchor="_Toc51697964" w:history="1">
        <w:r w:rsidR="009337FD" w:rsidRPr="00600054">
          <w:rPr>
            <w:rStyle w:val="-"/>
            <w:rFonts w:ascii="Verdana" w:hAnsi="Verdana"/>
            <w:noProof/>
            <w:lang w:val="el-GR"/>
          </w:rPr>
          <w:t xml:space="preserve">ΠΑΡΑΡΤΗΜΑ </w:t>
        </w:r>
        <w:r w:rsidR="009337FD" w:rsidRPr="00600054">
          <w:rPr>
            <w:rStyle w:val="-"/>
            <w:rFonts w:ascii="Verdana" w:hAnsi="Verdana"/>
            <w:noProof/>
            <w:lang w:val="en-US"/>
          </w:rPr>
          <w:t>I</w:t>
        </w:r>
        <w:r w:rsidR="009337FD" w:rsidRPr="00600054">
          <w:rPr>
            <w:rStyle w:val="-"/>
            <w:rFonts w:ascii="Verdana" w:hAnsi="Verdana"/>
            <w:noProof/>
            <w:lang w:val="el-GR"/>
          </w:rPr>
          <w:t>Ι – ΕΕΕΕΣ</w:t>
        </w:r>
        <w:r w:rsidR="009337FD">
          <w:rPr>
            <w:noProof/>
          </w:rPr>
          <w:tab/>
        </w:r>
        <w:r>
          <w:rPr>
            <w:noProof/>
          </w:rPr>
          <w:fldChar w:fldCharType="begin"/>
        </w:r>
        <w:r w:rsidR="009337FD">
          <w:rPr>
            <w:noProof/>
          </w:rPr>
          <w:instrText xml:space="preserve"> PAGEREF _Toc51697964 \h </w:instrText>
        </w:r>
        <w:r>
          <w:rPr>
            <w:noProof/>
          </w:rPr>
        </w:r>
        <w:r>
          <w:rPr>
            <w:noProof/>
          </w:rPr>
          <w:fldChar w:fldCharType="separate"/>
        </w:r>
        <w:r w:rsidR="009337FD">
          <w:rPr>
            <w:noProof/>
          </w:rPr>
          <w:t>74</w:t>
        </w:r>
        <w:r>
          <w:rPr>
            <w:noProof/>
          </w:rPr>
          <w:fldChar w:fldCharType="end"/>
        </w:r>
      </w:hyperlink>
    </w:p>
    <w:p w:rsidR="009337FD" w:rsidRDefault="00F446EC">
      <w:pPr>
        <w:pStyle w:val="20"/>
        <w:tabs>
          <w:tab w:val="right" w:leader="dot" w:pos="8396"/>
        </w:tabs>
        <w:rPr>
          <w:rFonts w:asciiTheme="minorHAnsi" w:eastAsiaTheme="minorEastAsia" w:hAnsiTheme="minorHAnsi" w:cstheme="minorBidi"/>
          <w:smallCaps w:val="0"/>
          <w:noProof/>
          <w:sz w:val="22"/>
          <w:szCs w:val="22"/>
          <w:lang w:val="el-GR" w:eastAsia="el-GR"/>
        </w:rPr>
      </w:pPr>
      <w:hyperlink w:anchor="_Toc51697965" w:history="1">
        <w:r w:rsidR="009337FD" w:rsidRPr="00600054">
          <w:rPr>
            <w:rStyle w:val="-"/>
            <w:rFonts w:ascii="Verdana" w:hAnsi="Verdana"/>
            <w:noProof/>
            <w:lang w:val="el-GR"/>
          </w:rPr>
          <w:t xml:space="preserve">ΠΑΡΑΡΤΗΜΑ </w:t>
        </w:r>
        <w:r w:rsidR="009337FD" w:rsidRPr="00600054">
          <w:rPr>
            <w:rStyle w:val="-"/>
            <w:rFonts w:ascii="Verdana" w:hAnsi="Verdana"/>
            <w:noProof/>
            <w:lang w:val="en-US"/>
          </w:rPr>
          <w:t>I</w:t>
        </w:r>
        <w:r w:rsidR="009337FD" w:rsidRPr="00600054">
          <w:rPr>
            <w:rStyle w:val="-"/>
            <w:rFonts w:ascii="Verdana" w:hAnsi="Verdana"/>
            <w:noProof/>
            <w:lang w:val="el-GR"/>
          </w:rPr>
          <w:t>ΙΙ – Υπόδειγμα Οικονομικής Προσφοράς</w:t>
        </w:r>
        <w:r w:rsidR="009337FD">
          <w:rPr>
            <w:noProof/>
          </w:rPr>
          <w:tab/>
        </w:r>
        <w:r>
          <w:rPr>
            <w:noProof/>
          </w:rPr>
          <w:fldChar w:fldCharType="begin"/>
        </w:r>
        <w:r w:rsidR="009337FD">
          <w:rPr>
            <w:noProof/>
          </w:rPr>
          <w:instrText xml:space="preserve"> PAGEREF _Toc51697965 \h </w:instrText>
        </w:r>
        <w:r>
          <w:rPr>
            <w:noProof/>
          </w:rPr>
        </w:r>
        <w:r>
          <w:rPr>
            <w:noProof/>
          </w:rPr>
          <w:fldChar w:fldCharType="separate"/>
        </w:r>
        <w:r w:rsidR="009337FD">
          <w:rPr>
            <w:noProof/>
          </w:rPr>
          <w:t>75</w:t>
        </w:r>
        <w:r>
          <w:rPr>
            <w:noProof/>
          </w:rPr>
          <w:fldChar w:fldCharType="end"/>
        </w:r>
      </w:hyperlink>
    </w:p>
    <w:p w:rsidR="009337FD" w:rsidRDefault="00F446EC">
      <w:pPr>
        <w:pStyle w:val="20"/>
        <w:tabs>
          <w:tab w:val="right" w:leader="dot" w:pos="8396"/>
        </w:tabs>
        <w:rPr>
          <w:rFonts w:asciiTheme="minorHAnsi" w:eastAsiaTheme="minorEastAsia" w:hAnsiTheme="minorHAnsi" w:cstheme="minorBidi"/>
          <w:smallCaps w:val="0"/>
          <w:noProof/>
          <w:sz w:val="22"/>
          <w:szCs w:val="22"/>
          <w:lang w:val="el-GR" w:eastAsia="el-GR"/>
        </w:rPr>
      </w:pPr>
      <w:hyperlink w:anchor="_Toc51697966" w:history="1">
        <w:r w:rsidR="009337FD" w:rsidRPr="00600054">
          <w:rPr>
            <w:rStyle w:val="-"/>
            <w:rFonts w:ascii="Verdana" w:hAnsi="Verdana"/>
            <w:noProof/>
            <w:lang w:val="el-GR"/>
          </w:rPr>
          <w:t>ΠΑΡΑΡΤΗΜΑ ΙV – Υποδείγματα Εγγυητικών Επιστολών</w:t>
        </w:r>
        <w:r w:rsidR="009337FD">
          <w:rPr>
            <w:noProof/>
          </w:rPr>
          <w:tab/>
        </w:r>
        <w:r>
          <w:rPr>
            <w:noProof/>
          </w:rPr>
          <w:fldChar w:fldCharType="begin"/>
        </w:r>
        <w:r w:rsidR="009337FD">
          <w:rPr>
            <w:noProof/>
          </w:rPr>
          <w:instrText xml:space="preserve"> PAGEREF _Toc51697966 \h </w:instrText>
        </w:r>
        <w:r>
          <w:rPr>
            <w:noProof/>
          </w:rPr>
        </w:r>
        <w:r>
          <w:rPr>
            <w:noProof/>
          </w:rPr>
          <w:fldChar w:fldCharType="separate"/>
        </w:r>
        <w:r w:rsidR="009337FD">
          <w:rPr>
            <w:noProof/>
          </w:rPr>
          <w:t>76</w:t>
        </w:r>
        <w:r>
          <w:rPr>
            <w:noProof/>
          </w:rPr>
          <w:fldChar w:fldCharType="end"/>
        </w:r>
      </w:hyperlink>
    </w:p>
    <w:p w:rsidR="004A2097" w:rsidRPr="00F15C43" w:rsidRDefault="00F446EC" w:rsidP="00ED586C">
      <w:pPr>
        <w:rPr>
          <w:rFonts w:ascii="Verdana" w:hAnsi="Verdana"/>
        </w:rPr>
      </w:pPr>
      <w:r w:rsidRPr="00F15C43">
        <w:rPr>
          <w:rFonts w:ascii="Verdana" w:hAnsi="Verdana"/>
        </w:rPr>
        <w:fldChar w:fldCharType="end"/>
      </w:r>
    </w:p>
    <w:p w:rsidR="004A2097" w:rsidRPr="00F15C43" w:rsidRDefault="004A2097" w:rsidP="00ED586C">
      <w:pPr>
        <w:rPr>
          <w:rFonts w:ascii="Verdana" w:hAnsi="Verdana"/>
        </w:rPr>
      </w:pPr>
    </w:p>
    <w:p w:rsidR="004A2097" w:rsidRPr="00F15C43" w:rsidRDefault="004A2097" w:rsidP="00ED586C">
      <w:pPr>
        <w:rPr>
          <w:rFonts w:ascii="Verdana" w:hAnsi="Verdana"/>
        </w:rPr>
      </w:pPr>
    </w:p>
    <w:p w:rsidR="004A2097" w:rsidRPr="00F15C43" w:rsidRDefault="004A2097" w:rsidP="00ED586C">
      <w:pPr>
        <w:rPr>
          <w:rFonts w:ascii="Verdana" w:hAnsi="Verdana"/>
        </w:rPr>
      </w:pPr>
    </w:p>
    <w:p w:rsidR="004A2097" w:rsidRPr="00F15C43" w:rsidRDefault="004A2097" w:rsidP="00ED586C">
      <w:pPr>
        <w:pStyle w:val="1"/>
        <w:numPr>
          <w:ilvl w:val="0"/>
          <w:numId w:val="4"/>
        </w:numPr>
        <w:tabs>
          <w:tab w:val="left" w:pos="567"/>
        </w:tabs>
        <w:ind w:left="567" w:hanging="567"/>
        <w:rPr>
          <w:rFonts w:ascii="Verdana" w:hAnsi="Verdana"/>
          <w:lang w:val="el-GR"/>
        </w:rPr>
      </w:pPr>
      <w:bookmarkStart w:id="1" w:name="_Toc51697897"/>
      <w:r w:rsidRPr="00F15C43">
        <w:rPr>
          <w:rFonts w:ascii="Verdana" w:hAnsi="Verdana"/>
          <w:lang w:val="el-GR"/>
        </w:rPr>
        <w:lastRenderedPageBreak/>
        <w:t>ΑΝΑΘΕΤΟΥΣΑ ΑΡΧΗ ΚΑΙ ΑΝΤΙΚΕΙΜΕΝΟ ΣΥΜΒΑΣΗΣ</w:t>
      </w:r>
      <w:bookmarkEnd w:id="1"/>
    </w:p>
    <w:tbl>
      <w:tblPr>
        <w:tblW w:w="9645" w:type="dxa"/>
        <w:tblInd w:w="108" w:type="dxa"/>
        <w:tblLook w:val="04A0"/>
      </w:tblPr>
      <w:tblGrid>
        <w:gridCol w:w="3828"/>
        <w:gridCol w:w="5817"/>
      </w:tblGrid>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Επωνυμία</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ΔΗΜΟΣ ΛΕΥΚΑΔΑΣ</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Ταχυδρομική διεύθυνση</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Αντ. Τζεβελέκη &amp;Υπ.Κατωπόδη</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Πόλη</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Λευκάδα</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Ταχυδρομικός Κωδικός</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31100</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Χώρα</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ΕΛΛΑΔΑ</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Κωδικός ΝUTS</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lang w:val="en-US"/>
              </w:rPr>
            </w:pPr>
            <w:r w:rsidRPr="00F15C43">
              <w:rPr>
                <w:rFonts w:ascii="Verdana" w:hAnsi="Verdana"/>
                <w:sz w:val="18"/>
                <w:szCs w:val="18"/>
                <w:lang w:val="en-US"/>
              </w:rPr>
              <w:t>GR224</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Τηλέφωνο</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lang w:val="en-US"/>
              </w:rPr>
            </w:pPr>
            <w:r w:rsidRPr="00F15C43">
              <w:rPr>
                <w:rFonts w:ascii="Verdana" w:hAnsi="Verdana"/>
                <w:sz w:val="18"/>
                <w:szCs w:val="18"/>
                <w:lang w:val="en-US"/>
              </w:rPr>
              <w:t>26453 60610</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Φαξ</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lang w:val="en-US"/>
              </w:rPr>
            </w:pPr>
            <w:r w:rsidRPr="00F15C43">
              <w:rPr>
                <w:rFonts w:ascii="Verdana" w:hAnsi="Verdana"/>
                <w:sz w:val="18"/>
                <w:szCs w:val="18"/>
                <w:lang w:val="en-US"/>
              </w:rPr>
              <w:t>26453 60586</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 xml:space="preserve">Ηλεκτρονικό Ταχυδρομείο </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lang w:val="en-US"/>
              </w:rPr>
            </w:pPr>
            <w:r w:rsidRPr="00F15C43">
              <w:rPr>
                <w:rFonts w:ascii="Verdana" w:hAnsi="Verdana"/>
                <w:sz w:val="18"/>
                <w:szCs w:val="18"/>
                <w:lang w:val="en-US"/>
              </w:rPr>
              <w:t>info</w:t>
            </w:r>
            <w:r w:rsidRPr="00F15C43">
              <w:rPr>
                <w:rFonts w:ascii="Verdana" w:hAnsi="Verdana"/>
                <w:sz w:val="18"/>
                <w:szCs w:val="18"/>
              </w:rPr>
              <w:t>@</w:t>
            </w:r>
            <w:r w:rsidRPr="00F15C43">
              <w:rPr>
                <w:rFonts w:ascii="Verdana" w:hAnsi="Verdana"/>
                <w:sz w:val="18"/>
                <w:szCs w:val="18"/>
                <w:lang w:val="en-US"/>
              </w:rPr>
              <w:t>lefkada.gov.gr</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Αρμόδιος για πληροφορίες</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rPr>
              <w:t xml:space="preserve">Δ/νση Οικονομικών Υπηρεσιών, Τμήμα Προϋπολογισμού, Λογιστηρίου και Προμηθειών, τηλ.:26453 60610, φαξ:26453 60586, </w:t>
            </w:r>
            <w:r w:rsidRPr="00F15C43">
              <w:rPr>
                <w:rFonts w:ascii="Verdana" w:hAnsi="Verdana"/>
                <w:sz w:val="18"/>
                <w:szCs w:val="18"/>
                <w:lang w:val="en-US"/>
              </w:rPr>
              <w:t>e</w:t>
            </w:r>
            <w:r w:rsidRPr="00F15C43">
              <w:rPr>
                <w:rFonts w:ascii="Verdana" w:hAnsi="Verdana"/>
                <w:sz w:val="18"/>
                <w:szCs w:val="18"/>
              </w:rPr>
              <w:t>-</w:t>
            </w:r>
            <w:r w:rsidRPr="00F15C43">
              <w:rPr>
                <w:rFonts w:ascii="Verdana" w:hAnsi="Verdana"/>
                <w:sz w:val="18"/>
                <w:szCs w:val="18"/>
                <w:lang w:val="en-US"/>
              </w:rPr>
              <w:t>mail</w:t>
            </w:r>
            <w:r w:rsidRPr="00F15C43">
              <w:rPr>
                <w:rFonts w:ascii="Verdana" w:hAnsi="Verdana"/>
                <w:sz w:val="18"/>
                <w:szCs w:val="18"/>
              </w:rPr>
              <w:t>.:</w:t>
            </w:r>
            <w:r w:rsidRPr="00F15C43">
              <w:rPr>
                <w:rFonts w:ascii="Verdana" w:hAnsi="Verdana"/>
                <w:sz w:val="18"/>
                <w:szCs w:val="18"/>
                <w:lang w:val="en-US"/>
              </w:rPr>
              <w:t>info</w:t>
            </w:r>
            <w:r w:rsidRPr="00F15C43">
              <w:rPr>
                <w:rFonts w:ascii="Verdana" w:hAnsi="Verdana"/>
                <w:sz w:val="18"/>
                <w:szCs w:val="18"/>
              </w:rPr>
              <w:t>.</w:t>
            </w:r>
            <w:r w:rsidRPr="00F15C43">
              <w:rPr>
                <w:rFonts w:ascii="Verdana" w:hAnsi="Verdana"/>
                <w:sz w:val="18"/>
                <w:szCs w:val="18"/>
                <w:lang w:val="en-US"/>
              </w:rPr>
              <w:t>lefkada</w:t>
            </w:r>
            <w:r w:rsidRPr="00F15C43">
              <w:rPr>
                <w:rFonts w:ascii="Verdana" w:hAnsi="Verdana"/>
                <w:sz w:val="18"/>
                <w:szCs w:val="18"/>
              </w:rPr>
              <w:t>.</w:t>
            </w:r>
            <w:r w:rsidRPr="00F15C43">
              <w:rPr>
                <w:rFonts w:ascii="Verdana" w:hAnsi="Verdana"/>
                <w:sz w:val="18"/>
                <w:szCs w:val="18"/>
                <w:lang w:val="en-US"/>
              </w:rPr>
              <w:t>gov</w:t>
            </w:r>
            <w:r w:rsidRPr="00F15C43">
              <w:rPr>
                <w:rFonts w:ascii="Verdana" w:hAnsi="Verdana"/>
                <w:sz w:val="18"/>
                <w:szCs w:val="18"/>
              </w:rPr>
              <w:t>.</w:t>
            </w:r>
            <w:r w:rsidRPr="00F15C43">
              <w:rPr>
                <w:rFonts w:ascii="Verdana" w:hAnsi="Verdana"/>
                <w:sz w:val="18"/>
                <w:szCs w:val="18"/>
                <w:lang w:val="en-US"/>
              </w:rPr>
              <w:t>gr</w:t>
            </w:r>
            <w:r w:rsidRPr="00F15C43">
              <w:rPr>
                <w:rFonts w:ascii="Verdana" w:hAnsi="Verdana"/>
                <w:sz w:val="18"/>
                <w:szCs w:val="18"/>
              </w:rPr>
              <w:t xml:space="preserve">, Αρμόδιος υπάλληλος: Γεωργάκη Κων/να, Ζωή  </w:t>
            </w:r>
          </w:p>
        </w:tc>
      </w:tr>
      <w:tr w:rsidR="002E16FB" w:rsidRPr="00F15C43" w:rsidTr="002E16FB">
        <w:tc>
          <w:tcPr>
            <w:tcW w:w="3828" w:type="dxa"/>
            <w:tcBorders>
              <w:top w:val="single" w:sz="4" w:space="0" w:color="000000"/>
              <w:left w:val="single" w:sz="4" w:space="0" w:color="000000"/>
              <w:bottom w:val="single" w:sz="4" w:space="0" w:color="000000"/>
              <w:right w:val="nil"/>
            </w:tcBorders>
            <w:hideMark/>
          </w:tcPr>
          <w:p w:rsidR="002E16FB" w:rsidRPr="00F15C43" w:rsidRDefault="002E16FB">
            <w:pPr>
              <w:pStyle w:val="normalwithoutspacing"/>
              <w:spacing w:after="0" w:line="276" w:lineRule="auto"/>
              <w:rPr>
                <w:rFonts w:ascii="Verdana" w:hAnsi="Verdana"/>
                <w:sz w:val="18"/>
                <w:szCs w:val="18"/>
              </w:rPr>
            </w:pPr>
            <w:r w:rsidRPr="00F15C43">
              <w:rPr>
                <w:rFonts w:ascii="Verdana" w:hAnsi="Verdana"/>
                <w:sz w:val="18"/>
                <w:szCs w:val="18"/>
              </w:rPr>
              <w:t>Γενική Διεύθυνση στο διαδίκτυο  (URL)</w:t>
            </w:r>
          </w:p>
        </w:tc>
        <w:tc>
          <w:tcPr>
            <w:tcW w:w="5817" w:type="dxa"/>
            <w:tcBorders>
              <w:top w:val="single" w:sz="4" w:space="0" w:color="000000"/>
              <w:left w:val="single" w:sz="4" w:space="0" w:color="000000"/>
              <w:bottom w:val="single" w:sz="4" w:space="0" w:color="000000"/>
              <w:right w:val="single" w:sz="4" w:space="0" w:color="000000"/>
            </w:tcBorders>
            <w:hideMark/>
          </w:tcPr>
          <w:p w:rsidR="002E16FB" w:rsidRPr="00F15C43" w:rsidRDefault="002E16FB">
            <w:pPr>
              <w:pStyle w:val="normalwithoutspacing"/>
              <w:snapToGrid w:val="0"/>
              <w:spacing w:after="0" w:line="276" w:lineRule="auto"/>
              <w:rPr>
                <w:rFonts w:ascii="Verdana" w:hAnsi="Verdana"/>
                <w:sz w:val="18"/>
                <w:szCs w:val="18"/>
              </w:rPr>
            </w:pPr>
            <w:r w:rsidRPr="00F15C43">
              <w:rPr>
                <w:rFonts w:ascii="Verdana" w:hAnsi="Verdana"/>
                <w:sz w:val="18"/>
                <w:szCs w:val="18"/>
                <w:lang w:val="en-US"/>
              </w:rPr>
              <w:t>www</w:t>
            </w:r>
            <w:r w:rsidRPr="00F15C43">
              <w:rPr>
                <w:rFonts w:ascii="Verdana" w:hAnsi="Verdana"/>
                <w:sz w:val="18"/>
                <w:szCs w:val="18"/>
              </w:rPr>
              <w:t>.</w:t>
            </w:r>
            <w:r w:rsidRPr="00F15C43">
              <w:rPr>
                <w:rFonts w:ascii="Verdana" w:hAnsi="Verdana"/>
                <w:sz w:val="18"/>
                <w:szCs w:val="18"/>
                <w:lang w:val="en-US"/>
              </w:rPr>
              <w:t>lefkada</w:t>
            </w:r>
            <w:r w:rsidRPr="00F15C43">
              <w:rPr>
                <w:rFonts w:ascii="Verdana" w:hAnsi="Verdana"/>
                <w:sz w:val="18"/>
                <w:szCs w:val="18"/>
              </w:rPr>
              <w:t>.</w:t>
            </w:r>
            <w:r w:rsidRPr="00F15C43">
              <w:rPr>
                <w:rFonts w:ascii="Verdana" w:hAnsi="Verdana"/>
                <w:sz w:val="18"/>
                <w:szCs w:val="18"/>
                <w:lang w:val="en-US"/>
              </w:rPr>
              <w:t>gov</w:t>
            </w:r>
            <w:r w:rsidRPr="00F15C43">
              <w:rPr>
                <w:rFonts w:ascii="Verdana" w:hAnsi="Verdana"/>
                <w:sz w:val="18"/>
                <w:szCs w:val="18"/>
              </w:rPr>
              <w:t>.</w:t>
            </w:r>
            <w:r w:rsidRPr="00F15C43">
              <w:rPr>
                <w:rFonts w:ascii="Verdana" w:hAnsi="Verdana"/>
                <w:sz w:val="18"/>
                <w:szCs w:val="18"/>
                <w:lang w:val="en-US"/>
              </w:rPr>
              <w:t>gr</w:t>
            </w:r>
          </w:p>
        </w:tc>
      </w:tr>
    </w:tbl>
    <w:p w:rsidR="004A2097" w:rsidRPr="00F15C43" w:rsidRDefault="004A2097" w:rsidP="00DB4CDA">
      <w:pPr>
        <w:pStyle w:val="normalwithoutspacing"/>
        <w:spacing w:after="0"/>
        <w:rPr>
          <w:rFonts w:ascii="Verdana" w:hAnsi="Verdana"/>
          <w:sz w:val="18"/>
          <w:szCs w:val="18"/>
        </w:rPr>
      </w:pPr>
    </w:p>
    <w:p w:rsidR="004A2097" w:rsidRPr="00F15C43" w:rsidRDefault="004A2097" w:rsidP="00DB4CDA">
      <w:pPr>
        <w:pStyle w:val="normalwithoutspacing"/>
        <w:spacing w:after="0"/>
        <w:rPr>
          <w:rFonts w:ascii="Verdana" w:hAnsi="Verdana"/>
          <w:sz w:val="18"/>
          <w:szCs w:val="18"/>
        </w:rPr>
      </w:pPr>
      <w:r w:rsidRPr="00F15C43">
        <w:rPr>
          <w:rFonts w:ascii="Verdana" w:hAnsi="Verdana"/>
          <w:b/>
          <w:sz w:val="18"/>
          <w:szCs w:val="18"/>
        </w:rPr>
        <w:t xml:space="preserve">Είδος Αναθέτουσας Αρχής </w:t>
      </w:r>
    </w:p>
    <w:p w:rsidR="004A2097" w:rsidRPr="00F15C43" w:rsidRDefault="004A2097" w:rsidP="00DB4CDA">
      <w:pPr>
        <w:pStyle w:val="normalwithoutspacing"/>
        <w:spacing w:after="0"/>
        <w:rPr>
          <w:rFonts w:ascii="Verdana" w:hAnsi="Verdana"/>
          <w:sz w:val="18"/>
          <w:szCs w:val="18"/>
        </w:rPr>
      </w:pPr>
      <w:r w:rsidRPr="00F15C43">
        <w:rPr>
          <w:rFonts w:ascii="Verdana" w:hAnsi="Verdana"/>
          <w:sz w:val="18"/>
          <w:szCs w:val="18"/>
        </w:rPr>
        <w:t xml:space="preserve">Η Αναθέτουσα Αρχή είναι ΔΗΜΟΣ  και αποτελεί μη κεντρική κυβερνητική αρχή.  </w:t>
      </w:r>
    </w:p>
    <w:p w:rsidR="004A2097" w:rsidRPr="00F15C43" w:rsidRDefault="004A2097" w:rsidP="00DB4CDA">
      <w:pPr>
        <w:pStyle w:val="normalwithoutspacing"/>
        <w:spacing w:after="0"/>
        <w:rPr>
          <w:rFonts w:ascii="Verdana" w:hAnsi="Verdana"/>
          <w:b/>
          <w:sz w:val="18"/>
          <w:szCs w:val="18"/>
        </w:rPr>
      </w:pPr>
    </w:p>
    <w:p w:rsidR="004A2097" w:rsidRPr="00F15C43" w:rsidRDefault="004A2097" w:rsidP="00DB4CDA">
      <w:pPr>
        <w:pStyle w:val="normalwithoutspacing"/>
        <w:spacing w:after="0"/>
        <w:rPr>
          <w:rFonts w:ascii="Verdana" w:hAnsi="Verdana"/>
          <w:sz w:val="18"/>
          <w:szCs w:val="18"/>
        </w:rPr>
      </w:pPr>
      <w:r w:rsidRPr="00F15C43">
        <w:rPr>
          <w:rFonts w:ascii="Verdana" w:hAnsi="Verdana"/>
          <w:b/>
          <w:sz w:val="18"/>
          <w:szCs w:val="18"/>
        </w:rPr>
        <w:t>Κύρια δραστηριότητα Α.Α.</w:t>
      </w:r>
    </w:p>
    <w:p w:rsidR="004A2097" w:rsidRPr="00F15C43" w:rsidRDefault="004A2097" w:rsidP="00DB4CDA">
      <w:pPr>
        <w:pStyle w:val="normalwithoutspacing"/>
        <w:spacing w:after="0"/>
        <w:rPr>
          <w:rFonts w:ascii="Verdana" w:hAnsi="Verdana"/>
          <w:sz w:val="18"/>
          <w:szCs w:val="18"/>
        </w:rPr>
      </w:pPr>
      <w:r w:rsidRPr="00F15C43">
        <w:rPr>
          <w:rFonts w:ascii="Verdana" w:hAnsi="Verdana"/>
          <w:sz w:val="18"/>
          <w:szCs w:val="18"/>
        </w:rPr>
        <w:t>Η κύρια δραστηριότητα της Αναθέτουσας Αρχής είναι γενικές δημόσιες υπηρεσίες.</w:t>
      </w:r>
    </w:p>
    <w:p w:rsidR="004A2097" w:rsidRPr="00F15C43" w:rsidRDefault="004A2097" w:rsidP="00DB4CDA">
      <w:pPr>
        <w:pStyle w:val="normalwithoutspacing"/>
        <w:spacing w:after="0"/>
        <w:rPr>
          <w:rFonts w:ascii="Verdana" w:hAnsi="Verdana"/>
          <w:sz w:val="18"/>
          <w:szCs w:val="18"/>
        </w:rPr>
      </w:pPr>
    </w:p>
    <w:p w:rsidR="004A2097" w:rsidRPr="00F15C43" w:rsidRDefault="004A2097" w:rsidP="00DB4CDA">
      <w:pPr>
        <w:pStyle w:val="normalwithoutspacing"/>
        <w:spacing w:after="0"/>
        <w:rPr>
          <w:rFonts w:ascii="Verdana" w:hAnsi="Verdana"/>
          <w:sz w:val="18"/>
          <w:szCs w:val="18"/>
        </w:rPr>
      </w:pPr>
      <w:r w:rsidRPr="00F15C43">
        <w:rPr>
          <w:rFonts w:ascii="Verdana" w:hAnsi="Verdana"/>
          <w:b/>
          <w:sz w:val="18"/>
          <w:szCs w:val="18"/>
        </w:rPr>
        <w:t xml:space="preserve">Στοιχεία Επικοινωνίας </w:t>
      </w:r>
    </w:p>
    <w:p w:rsidR="004A2097" w:rsidRPr="00F15C43" w:rsidRDefault="004A2097" w:rsidP="00DB4CDA">
      <w:pPr>
        <w:pStyle w:val="normalwithoutspacing"/>
        <w:spacing w:after="0"/>
        <w:rPr>
          <w:rFonts w:ascii="Verdana" w:hAnsi="Verdana"/>
          <w:sz w:val="18"/>
          <w:szCs w:val="18"/>
        </w:rPr>
      </w:pPr>
      <w:r w:rsidRPr="00F15C43">
        <w:rPr>
          <w:rFonts w:ascii="Verdana" w:hAnsi="Verdana"/>
          <w:sz w:val="18"/>
          <w:szCs w:val="18"/>
        </w:rPr>
        <w:t>α)</w:t>
      </w:r>
      <w:r w:rsidRPr="00F15C43">
        <w:rPr>
          <w:rFonts w:ascii="Verdana" w:hAnsi="Verdana"/>
          <w:sz w:val="18"/>
          <w:szCs w:val="18"/>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p>
    <w:p w:rsidR="004A2097" w:rsidRPr="00F15C43" w:rsidRDefault="004A2097" w:rsidP="00DB4CDA">
      <w:pPr>
        <w:pStyle w:val="normalwithoutspacing"/>
        <w:spacing w:after="0"/>
        <w:ind w:left="567" w:hanging="567"/>
        <w:rPr>
          <w:rFonts w:ascii="Verdana" w:hAnsi="Verdana"/>
          <w:sz w:val="18"/>
          <w:szCs w:val="18"/>
        </w:rPr>
      </w:pPr>
      <w:r w:rsidRPr="00F15C43">
        <w:rPr>
          <w:rFonts w:ascii="Verdana" w:hAnsi="Verdana"/>
          <w:sz w:val="18"/>
          <w:szCs w:val="18"/>
        </w:rPr>
        <w:t>β)</w:t>
      </w:r>
      <w:r w:rsidRPr="00F15C43">
        <w:rPr>
          <w:rFonts w:ascii="Verdana" w:hAnsi="Verdana"/>
          <w:sz w:val="18"/>
          <w:szCs w:val="18"/>
        </w:rPr>
        <w:tab/>
        <w:t xml:space="preserve">Περαιτέρω πληροφορίες είναι διαθέσιμες από : την προαναφερθείσα διεύθυνση: </w:t>
      </w:r>
      <w:hyperlink r:id="rId10" w:history="1">
        <w:r w:rsidRPr="00F15C43">
          <w:rPr>
            <w:rStyle w:val="-"/>
            <w:rFonts w:ascii="Verdana" w:eastAsiaTheme="majorEastAsia" w:hAnsi="Verdana"/>
            <w:sz w:val="18"/>
            <w:szCs w:val="18"/>
            <w:shd w:val="clear" w:color="auto" w:fill="FFFFFF"/>
          </w:rPr>
          <w:t>www.promitheus.gov.gr</w:t>
        </w:r>
      </w:hyperlink>
      <w:r w:rsidRPr="00F15C43">
        <w:rPr>
          <w:rFonts w:ascii="Verdana" w:hAnsi="Verdana"/>
          <w:sz w:val="18"/>
          <w:szCs w:val="18"/>
        </w:rPr>
        <w:t xml:space="preserve"> και τη διεύθυνση </w:t>
      </w:r>
      <w:r w:rsidRPr="00F15C43">
        <w:rPr>
          <w:rFonts w:ascii="Verdana" w:hAnsi="Verdana"/>
          <w:sz w:val="18"/>
          <w:szCs w:val="18"/>
          <w:lang w:val="en-US"/>
        </w:rPr>
        <w:t>www</w:t>
      </w:r>
      <w:r w:rsidRPr="00F15C43">
        <w:rPr>
          <w:rFonts w:ascii="Verdana" w:hAnsi="Verdana"/>
          <w:sz w:val="18"/>
          <w:szCs w:val="18"/>
        </w:rPr>
        <w:t>.</w:t>
      </w:r>
      <w:r w:rsidRPr="00F15C43">
        <w:rPr>
          <w:rFonts w:ascii="Verdana" w:hAnsi="Verdana"/>
          <w:sz w:val="18"/>
          <w:szCs w:val="18"/>
          <w:lang w:val="en-US"/>
        </w:rPr>
        <w:t>lefkada</w:t>
      </w:r>
      <w:r w:rsidRPr="00F15C43">
        <w:rPr>
          <w:rFonts w:ascii="Verdana" w:hAnsi="Verdana"/>
          <w:sz w:val="18"/>
          <w:szCs w:val="18"/>
        </w:rPr>
        <w:t>.</w:t>
      </w:r>
      <w:r w:rsidRPr="00F15C43">
        <w:rPr>
          <w:rFonts w:ascii="Verdana" w:hAnsi="Verdana"/>
          <w:sz w:val="18"/>
          <w:szCs w:val="18"/>
          <w:lang w:val="en-US"/>
        </w:rPr>
        <w:t>gov</w:t>
      </w:r>
      <w:r w:rsidRPr="00F15C43">
        <w:rPr>
          <w:rFonts w:ascii="Verdana" w:hAnsi="Verdana"/>
          <w:sz w:val="18"/>
          <w:szCs w:val="18"/>
        </w:rPr>
        <w:t>.</w:t>
      </w:r>
      <w:r w:rsidRPr="00F15C43">
        <w:rPr>
          <w:rFonts w:ascii="Verdana" w:hAnsi="Verdana"/>
          <w:sz w:val="18"/>
          <w:szCs w:val="18"/>
          <w:lang w:val="en-US"/>
        </w:rPr>
        <w:t>gr</w:t>
      </w:r>
    </w:p>
    <w:p w:rsidR="004A2097" w:rsidRPr="00F15C43" w:rsidRDefault="004A2097" w:rsidP="00DB4CDA">
      <w:pPr>
        <w:pStyle w:val="normalwithoutspacing"/>
        <w:spacing w:after="0"/>
        <w:ind w:left="57"/>
        <w:rPr>
          <w:rFonts w:ascii="Verdana" w:hAnsi="Verdana"/>
          <w:sz w:val="18"/>
          <w:szCs w:val="18"/>
        </w:rPr>
      </w:pPr>
    </w:p>
    <w:p w:rsidR="004A2097" w:rsidRPr="00F15C43" w:rsidRDefault="004A2097" w:rsidP="00DB4CDA">
      <w:pPr>
        <w:pStyle w:val="2"/>
        <w:rPr>
          <w:rFonts w:ascii="Verdana" w:hAnsi="Verdana"/>
          <w:sz w:val="18"/>
          <w:szCs w:val="18"/>
          <w:lang w:val="el-GR"/>
        </w:rPr>
      </w:pPr>
    </w:p>
    <w:p w:rsidR="004A2097" w:rsidRPr="00F15C43" w:rsidRDefault="004A2097" w:rsidP="00DB4CDA">
      <w:pPr>
        <w:pStyle w:val="normalwithoutspacing"/>
        <w:rPr>
          <w:rFonts w:ascii="Verdana" w:hAnsi="Verdana"/>
          <w:sz w:val="18"/>
          <w:szCs w:val="18"/>
        </w:rPr>
      </w:pPr>
    </w:p>
    <w:p w:rsidR="004A2097" w:rsidRPr="00F15C43" w:rsidRDefault="004A2097" w:rsidP="00DB4CDA">
      <w:pPr>
        <w:pStyle w:val="2"/>
        <w:rPr>
          <w:rFonts w:ascii="Verdana" w:hAnsi="Verdana"/>
          <w:sz w:val="18"/>
          <w:szCs w:val="18"/>
          <w:lang w:val="el-GR"/>
        </w:rPr>
      </w:pPr>
      <w:bookmarkStart w:id="2" w:name="_Toc51697898"/>
      <w:r w:rsidRPr="00F15C43">
        <w:rPr>
          <w:rFonts w:ascii="Verdana" w:hAnsi="Verdana"/>
          <w:sz w:val="18"/>
          <w:szCs w:val="18"/>
          <w:lang w:val="el-GR"/>
        </w:rPr>
        <w:t>1.2</w:t>
      </w:r>
      <w:r w:rsidRPr="00F15C43">
        <w:rPr>
          <w:rFonts w:ascii="Verdana" w:hAnsi="Verdana"/>
          <w:sz w:val="18"/>
          <w:szCs w:val="18"/>
          <w:lang w:val="el-GR"/>
        </w:rPr>
        <w:tab/>
        <w:t>Στοιχεία Διαδικασίας-Χρηματοδότηση</w:t>
      </w:r>
      <w:bookmarkEnd w:id="2"/>
    </w:p>
    <w:p w:rsidR="004A2097" w:rsidRPr="00F15C43" w:rsidRDefault="004A2097" w:rsidP="00DB4CDA">
      <w:pPr>
        <w:jc w:val="both"/>
        <w:rPr>
          <w:rFonts w:ascii="Verdana" w:hAnsi="Verdana"/>
          <w:sz w:val="18"/>
          <w:szCs w:val="18"/>
        </w:rPr>
      </w:pPr>
      <w:r w:rsidRPr="00F15C43">
        <w:rPr>
          <w:rFonts w:ascii="Verdana" w:hAnsi="Verdana"/>
          <w:b/>
          <w:sz w:val="18"/>
          <w:szCs w:val="18"/>
        </w:rPr>
        <w:t xml:space="preserve">Είδος διαδικασίας </w:t>
      </w:r>
    </w:p>
    <w:p w:rsidR="004A2097" w:rsidRPr="00F15C43" w:rsidRDefault="004A2097" w:rsidP="00DB4CDA">
      <w:pPr>
        <w:pStyle w:val="normalwithoutspacing"/>
        <w:rPr>
          <w:rFonts w:ascii="Verdana" w:hAnsi="Verdana"/>
          <w:sz w:val="18"/>
          <w:szCs w:val="18"/>
        </w:rPr>
      </w:pPr>
      <w:r w:rsidRPr="00F15C43">
        <w:rPr>
          <w:rFonts w:ascii="Verdana" w:hAnsi="Verdana"/>
          <w:sz w:val="18"/>
          <w:szCs w:val="18"/>
        </w:rPr>
        <w:t xml:space="preserve">Ο διαγωνισμός θα διεξαχθεί με την ανοικτή διαδικασία του άρθρου 27 του ν. 4412/16. </w:t>
      </w:r>
    </w:p>
    <w:p w:rsidR="004A2097" w:rsidRPr="00F15C43" w:rsidRDefault="004A2097" w:rsidP="00DB4CDA">
      <w:pPr>
        <w:pStyle w:val="normalwithoutspacing"/>
        <w:rPr>
          <w:rFonts w:ascii="Verdana" w:hAnsi="Verdana"/>
          <w:sz w:val="18"/>
          <w:szCs w:val="18"/>
        </w:rPr>
      </w:pPr>
    </w:p>
    <w:p w:rsidR="004A2097" w:rsidRPr="00F15C43" w:rsidRDefault="004A2097" w:rsidP="00DB4CDA">
      <w:pPr>
        <w:pStyle w:val="normalwithoutspacing"/>
        <w:rPr>
          <w:rFonts w:ascii="Verdana" w:hAnsi="Verdana"/>
          <w:sz w:val="18"/>
          <w:szCs w:val="18"/>
        </w:rPr>
      </w:pPr>
      <w:r w:rsidRPr="00F15C43">
        <w:rPr>
          <w:rFonts w:ascii="Verdana" w:hAnsi="Verdana"/>
          <w:b/>
          <w:sz w:val="18"/>
          <w:szCs w:val="18"/>
        </w:rPr>
        <w:t>Χρηματοδότηση της σύμβασης</w:t>
      </w:r>
    </w:p>
    <w:p w:rsidR="004A2097" w:rsidRPr="00F15C43" w:rsidRDefault="004A2097" w:rsidP="00DB4CDA">
      <w:pPr>
        <w:tabs>
          <w:tab w:val="left" w:pos="1018"/>
        </w:tabs>
        <w:spacing w:after="0"/>
        <w:ind w:right="6"/>
        <w:jc w:val="both"/>
        <w:rPr>
          <w:rFonts w:ascii="Verdana" w:hAnsi="Verdana" w:cs="Arial"/>
          <w:b/>
          <w:sz w:val="18"/>
          <w:szCs w:val="18"/>
        </w:rPr>
      </w:pPr>
      <w:r w:rsidRPr="00F15C43">
        <w:rPr>
          <w:rFonts w:ascii="Verdana" w:hAnsi="Verdana"/>
          <w:sz w:val="18"/>
          <w:szCs w:val="18"/>
        </w:rPr>
        <w:t xml:space="preserve">Φορέας χρηματοδότησης της παρούσας σύμβασης είναι ο Δήμος Λευκάδας . Η χρηματοδότηση </w:t>
      </w:r>
      <w:r w:rsidRPr="00F15C43">
        <w:rPr>
          <w:rFonts w:ascii="Verdana" w:hAnsi="Verdana" w:cs="Arial"/>
          <w:sz w:val="18"/>
          <w:szCs w:val="18"/>
        </w:rPr>
        <w:t>προέρχεται από την επιχορήγηση του προγράμματος ΦΙΛΟΔΗΜΟΣ ΙΙ, στον άξονα προτεραιότητας «Η τοπική ανάπτυξη και η προστασία του περιβάλλοντος» με τίτλο «Προμήθεια απορριμματοφόρων και λοιπών οχημάτων αποκομιδής και μεταφοράς απορριμμάτων και ανακυκλώσιμων υλικών».</w:t>
      </w:r>
    </w:p>
    <w:p w:rsidR="004A2097" w:rsidRPr="00F15C43" w:rsidRDefault="004A2097" w:rsidP="00DB4CDA">
      <w:pPr>
        <w:pStyle w:val="normalwithoutspacing"/>
        <w:rPr>
          <w:rFonts w:ascii="Verdana" w:hAnsi="Verdana"/>
          <w:sz w:val="18"/>
          <w:szCs w:val="18"/>
        </w:rPr>
      </w:pPr>
      <w:r w:rsidRPr="00F15C43">
        <w:rPr>
          <w:rFonts w:ascii="Verdana" w:hAnsi="Verdana"/>
          <w:sz w:val="18"/>
          <w:szCs w:val="18"/>
        </w:rPr>
        <w:t>Η δαπάνη για την εν σύμβαση βαρύνει την με Κ.Α. : 64-7341.029 σχετική πίστωση του προϋπολογισμού του οικονομικού έτους 2020  σ</w:t>
      </w:r>
      <w:r w:rsidRPr="00F15C43">
        <w:rPr>
          <w:rFonts w:ascii="Verdana" w:hAnsi="Verdana" w:cs="Tahoma"/>
          <w:sz w:val="18"/>
          <w:szCs w:val="18"/>
        </w:rPr>
        <w:t>ύμφωνα με την αριθμ.15981/15-09-2020/ ΑΔΑ:ΩΓΚΜΩΛΙ-ΖΔΓ/ΑΔΑΜ:20</w:t>
      </w:r>
      <w:r w:rsidRPr="00F15C43">
        <w:rPr>
          <w:rFonts w:ascii="Verdana" w:hAnsi="Verdana" w:cs="Tahoma"/>
          <w:sz w:val="18"/>
          <w:szCs w:val="18"/>
          <w:lang w:val="en-US"/>
        </w:rPr>
        <w:t>REQ</w:t>
      </w:r>
      <w:r w:rsidRPr="00F15C43">
        <w:rPr>
          <w:rFonts w:ascii="Verdana" w:hAnsi="Verdana" w:cs="Tahoma"/>
          <w:sz w:val="18"/>
          <w:szCs w:val="18"/>
        </w:rPr>
        <w:t>007309901 απόφαση ανάληψης υποχρέωσης.</w:t>
      </w:r>
    </w:p>
    <w:p w:rsidR="004A2097" w:rsidRPr="00F15C43" w:rsidRDefault="004A2097" w:rsidP="00DB4CDA">
      <w:pPr>
        <w:pStyle w:val="2"/>
        <w:rPr>
          <w:rFonts w:ascii="Verdana" w:hAnsi="Verdana"/>
          <w:sz w:val="18"/>
          <w:szCs w:val="18"/>
          <w:lang w:val="el-GR"/>
        </w:rPr>
      </w:pPr>
      <w:bookmarkStart w:id="3" w:name="_Toc51697899"/>
      <w:r w:rsidRPr="00F15C43">
        <w:rPr>
          <w:rFonts w:ascii="Verdana" w:hAnsi="Verdana"/>
          <w:sz w:val="18"/>
          <w:szCs w:val="18"/>
          <w:lang w:val="el-GR"/>
        </w:rPr>
        <w:t>1.3</w:t>
      </w:r>
      <w:r w:rsidRPr="00F15C43">
        <w:rPr>
          <w:rFonts w:ascii="Verdana" w:hAnsi="Verdana"/>
          <w:sz w:val="18"/>
          <w:szCs w:val="18"/>
          <w:lang w:val="el-GR"/>
        </w:rPr>
        <w:tab/>
        <w:t>Συνοπτική Περιγραφή φυσικού και οικονομικού αντικειμένου της σύμβασης</w:t>
      </w:r>
      <w:bookmarkEnd w:id="3"/>
    </w:p>
    <w:p w:rsidR="004A2097" w:rsidRPr="00F15C43" w:rsidRDefault="004A2097" w:rsidP="00DB4CDA">
      <w:pPr>
        <w:spacing w:after="0"/>
        <w:ind w:right="4" w:firstLine="426"/>
        <w:jc w:val="both"/>
        <w:rPr>
          <w:rFonts w:ascii="Verdana" w:hAnsi="Verdana" w:cs="Arial"/>
          <w:sz w:val="18"/>
          <w:szCs w:val="18"/>
        </w:rPr>
      </w:pPr>
      <w:r w:rsidRPr="00F15C43">
        <w:rPr>
          <w:rFonts w:ascii="Verdana" w:hAnsi="Verdana"/>
          <w:sz w:val="18"/>
          <w:szCs w:val="18"/>
        </w:rPr>
        <w:t>Αντικείμενο της σύμβασης  είναι η προμήθεια απορριμματοφόρου οχήματος τύπου πρέσα χωρητικότητας</w:t>
      </w:r>
      <w:r w:rsidRPr="00F15C43">
        <w:rPr>
          <w:rFonts w:ascii="Verdana" w:hAnsi="Verdana" w:cs="Arial"/>
          <w:b/>
          <w:sz w:val="18"/>
          <w:szCs w:val="18"/>
        </w:rPr>
        <w:t xml:space="preserve">  12m</w:t>
      </w:r>
      <w:r w:rsidRPr="00F15C43">
        <w:rPr>
          <w:rFonts w:ascii="Verdana" w:hAnsi="Verdana" w:cs="Arial"/>
          <w:b/>
          <w:sz w:val="18"/>
          <w:szCs w:val="18"/>
          <w:vertAlign w:val="superscript"/>
        </w:rPr>
        <w:t>3</w:t>
      </w:r>
      <w:r w:rsidRPr="00F15C43">
        <w:rPr>
          <w:rFonts w:ascii="Verdana" w:hAnsi="Verdana" w:cs="Arial"/>
          <w:b/>
          <w:sz w:val="18"/>
          <w:szCs w:val="18"/>
        </w:rPr>
        <w:t>.</w:t>
      </w:r>
    </w:p>
    <w:p w:rsidR="004A2097" w:rsidRPr="00F15C43" w:rsidRDefault="004A2097" w:rsidP="00DB4CDA">
      <w:pPr>
        <w:jc w:val="both"/>
        <w:rPr>
          <w:rFonts w:ascii="Verdana" w:hAnsi="Verdana"/>
          <w:sz w:val="18"/>
          <w:szCs w:val="18"/>
        </w:rPr>
      </w:pPr>
    </w:p>
    <w:p w:rsidR="004A2097" w:rsidRPr="00F15C43" w:rsidRDefault="004A2097" w:rsidP="00DB4CDA">
      <w:pPr>
        <w:pStyle w:val="aa"/>
        <w:spacing w:after="120"/>
        <w:rPr>
          <w:rFonts w:ascii="Verdana" w:hAnsi="Verdana"/>
          <w:sz w:val="18"/>
          <w:szCs w:val="18"/>
          <w:lang w:val="el-GR"/>
        </w:rPr>
      </w:pPr>
      <w:r w:rsidRPr="00F15C43">
        <w:rPr>
          <w:rFonts w:ascii="Verdana" w:hAnsi="Verdana"/>
          <w:sz w:val="18"/>
          <w:szCs w:val="18"/>
          <w:lang w:val="el-GR"/>
        </w:rPr>
        <w:lastRenderedPageBreak/>
        <w:t>Τα προς προμήθεια είδη κατατάσσονται στον ακόλουθο κωδικό του Κοινού Λεξιλογίου δημοσίων συμβάσεων (</w:t>
      </w:r>
      <w:r w:rsidRPr="00F15C43">
        <w:rPr>
          <w:rFonts w:ascii="Verdana" w:hAnsi="Verdana"/>
          <w:sz w:val="18"/>
          <w:szCs w:val="18"/>
        </w:rPr>
        <w:t>CPV</w:t>
      </w:r>
      <w:r w:rsidRPr="00F15C43">
        <w:rPr>
          <w:rFonts w:ascii="Verdana" w:hAnsi="Verdana"/>
          <w:sz w:val="18"/>
          <w:szCs w:val="18"/>
          <w:lang w:val="el-GR"/>
        </w:rPr>
        <w:t xml:space="preserve">) : </w:t>
      </w:r>
      <w:r w:rsidRPr="00F15C43">
        <w:rPr>
          <w:rFonts w:ascii="Verdana" w:hAnsi="Verdana" w:cs="Arial"/>
          <w:bCs/>
          <w:sz w:val="18"/>
          <w:szCs w:val="18"/>
          <w:lang w:val="el-GR"/>
        </w:rPr>
        <w:t>34144512-0</w:t>
      </w:r>
    </w:p>
    <w:p w:rsidR="004A2097" w:rsidRPr="00F15C43" w:rsidRDefault="004A2097" w:rsidP="00DB4CDA">
      <w:pPr>
        <w:pStyle w:val="normalwithoutspacing"/>
        <w:rPr>
          <w:rFonts w:ascii="Verdana" w:hAnsi="Verdana"/>
          <w:sz w:val="18"/>
          <w:szCs w:val="18"/>
        </w:rPr>
      </w:pPr>
    </w:p>
    <w:p w:rsidR="004A2097" w:rsidRPr="00F15C43" w:rsidRDefault="004A2097" w:rsidP="00DB4CDA">
      <w:pPr>
        <w:pStyle w:val="normalwithoutspacing"/>
        <w:rPr>
          <w:rFonts w:ascii="Verdana" w:hAnsi="Verdana"/>
          <w:sz w:val="18"/>
          <w:szCs w:val="18"/>
        </w:rPr>
      </w:pPr>
      <w:r w:rsidRPr="00F15C43">
        <w:rPr>
          <w:rFonts w:ascii="Verdana" w:hAnsi="Verdana"/>
          <w:sz w:val="18"/>
          <w:szCs w:val="18"/>
        </w:rPr>
        <w:t xml:space="preserve">Η εκτιμώμενη αξία της σύμβασης ανέρχεται στο ποσό των </w:t>
      </w:r>
      <w:r w:rsidRPr="00F15C43">
        <w:rPr>
          <w:rFonts w:ascii="Verdana" w:hAnsi="Verdana" w:cs="Arial"/>
          <w:b/>
          <w:sz w:val="18"/>
          <w:szCs w:val="18"/>
        </w:rPr>
        <w:t>150.000,00 €</w:t>
      </w:r>
      <w:r w:rsidRPr="00F15C43">
        <w:rPr>
          <w:rFonts w:ascii="Verdana" w:hAnsi="Verdana"/>
          <w:sz w:val="18"/>
          <w:szCs w:val="18"/>
        </w:rPr>
        <w:t xml:space="preserve"> συμπεριλαμβανομένου ΦΠΑ 24% % (προϋπολογισμός χωρίς ΦΠΑ: € </w:t>
      </w:r>
      <w:r w:rsidRPr="00F15C43">
        <w:rPr>
          <w:rFonts w:ascii="Verdana" w:hAnsi="Verdana" w:cs="Arial"/>
          <w:b/>
          <w:bCs/>
          <w:sz w:val="18"/>
          <w:szCs w:val="18"/>
        </w:rPr>
        <w:t>120.967,74 €</w:t>
      </w:r>
      <w:r w:rsidRPr="00F15C43">
        <w:rPr>
          <w:rFonts w:ascii="Verdana" w:hAnsi="Verdana"/>
          <w:sz w:val="18"/>
          <w:szCs w:val="18"/>
        </w:rPr>
        <w:t xml:space="preserve">  ΦΠΑ : </w:t>
      </w:r>
      <w:r w:rsidRPr="00F15C43">
        <w:rPr>
          <w:rFonts w:ascii="Verdana" w:hAnsi="Verdana" w:cs="Arial"/>
          <w:b/>
          <w:sz w:val="18"/>
          <w:szCs w:val="18"/>
        </w:rPr>
        <w:t>29.032,26€</w:t>
      </w:r>
      <w:r w:rsidRPr="00F15C43">
        <w:rPr>
          <w:rFonts w:ascii="Verdana" w:hAnsi="Verdana"/>
          <w:sz w:val="18"/>
          <w:szCs w:val="18"/>
        </w:rPr>
        <w:t>).</w:t>
      </w:r>
    </w:p>
    <w:p w:rsidR="004A2097" w:rsidRPr="00F15C43" w:rsidRDefault="004A2097" w:rsidP="00DB4CDA">
      <w:pPr>
        <w:jc w:val="both"/>
        <w:rPr>
          <w:rFonts w:ascii="Verdana" w:hAnsi="Verdana"/>
          <w:i/>
          <w:iCs/>
          <w:color w:val="5B9BD5"/>
          <w:sz w:val="18"/>
          <w:szCs w:val="18"/>
        </w:rPr>
      </w:pPr>
    </w:p>
    <w:p w:rsidR="004A2097" w:rsidRPr="00F15C43" w:rsidRDefault="004A2097" w:rsidP="00DB4CDA">
      <w:pPr>
        <w:jc w:val="both"/>
        <w:rPr>
          <w:rFonts w:ascii="Verdana" w:hAnsi="Verdana"/>
          <w:sz w:val="18"/>
          <w:szCs w:val="18"/>
        </w:rPr>
      </w:pPr>
      <w:r w:rsidRPr="00F15C43">
        <w:rPr>
          <w:rFonts w:ascii="Verdana" w:hAnsi="Verdana"/>
          <w:sz w:val="18"/>
          <w:szCs w:val="18"/>
        </w:rPr>
        <w:t>Η διάρκεια της σύμβασης ορίζεται  σε  πέντε (5) μήνες</w:t>
      </w:r>
    </w:p>
    <w:p w:rsidR="004A2097" w:rsidRPr="00F15C43" w:rsidRDefault="004A2097" w:rsidP="00DB4CDA">
      <w:pPr>
        <w:jc w:val="both"/>
        <w:rPr>
          <w:rFonts w:ascii="Verdana" w:hAnsi="Verdana"/>
          <w:sz w:val="18"/>
          <w:szCs w:val="18"/>
        </w:rPr>
      </w:pPr>
      <w:r w:rsidRPr="00F15C43">
        <w:rPr>
          <w:rFonts w:ascii="Verdana" w:hAnsi="Verdana"/>
          <w:sz w:val="18"/>
          <w:szCs w:val="18"/>
        </w:rPr>
        <w:t xml:space="preserve">Αναλυτική περιγραφή του φυσικού και οικονομικού αντικειμένου της σύμβασης δίδεται στο </w:t>
      </w:r>
      <w:r w:rsidRPr="00F15C43">
        <w:rPr>
          <w:rFonts w:ascii="Verdana" w:hAnsi="Verdana"/>
          <w:color w:val="000000" w:themeColor="text1"/>
          <w:sz w:val="18"/>
          <w:szCs w:val="18"/>
        </w:rPr>
        <w:t xml:space="preserve">ΠΑΡΑΡΤΗΜΑ </w:t>
      </w:r>
      <w:r w:rsidR="00225A5E" w:rsidRPr="00F15C43">
        <w:rPr>
          <w:rFonts w:ascii="Verdana" w:hAnsi="Verdana"/>
          <w:color w:val="000000" w:themeColor="text1"/>
          <w:sz w:val="18"/>
          <w:szCs w:val="18"/>
        </w:rPr>
        <w:t>Ι</w:t>
      </w:r>
      <w:r w:rsidRPr="00F15C43">
        <w:rPr>
          <w:rFonts w:ascii="Verdana" w:hAnsi="Verdana"/>
          <w:sz w:val="18"/>
          <w:szCs w:val="18"/>
        </w:rPr>
        <w:t xml:space="preserve"> της παρούσας διακήρυξης. </w:t>
      </w:r>
    </w:p>
    <w:p w:rsidR="004A2097" w:rsidRPr="00F15C43" w:rsidRDefault="004A2097" w:rsidP="00DB4CDA">
      <w:pPr>
        <w:pStyle w:val="normalwithoutspacing"/>
        <w:rPr>
          <w:rFonts w:ascii="Verdana" w:hAnsi="Verdana"/>
          <w:sz w:val="18"/>
          <w:szCs w:val="18"/>
        </w:rPr>
      </w:pPr>
      <w:r w:rsidRPr="00F15C43">
        <w:rPr>
          <w:rFonts w:ascii="Verdana" w:hAnsi="Verdana"/>
          <w:sz w:val="18"/>
          <w:szCs w:val="18"/>
        </w:rPr>
        <w:t xml:space="preserve">Η σύμβαση θα ανατεθεί με το κριτήριο της πλέον συμφέρουσας από οικονομική άποψη προσφοράς, βάσει </w:t>
      </w:r>
      <w:r w:rsidRPr="00F15C43">
        <w:rPr>
          <w:rFonts w:ascii="Verdana" w:hAnsi="Verdana"/>
          <w:color w:val="000000" w:themeColor="text1"/>
          <w:sz w:val="18"/>
          <w:szCs w:val="18"/>
        </w:rPr>
        <w:t>της βέλτιστης σχέση ποιότητας – τιμής.</w:t>
      </w:r>
    </w:p>
    <w:p w:rsidR="004A2097" w:rsidRPr="00F15C43" w:rsidRDefault="004A2097" w:rsidP="00DB4CDA">
      <w:pPr>
        <w:pStyle w:val="2"/>
        <w:rPr>
          <w:rFonts w:ascii="Verdana" w:hAnsi="Verdana"/>
          <w:sz w:val="18"/>
          <w:szCs w:val="18"/>
          <w:lang w:val="el-GR"/>
        </w:rPr>
      </w:pPr>
      <w:bookmarkStart w:id="4" w:name="_Toc51697900"/>
      <w:r w:rsidRPr="00F15C43">
        <w:rPr>
          <w:rFonts w:ascii="Verdana" w:hAnsi="Verdana"/>
          <w:sz w:val="18"/>
          <w:szCs w:val="18"/>
          <w:lang w:val="el-GR"/>
        </w:rPr>
        <w:t>1.4</w:t>
      </w:r>
      <w:r w:rsidRPr="00F15C43">
        <w:rPr>
          <w:rFonts w:ascii="Verdana" w:hAnsi="Verdana"/>
          <w:sz w:val="18"/>
          <w:szCs w:val="18"/>
          <w:lang w:val="el-GR"/>
        </w:rPr>
        <w:tab/>
        <w:t>Θεσμικό πλαίσιο</w:t>
      </w:r>
      <w:bookmarkEnd w:id="4"/>
    </w:p>
    <w:p w:rsidR="004A2097" w:rsidRPr="00F15C43" w:rsidRDefault="004A2097" w:rsidP="00DB4CDA">
      <w:pPr>
        <w:jc w:val="both"/>
        <w:rPr>
          <w:rFonts w:ascii="Verdana" w:hAnsi="Verdana"/>
          <w:sz w:val="18"/>
          <w:szCs w:val="18"/>
        </w:rPr>
      </w:pPr>
      <w:r w:rsidRPr="00F15C43">
        <w:rPr>
          <w:rFonts w:ascii="Verdana" w:hAnsi="Verdana"/>
          <w:sz w:val="18"/>
          <w:szCs w:val="18"/>
        </w:rPr>
        <w:t>Η ανάθεση και εκτέλεση της σύμβασης διέπονται από την κείμενη νομοθεσία και τις κατ΄ εξουσιοδότηση αυτής εκδοθείσες κανονιστικές πράξεις, όπως ισχύουν και ιδίως:</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4412/2016 (Α' 147) “</w:t>
      </w:r>
      <w:r w:rsidRPr="00F15C43">
        <w:rPr>
          <w:rFonts w:ascii="Verdana" w:hAnsi="Verdana"/>
          <w:i/>
          <w:sz w:val="18"/>
          <w:szCs w:val="18"/>
        </w:rPr>
        <w:t>Δημόσιες Συμβάσεις Έργων, Προμηθειών και Υπηρεσιών (προσαρμογή στις Οδηγίες 2014/24/ ΕΕ και 2014/25/ΕΕ)»</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color w:val="000000"/>
          <w:sz w:val="18"/>
          <w:szCs w:val="18"/>
        </w:rPr>
        <w:t>του ν. 4314/2014 (Α' 265)</w:t>
      </w:r>
      <w:r w:rsidRPr="00F15C43">
        <w:rPr>
          <w:rStyle w:val="FootnoteReference2"/>
          <w:rFonts w:ascii="Verdana" w:hAnsi="Verdana"/>
          <w:color w:val="000000"/>
          <w:sz w:val="18"/>
          <w:szCs w:val="18"/>
        </w:rPr>
        <w:t>,</w:t>
      </w:r>
      <w:r w:rsidRPr="00F15C43">
        <w:rPr>
          <w:rFonts w:ascii="Verdana" w:hAnsi="Verdana"/>
          <w:sz w:val="18"/>
          <w:szCs w:val="18"/>
        </w:rPr>
        <w:t xml:space="preserve"> “</w:t>
      </w:r>
      <w:r w:rsidRPr="00F15C43">
        <w:rPr>
          <w:rFonts w:ascii="Verdana" w:hAnsi="Verdana"/>
          <w:i/>
          <w:sz w:val="18"/>
          <w:szCs w:val="18"/>
        </w:rPr>
        <w:t>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w:t>
      </w:r>
      <w:r w:rsidRPr="00F15C43">
        <w:rPr>
          <w:rFonts w:ascii="Verdana" w:hAnsi="Verdana"/>
          <w:sz w:val="18"/>
          <w:szCs w:val="18"/>
        </w:rPr>
        <w:t xml:space="preserve">” </w:t>
      </w:r>
      <w:r w:rsidRPr="00F15C43">
        <w:rPr>
          <w:rFonts w:ascii="Verdana" w:hAnsi="Verdana"/>
          <w:color w:val="000000"/>
          <w:sz w:val="18"/>
          <w:szCs w:val="18"/>
        </w:rPr>
        <w:t>και του ν. 3614/2007 (Α' 267) «</w:t>
      </w:r>
      <w:r w:rsidRPr="00F15C43">
        <w:rPr>
          <w:rFonts w:ascii="Verdana" w:hAnsi="Verdana"/>
          <w:i/>
          <w:color w:val="000000"/>
          <w:sz w:val="18"/>
          <w:szCs w:val="18"/>
        </w:rPr>
        <w:t>Διαχείριση, έλεγχος και εφαρμογή αναπτυξιακών παρεμβάσεων για την προγραμματική περίοδο 2007 -2013</w:t>
      </w:r>
      <w:r w:rsidRPr="00F15C43">
        <w:rPr>
          <w:rFonts w:ascii="Verdana" w:hAnsi="Verdana"/>
          <w:color w:val="000000"/>
          <w:sz w:val="18"/>
          <w:szCs w:val="18"/>
        </w:rPr>
        <w:t>»,</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4270/2014 (Α' 143) «</w:t>
      </w:r>
      <w:r w:rsidRPr="00F15C43">
        <w:rPr>
          <w:rFonts w:ascii="Verdana" w:hAnsi="Verdana"/>
          <w:i/>
          <w:sz w:val="18"/>
          <w:szCs w:val="18"/>
        </w:rPr>
        <w:t>Αρχές δημοσιονομικής διαχείρισης και εποπτείας (ενσωμάτωση της Οδηγίας 2011/85/ΕΕ) – δημόσιο λογιστικό και άλλες διατάξεις</w:t>
      </w:r>
      <w:r w:rsidRPr="00F15C43">
        <w:rPr>
          <w:rFonts w:ascii="Verdana" w:hAnsi="Verdana"/>
          <w:sz w:val="18"/>
          <w:szCs w:val="18"/>
        </w:rPr>
        <w:t>»</w:t>
      </w:r>
      <w:r w:rsidRPr="00F15C43">
        <w:rPr>
          <w:rFonts w:ascii="Verdana" w:hAnsi="Verdana"/>
          <w:b/>
          <w:sz w:val="18"/>
          <w:szCs w:val="18"/>
        </w:rPr>
        <w:t>,</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4250/2014 (Α' 74) «</w:t>
      </w:r>
      <w:r w:rsidRPr="00F15C43">
        <w:rPr>
          <w:rFonts w:ascii="Verdana" w:hAnsi="Verdana"/>
          <w:i/>
          <w:sz w:val="18"/>
          <w:szCs w:val="18"/>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F15C43">
        <w:rPr>
          <w:rFonts w:ascii="Verdana" w:hAnsi="Verdana"/>
          <w:sz w:val="18"/>
          <w:szCs w:val="18"/>
        </w:rPr>
        <w:t xml:space="preserve">» και ειδικότερα τις διατάξεις του άρθρου 1, </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της παρ. Ζ του Ν. 4152/2013 (Α' 107) «</w:t>
      </w:r>
      <w:r w:rsidRPr="00F15C43">
        <w:rPr>
          <w:rFonts w:ascii="Verdana" w:hAnsi="Verdana"/>
          <w:i/>
          <w:sz w:val="18"/>
          <w:szCs w:val="18"/>
        </w:rPr>
        <w:t>Προσαρμογή της ελληνικής νομοθεσίας στην Οδηγία 2011/7 της 16.2.2011 για την καταπολέμηση των καθυστερήσεων πληρωμών στις εμπορικές συναλλαγές</w:t>
      </w:r>
      <w:r w:rsidRPr="00F15C43">
        <w:rPr>
          <w:rFonts w:ascii="Verdana" w:hAnsi="Verdana"/>
          <w:sz w:val="18"/>
          <w:szCs w:val="18"/>
        </w:rPr>
        <w:t xml:space="preserve">», </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4129/2013 (Α’ 52) «</w:t>
      </w:r>
      <w:r w:rsidRPr="00F15C43">
        <w:rPr>
          <w:rFonts w:ascii="Verdana" w:hAnsi="Verdana"/>
          <w:i/>
          <w:sz w:val="18"/>
          <w:szCs w:val="18"/>
        </w:rPr>
        <w:t>Κύρωση του Κώδικα Νόμων για το Ελεγκτικό Συνέδριο</w:t>
      </w:r>
      <w:r w:rsidRPr="00F15C43">
        <w:rPr>
          <w:rFonts w:ascii="Verdana" w:hAnsi="Verdana"/>
          <w:sz w:val="18"/>
          <w:szCs w:val="18"/>
        </w:rPr>
        <w:t>»</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άρθρου 26 του ν.4024/2011 (Α 226) «</w:t>
      </w:r>
      <w:r w:rsidRPr="00F15C43">
        <w:rPr>
          <w:rFonts w:ascii="Verdana" w:hAnsi="Verdana"/>
          <w:i/>
          <w:iCs/>
          <w:sz w:val="18"/>
          <w:szCs w:val="18"/>
        </w:rPr>
        <w:t>Συγκρότηση συλλογικών οργάνων της διοίκησης και ορισμός των μελών τους με κλήρωση</w:t>
      </w:r>
      <w:r w:rsidRPr="00F15C43">
        <w:rPr>
          <w:rFonts w:ascii="Verdana" w:hAnsi="Verdana"/>
          <w:sz w:val="18"/>
          <w:szCs w:val="18"/>
        </w:rPr>
        <w:t>»,</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4013/2011 (Α’ 204) «</w:t>
      </w:r>
      <w:r w:rsidRPr="00F15C43">
        <w:rPr>
          <w:rFonts w:ascii="Verdana" w:hAnsi="Verdana"/>
          <w:i/>
          <w:sz w:val="18"/>
          <w:szCs w:val="18"/>
        </w:rPr>
        <w:t>Σύσταση ενιαίας Ανεξάρτητης Αρχής Δημοσίων Συμβάσεων και Κεντρικού Ηλεκτρονικού Μητρώου Δημοσίων Συμβάσεων…</w:t>
      </w:r>
      <w:r w:rsidRPr="00F15C43">
        <w:rPr>
          <w:rFonts w:ascii="Verdana" w:hAnsi="Verdana"/>
          <w:sz w:val="18"/>
          <w:szCs w:val="18"/>
        </w:rPr>
        <w:t xml:space="preserve">», </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3861/2010 (Α’ 112) «</w:t>
      </w:r>
      <w:r w:rsidRPr="00F15C43">
        <w:rPr>
          <w:rFonts w:ascii="Verdana" w:hAnsi="Verdana"/>
          <w:i/>
          <w:iCs/>
          <w:sz w:val="18"/>
          <w:szCs w:val="18"/>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F15C43">
        <w:rPr>
          <w:rFonts w:ascii="Verdana" w:hAnsi="Verdana"/>
          <w:sz w:val="18"/>
          <w:szCs w:val="18"/>
        </w:rPr>
        <w:t>,</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άρθρου 5 της απόφασης με αριθμ. 11389/1993 (Β΄ 185) του Υπουργού Εσωτερικών</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3548/2007 (Α’ 68) «</w:t>
      </w:r>
      <w:r w:rsidRPr="00F15C43">
        <w:rPr>
          <w:rFonts w:ascii="Verdana" w:hAnsi="Verdana"/>
          <w:i/>
          <w:sz w:val="18"/>
          <w:szCs w:val="18"/>
        </w:rPr>
        <w:t>Καταχώριση δημοσιεύσεων των φορέων του Δημοσίου στο νομαρχιακό και τοπικό Τύπο και άλλες διατάξεις</w:t>
      </w:r>
      <w:r w:rsidRPr="00F15C43">
        <w:rPr>
          <w:rFonts w:ascii="Verdana" w:hAnsi="Verdana"/>
          <w:sz w:val="18"/>
          <w:szCs w:val="18"/>
        </w:rPr>
        <w:t xml:space="preserve">»,  </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3310/2005 (Α' 30) “</w:t>
      </w:r>
      <w:r w:rsidRPr="00F15C43">
        <w:rPr>
          <w:rFonts w:ascii="Verdana" w:hAnsi="Verdana"/>
          <w:i/>
          <w:sz w:val="18"/>
          <w:szCs w:val="18"/>
        </w:rPr>
        <w:t>Μέτρα για τη διασφάλιση της διαφάνειας και την αποτροπή καταστρατηγήσεων κατά τη διαδικασία σύναψης δημοσίων συμβάσεων</w:t>
      </w:r>
      <w:r w:rsidRPr="00F15C43">
        <w:rPr>
          <w:rFonts w:ascii="Verdana" w:hAnsi="Verdana"/>
          <w:sz w:val="18"/>
          <w:szCs w:val="18"/>
        </w:rPr>
        <w:t>” για τη διασταύρωση των στοιχείων του αναδόχου με τα στοιχεία του Ε.Σ.Ρ., του π.δ/τος 82/1996 (Α' 66) «</w:t>
      </w:r>
      <w:r w:rsidRPr="00F15C43">
        <w:rPr>
          <w:rFonts w:ascii="Verdana" w:hAnsi="Verdana"/>
          <w:i/>
          <w:sz w:val="18"/>
          <w:szCs w:val="18"/>
        </w:rPr>
        <w:t>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F15C43">
        <w:rPr>
          <w:rFonts w:ascii="Verdana" w:hAnsi="Verdana"/>
          <w:sz w:val="18"/>
          <w:szCs w:val="18"/>
        </w:rPr>
        <w:t>», της κοινής απόφασης των Υπουργών Ανάπτυξης και Επικρατείας με αρ. 20977/2007 (Β’ 1673) σχετικά με τα ‘</w:t>
      </w:r>
      <w:r w:rsidRPr="00F15C43">
        <w:rPr>
          <w:rFonts w:ascii="Verdana" w:hAnsi="Verdana"/>
          <w:i/>
          <w:sz w:val="18"/>
          <w:szCs w:val="18"/>
        </w:rPr>
        <w:t xml:space="preserve">’Δικαιολογητικά </w:t>
      </w:r>
      <w:r w:rsidRPr="00F15C43">
        <w:rPr>
          <w:rFonts w:ascii="Verdana" w:hAnsi="Verdana"/>
          <w:i/>
          <w:sz w:val="18"/>
          <w:szCs w:val="18"/>
        </w:rPr>
        <w:lastRenderedPageBreak/>
        <w:t>για την τήρηση των μητρώων του ν.3310/2005, όπως τροποποιήθηκε με το ν.3414/2005</w:t>
      </w:r>
      <w:r w:rsidRPr="00F15C43">
        <w:rPr>
          <w:rFonts w:ascii="Verdana" w:hAnsi="Verdana"/>
          <w:sz w:val="18"/>
          <w:szCs w:val="18"/>
        </w:rPr>
        <w:t xml:space="preserve">’’, καθώς και των υπουργικών αποφάσεων, οι οποίες εκδίδονται, κατ’ εξουσιοδότηση του άρθρου 65 του ν. 4172/2013 (Α 167) για τον καθορισμό: α) των μη «συνεργάσιμων φορολογικά» κρατών και β) των κρατών με «προνομιακό φορολογικό καθεστώς».  </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 2859/2000 (Α’ 248) «</w:t>
      </w:r>
      <w:r w:rsidRPr="00F15C43">
        <w:rPr>
          <w:rFonts w:ascii="Verdana" w:hAnsi="Verdana"/>
          <w:i/>
          <w:sz w:val="18"/>
          <w:szCs w:val="18"/>
        </w:rPr>
        <w:t>Κύρωση Κώδικα Φόρου Προστιθέμενης Αξίας</w:t>
      </w:r>
      <w:r w:rsidRPr="00F15C43">
        <w:rPr>
          <w:rFonts w:ascii="Verdana" w:hAnsi="Verdana"/>
          <w:sz w:val="18"/>
          <w:szCs w:val="18"/>
        </w:rPr>
        <w:t xml:space="preserve">», </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ν.2690/1999 (Α' 45) “</w:t>
      </w:r>
      <w:r w:rsidRPr="00F15C43">
        <w:rPr>
          <w:rFonts w:ascii="Verdana" w:hAnsi="Verdana"/>
          <w:i/>
          <w:sz w:val="18"/>
          <w:szCs w:val="18"/>
        </w:rPr>
        <w:t>Κύρωση του Κώδικα Διοικητικής Διαδικασίας και άλλες διατάξεις</w:t>
      </w:r>
      <w:r w:rsidRPr="00F15C43">
        <w:rPr>
          <w:rFonts w:ascii="Verdana" w:hAnsi="Verdana"/>
          <w:sz w:val="18"/>
          <w:szCs w:val="18"/>
        </w:rPr>
        <w:t>”  και ιδίως των άρθρων 7 και 13 έως 15,</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του π.δ 28/2015 (Α' 34) “</w:t>
      </w:r>
      <w:r w:rsidRPr="00F15C43">
        <w:rPr>
          <w:rFonts w:ascii="Verdana" w:hAnsi="Verdana"/>
          <w:i/>
          <w:sz w:val="18"/>
          <w:szCs w:val="18"/>
        </w:rPr>
        <w:t>Κωδικοποίηση διατάξεων για την πρόσβαση σε δημόσια έγγραφα και στοιχεία</w:t>
      </w:r>
      <w:r w:rsidRPr="00F15C43">
        <w:rPr>
          <w:rFonts w:ascii="Verdana" w:hAnsi="Verdana"/>
          <w:sz w:val="18"/>
          <w:szCs w:val="18"/>
        </w:rPr>
        <w:t xml:space="preserve">”, </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bCs/>
          <w:iCs/>
          <w:sz w:val="18"/>
          <w:szCs w:val="18"/>
        </w:rPr>
        <w:t>του π.δ. 80/2016 (Α΄145) “Ανάληψη υποχρεώσεων από τους Διατάκτες”</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bCs/>
          <w:iCs/>
          <w:sz w:val="18"/>
          <w:szCs w:val="18"/>
        </w:rPr>
        <w:t>του π.δ. 39/2017 (Α΄64) «Κανονισμός εξέτασης προδικαστικών προσφυγών ενώπιων της Α.Ε.Π.Π.</w:t>
      </w:r>
      <w:r w:rsidRPr="00F15C43">
        <w:rPr>
          <w:rFonts w:ascii="Verdana" w:hAnsi="Verdana"/>
          <w:sz w:val="18"/>
          <w:szCs w:val="18"/>
        </w:rPr>
        <w:t>της με αρ. 57654 (Β’ 1781/23.5.2017) Απόφασης του Υπουργού Οικονομίας και Ανάπτυξης «</w:t>
      </w:r>
      <w:r w:rsidRPr="00F15C43">
        <w:rPr>
          <w:rFonts w:ascii="Verdana" w:hAnsi="Verdana"/>
          <w:i/>
          <w:sz w:val="18"/>
          <w:szCs w:val="18"/>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F15C43">
        <w:rPr>
          <w:rFonts w:ascii="Verdana" w:hAnsi="Verdana"/>
          <w:sz w:val="18"/>
          <w:szCs w:val="18"/>
        </w:rPr>
        <w:t>»</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της με αρ. 56902/215 (Β' 1924/2.6.2017) Απόφασης του Υπουργού Οικονομίας και Ανάπτυξης «</w:t>
      </w:r>
      <w:r w:rsidRPr="00F15C43">
        <w:rPr>
          <w:rFonts w:ascii="Verdana" w:hAnsi="Verdana"/>
          <w:i/>
          <w:sz w:val="18"/>
          <w:szCs w:val="18"/>
        </w:rPr>
        <w:t>Τεχνικές λεπτομέρειες και διαδικασίες λειτουργίας του Εθνικού Συστήματος Ηλεκτρονικών Δημοσίων Συμβάσεων (Ε.Σ.Η.ΔΗ.Σ.)»</w:t>
      </w:r>
      <w:r w:rsidRPr="00F15C43">
        <w:rPr>
          <w:rFonts w:ascii="Verdana" w:hAnsi="Verdana"/>
          <w:sz w:val="18"/>
          <w:szCs w:val="18"/>
        </w:rPr>
        <w:t xml:space="preserve">, </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sz w:val="18"/>
          <w:szCs w:val="18"/>
        </w:rPr>
        <w:t>Η με αριθμ.</w:t>
      </w:r>
      <w:r w:rsidRPr="00F15C43">
        <w:rPr>
          <w:rFonts w:ascii="Verdana" w:hAnsi="Verdana" w:cs="Arial"/>
          <w:sz w:val="18"/>
          <w:szCs w:val="18"/>
        </w:rPr>
        <w:t xml:space="preserve"> 83448/22-11-2019 Απόφαση Υπ. Εσωτερικών</w:t>
      </w:r>
      <w:r w:rsidRPr="00F15C43">
        <w:rPr>
          <w:rFonts w:ascii="Verdana" w:hAnsi="Verdana"/>
          <w:sz w:val="18"/>
          <w:szCs w:val="18"/>
        </w:rPr>
        <w:t xml:space="preserve"> (</w:t>
      </w:r>
      <w:r w:rsidRPr="00F15C43">
        <w:rPr>
          <w:rFonts w:ascii="Verdana" w:hAnsi="Verdana" w:cs="Arial"/>
          <w:sz w:val="18"/>
          <w:szCs w:val="18"/>
        </w:rPr>
        <w:t>ΑΔΑ : ΨΔΛΨ46ΜΤΛ6-0Υ6) «Επιχορήγηση Δήμων-Πρόγραμμα ΦΙΛΟΔΗΜΟΣ ΙΙ, στον άξονα προτεραιότητας , στον άξονα προτεραιότητας «Η τοπική ανάπτυξη και η προστασία περιβάλλοντος» με τίτλο « Προμήθεια απορριμματοφόρων και λοιπών οχημάτων αποκομιδής και μεταφοράς απορριμμάτων και ανακυκλώσιμων υλικών»</w:t>
      </w:r>
    </w:p>
    <w:p w:rsidR="004A2097" w:rsidRPr="00F15C43" w:rsidRDefault="004A2097" w:rsidP="00DB4CDA">
      <w:pPr>
        <w:numPr>
          <w:ilvl w:val="0"/>
          <w:numId w:val="6"/>
        </w:numPr>
        <w:suppressAutoHyphens/>
        <w:spacing w:after="120" w:line="240" w:lineRule="auto"/>
        <w:ind w:left="284" w:hanging="284"/>
        <w:jc w:val="both"/>
        <w:rPr>
          <w:rFonts w:ascii="Verdana" w:hAnsi="Verdana"/>
          <w:sz w:val="18"/>
          <w:szCs w:val="18"/>
        </w:rPr>
      </w:pPr>
      <w:r w:rsidRPr="00F15C43">
        <w:rPr>
          <w:rFonts w:ascii="Verdana" w:hAnsi="Verdana" w:cs="Tahoma"/>
          <w:sz w:val="18"/>
          <w:szCs w:val="18"/>
        </w:rPr>
        <w:t>Την αριθμ.</w:t>
      </w:r>
      <w:r w:rsidRPr="00F15C43">
        <w:rPr>
          <w:rFonts w:ascii="Verdana" w:hAnsi="Verdana" w:cs="Arial"/>
          <w:bCs/>
          <w:spacing w:val="26"/>
          <w:sz w:val="18"/>
          <w:szCs w:val="18"/>
        </w:rPr>
        <w:t>164/2020</w:t>
      </w:r>
      <w:r w:rsidRPr="00F15C43">
        <w:rPr>
          <w:rFonts w:ascii="Verdana" w:hAnsi="Verdana" w:cs="Tahoma"/>
          <w:sz w:val="18"/>
          <w:szCs w:val="18"/>
        </w:rPr>
        <w:t xml:space="preserve"> μελέτη που συντάχθηκε από το Τμήμα Διαχείρισης και Συντήρησης οχημάτων της Δ/νσης Τεχνικών Υπηρεσιών του Δήμου Λευκάδας, </w:t>
      </w:r>
    </w:p>
    <w:p w:rsidR="004A2097" w:rsidRPr="00F15C43" w:rsidRDefault="004A2097" w:rsidP="00DB4CDA">
      <w:pPr>
        <w:numPr>
          <w:ilvl w:val="0"/>
          <w:numId w:val="12"/>
        </w:numPr>
        <w:tabs>
          <w:tab w:val="num" w:pos="720"/>
        </w:tabs>
        <w:suppressAutoHyphens/>
        <w:spacing w:after="0" w:line="240" w:lineRule="auto"/>
        <w:ind w:left="284" w:hanging="284"/>
        <w:jc w:val="both"/>
        <w:rPr>
          <w:rFonts w:ascii="Verdana" w:hAnsi="Verdana"/>
          <w:sz w:val="18"/>
          <w:szCs w:val="18"/>
        </w:rPr>
      </w:pPr>
      <w:r w:rsidRPr="00F15C43">
        <w:rPr>
          <w:rFonts w:ascii="Verdana" w:hAnsi="Verdana" w:cs="Tahoma"/>
          <w:sz w:val="18"/>
          <w:szCs w:val="18"/>
        </w:rPr>
        <w:t>Το με αριθμ.976/3-0-2020/ΑΔΑΜ:20</w:t>
      </w:r>
      <w:r w:rsidRPr="00F15C43">
        <w:rPr>
          <w:rFonts w:ascii="Verdana" w:hAnsi="Verdana" w:cs="Tahoma"/>
          <w:sz w:val="18"/>
          <w:szCs w:val="18"/>
          <w:lang w:val="en-US"/>
        </w:rPr>
        <w:t>REQ</w:t>
      </w:r>
      <w:r w:rsidRPr="00F15C43">
        <w:rPr>
          <w:rFonts w:ascii="Verdana" w:hAnsi="Verdana" w:cs="Tahoma"/>
          <w:sz w:val="18"/>
          <w:szCs w:val="18"/>
        </w:rPr>
        <w:t>006812517 πρωτογενές-τεκμηριωμένο αίτημα.</w:t>
      </w:r>
    </w:p>
    <w:p w:rsidR="004A2097" w:rsidRPr="00F15C43" w:rsidRDefault="004A2097" w:rsidP="00225A5E">
      <w:pPr>
        <w:numPr>
          <w:ilvl w:val="0"/>
          <w:numId w:val="12"/>
        </w:numPr>
        <w:tabs>
          <w:tab w:val="num" w:pos="720"/>
        </w:tabs>
        <w:suppressAutoHyphens/>
        <w:spacing w:after="0" w:line="240" w:lineRule="auto"/>
        <w:ind w:left="284" w:hanging="284"/>
        <w:jc w:val="both"/>
        <w:rPr>
          <w:rFonts w:ascii="Verdana" w:hAnsi="Verdana"/>
          <w:sz w:val="18"/>
          <w:szCs w:val="18"/>
        </w:rPr>
      </w:pPr>
      <w:r w:rsidRPr="00F15C43">
        <w:rPr>
          <w:rFonts w:ascii="Verdana" w:hAnsi="Verdana" w:cs="Tahoma"/>
          <w:sz w:val="18"/>
          <w:szCs w:val="18"/>
        </w:rPr>
        <w:t>Τη με αριθμ. 15981/15-09-2020/ΑΔΑ:ΩΓΚΜΩΛΙ-ΖΔΓ/ΑΔΑΜ:20</w:t>
      </w:r>
      <w:r w:rsidRPr="00F15C43">
        <w:rPr>
          <w:rFonts w:ascii="Verdana" w:hAnsi="Verdana" w:cs="Tahoma"/>
          <w:sz w:val="18"/>
          <w:szCs w:val="18"/>
          <w:lang w:val="en-US"/>
        </w:rPr>
        <w:t>REQ</w:t>
      </w:r>
      <w:r w:rsidRPr="00F15C43">
        <w:rPr>
          <w:rFonts w:ascii="Verdana" w:hAnsi="Verdana" w:cs="Tahoma"/>
          <w:sz w:val="18"/>
          <w:szCs w:val="18"/>
        </w:rPr>
        <w:t>007309901 απόφαση ανάληψης υποχρέωσης.</w:t>
      </w:r>
    </w:p>
    <w:p w:rsidR="004A2097" w:rsidRPr="00F15C43" w:rsidRDefault="004A2097" w:rsidP="00225A5E">
      <w:pPr>
        <w:numPr>
          <w:ilvl w:val="0"/>
          <w:numId w:val="12"/>
        </w:numPr>
        <w:tabs>
          <w:tab w:val="num" w:pos="720"/>
        </w:tabs>
        <w:suppressAutoHyphens/>
        <w:spacing w:after="0" w:line="240" w:lineRule="auto"/>
        <w:ind w:left="284" w:hanging="284"/>
        <w:jc w:val="both"/>
        <w:rPr>
          <w:rFonts w:ascii="Verdana" w:hAnsi="Verdana"/>
          <w:sz w:val="18"/>
          <w:szCs w:val="18"/>
        </w:rPr>
      </w:pPr>
      <w:r w:rsidRPr="00F15C43">
        <w:rPr>
          <w:rFonts w:ascii="Verdana" w:hAnsi="Verdana" w:cs="Tahoma"/>
          <w:sz w:val="18"/>
          <w:szCs w:val="18"/>
        </w:rPr>
        <w:t>Τη με αριθμ.351/2020/ΑΔΑ:ΩΣΤΟΩΛΙ-Υ2Γ απόφαση Οικονομικής Επιτροπής περί συγκρότησης επιτροπής διενέργειας και αξιολόγησης ανοικτών διαγωνισμών προμηθειών.</w:t>
      </w:r>
    </w:p>
    <w:p w:rsidR="004A2097" w:rsidRPr="00F15C43" w:rsidRDefault="004A2097" w:rsidP="00DB4CDA">
      <w:pPr>
        <w:numPr>
          <w:ilvl w:val="0"/>
          <w:numId w:val="12"/>
        </w:numPr>
        <w:tabs>
          <w:tab w:val="num" w:pos="720"/>
        </w:tabs>
        <w:suppressAutoHyphens/>
        <w:spacing w:after="0" w:line="240" w:lineRule="auto"/>
        <w:ind w:left="284" w:hanging="284"/>
        <w:jc w:val="both"/>
        <w:rPr>
          <w:rFonts w:ascii="Verdana" w:hAnsi="Verdana"/>
          <w:sz w:val="18"/>
          <w:szCs w:val="18"/>
        </w:rPr>
      </w:pPr>
      <w:r w:rsidRPr="00F15C43">
        <w:rPr>
          <w:rFonts w:ascii="Verdana" w:hAnsi="Verdana" w:cs="Tahoma"/>
          <w:sz w:val="18"/>
          <w:szCs w:val="18"/>
        </w:rPr>
        <w:t>Την υπ’ αριθμ.352/2020 απόφαση της Οικονομικής Επιτροπής με την οποία εγκρίθηκε η</w:t>
      </w:r>
      <w:r w:rsidRPr="00F15C43">
        <w:rPr>
          <w:rFonts w:ascii="Verdana" w:hAnsi="Verdana"/>
          <w:sz w:val="18"/>
          <w:szCs w:val="18"/>
        </w:rPr>
        <w:t xml:space="preserve">προμήθεια απορριμματοφόρου οχήματος με σύστημα συμπίεσης τύπου πρέσας χωρητικότητας 12 </w:t>
      </w:r>
      <w:r w:rsidRPr="00F15C43">
        <w:rPr>
          <w:rFonts w:ascii="Verdana" w:hAnsi="Verdana"/>
          <w:sz w:val="18"/>
          <w:szCs w:val="18"/>
          <w:lang w:val="en-US"/>
        </w:rPr>
        <w:t>m</w:t>
      </w:r>
      <w:r w:rsidRPr="00F15C43">
        <w:rPr>
          <w:rFonts w:ascii="Verdana" w:hAnsi="Verdana"/>
          <w:sz w:val="18"/>
          <w:szCs w:val="18"/>
        </w:rPr>
        <w:t>3  προϋπολογισμού 150.000,00 € με</w:t>
      </w:r>
      <w:r w:rsidRPr="00F15C43">
        <w:rPr>
          <w:rFonts w:ascii="Verdana" w:hAnsi="Verdana"/>
          <w:color w:val="000000"/>
          <w:sz w:val="18"/>
          <w:szCs w:val="18"/>
        </w:rPr>
        <w:t xml:space="preserve"> κριτήριο κατακύρωσης την πλέον συμφέρουσα από οικονομικής άποψης προσφορά βάσει βέλτιστης σχέσης ποιότητας-τιμής με ανοιχτό διεθνή διαγωνισμό με χρήση της πλατφόρμας του Ε.Σ.Η.Δ.Η.Σ., έγκρισης τεχνικών προδιαγραφών και καθορισμού όρων διαγωνισμού.  </w:t>
      </w:r>
    </w:p>
    <w:p w:rsidR="00225A5E" w:rsidRPr="00F15C43" w:rsidRDefault="004A2097" w:rsidP="00225A5E">
      <w:pPr>
        <w:numPr>
          <w:ilvl w:val="0"/>
          <w:numId w:val="12"/>
        </w:numPr>
        <w:tabs>
          <w:tab w:val="num" w:pos="720"/>
        </w:tabs>
        <w:suppressAutoHyphens/>
        <w:spacing w:after="0" w:line="240" w:lineRule="auto"/>
        <w:ind w:left="284" w:hanging="284"/>
        <w:jc w:val="both"/>
        <w:rPr>
          <w:rFonts w:ascii="Verdana" w:hAnsi="Verdana"/>
          <w:sz w:val="18"/>
          <w:szCs w:val="18"/>
        </w:rPr>
      </w:pPr>
      <w:r w:rsidRPr="00F15C43">
        <w:rPr>
          <w:rFonts w:ascii="Verdana" w:hAnsi="Verdana" w:cs="Tahoma"/>
          <w:sz w:val="18"/>
          <w:szCs w:val="18"/>
        </w:rPr>
        <w:t xml:space="preserve">Την ανάγκη προμήθειας </w:t>
      </w:r>
      <w:r w:rsidRPr="00F15C43">
        <w:rPr>
          <w:rFonts w:ascii="Verdana" w:hAnsi="Verdana"/>
          <w:sz w:val="18"/>
          <w:szCs w:val="18"/>
        </w:rPr>
        <w:t xml:space="preserve">απορριμματοφόρου οχήματος με σύστημα συμπίεσης τύπου πρέσας χωρητικότητας 12 </w:t>
      </w:r>
      <w:r w:rsidRPr="00F15C43">
        <w:rPr>
          <w:rFonts w:ascii="Verdana" w:hAnsi="Verdana"/>
          <w:sz w:val="18"/>
          <w:szCs w:val="18"/>
          <w:lang w:val="en-US"/>
        </w:rPr>
        <w:t>m</w:t>
      </w:r>
      <w:r w:rsidRPr="00F15C43">
        <w:rPr>
          <w:rFonts w:ascii="Verdana" w:hAnsi="Verdana"/>
          <w:sz w:val="18"/>
          <w:szCs w:val="18"/>
        </w:rPr>
        <w:t>3 για τη λειτουργία του Δήμου</w:t>
      </w:r>
      <w:r w:rsidR="00225A5E" w:rsidRPr="00F15C43">
        <w:rPr>
          <w:rFonts w:ascii="Verdana" w:hAnsi="Verdana" w:cs="Arial"/>
          <w:sz w:val="18"/>
          <w:szCs w:val="18"/>
        </w:rPr>
        <w:t xml:space="preserve">καθώς αποσκοπεί στον εκσυγχρονισμό, τη βελτιστοποίηση </w:t>
      </w:r>
      <w:r w:rsidR="00225A5E" w:rsidRPr="00F15C43">
        <w:rPr>
          <w:rFonts w:ascii="Verdana" w:hAnsi="Verdana"/>
          <w:sz w:val="18"/>
          <w:szCs w:val="18"/>
        </w:rPr>
        <w:t xml:space="preserve">και την αποδοτικότερη λειτουργία της υπηρεσίας, ενισχύοντας ουσιαστικά τις παρεχόμενες υπηρεσίες </w:t>
      </w:r>
      <w:r w:rsidR="00225A5E" w:rsidRPr="00F15C43">
        <w:rPr>
          <w:rFonts w:ascii="Verdana" w:hAnsi="Verdana" w:cs="Arial"/>
          <w:sz w:val="18"/>
          <w:szCs w:val="18"/>
        </w:rPr>
        <w:t xml:space="preserve"> προς τους δημότες</w:t>
      </w:r>
      <w:r w:rsidR="00225A5E" w:rsidRPr="00F15C43">
        <w:rPr>
          <w:rFonts w:ascii="Verdana" w:hAnsi="Verdana" w:cs="Arial"/>
          <w:sz w:val="18"/>
          <w:szCs w:val="18"/>
          <w:lang w:bidi="yi-Hebr"/>
        </w:rPr>
        <w:t>.</w:t>
      </w:r>
    </w:p>
    <w:p w:rsidR="004A2097" w:rsidRPr="00F15C43" w:rsidRDefault="004A2097" w:rsidP="00225A5E">
      <w:pPr>
        <w:tabs>
          <w:tab w:val="num" w:pos="720"/>
        </w:tabs>
        <w:suppressAutoHyphens/>
        <w:spacing w:after="0" w:line="240" w:lineRule="auto"/>
        <w:jc w:val="both"/>
        <w:rPr>
          <w:rFonts w:ascii="Verdana" w:hAnsi="Verdana"/>
          <w:sz w:val="18"/>
          <w:szCs w:val="18"/>
        </w:rPr>
      </w:pPr>
    </w:p>
    <w:p w:rsidR="004A2097" w:rsidRPr="00F15C43" w:rsidRDefault="004A2097" w:rsidP="00DB4CDA">
      <w:pPr>
        <w:pStyle w:val="2"/>
        <w:rPr>
          <w:rFonts w:ascii="Verdana" w:hAnsi="Verdana"/>
          <w:sz w:val="18"/>
          <w:szCs w:val="18"/>
          <w:lang w:val="el-GR"/>
        </w:rPr>
      </w:pPr>
      <w:bookmarkStart w:id="5" w:name="_Toc51697901"/>
      <w:r w:rsidRPr="00F15C43">
        <w:rPr>
          <w:rFonts w:ascii="Verdana" w:hAnsi="Verdana"/>
          <w:sz w:val="18"/>
          <w:szCs w:val="18"/>
          <w:lang w:val="el-GR"/>
        </w:rPr>
        <w:t>1.5</w:t>
      </w:r>
      <w:r w:rsidRPr="00F15C43">
        <w:rPr>
          <w:rFonts w:ascii="Verdana" w:hAnsi="Verdana"/>
          <w:sz w:val="18"/>
          <w:szCs w:val="18"/>
          <w:lang w:val="el-GR"/>
        </w:rPr>
        <w:tab/>
        <w:t>Προθεσμία παραλαβής προσφορών και διενέργεια διαγωνισμού</w:t>
      </w:r>
      <w:bookmarkEnd w:id="5"/>
    </w:p>
    <w:p w:rsidR="004A2097" w:rsidRPr="00F15C43" w:rsidRDefault="004A2097" w:rsidP="00DB4CDA">
      <w:pPr>
        <w:jc w:val="both"/>
        <w:rPr>
          <w:rFonts w:ascii="Verdana" w:hAnsi="Verdana"/>
          <w:sz w:val="18"/>
          <w:szCs w:val="18"/>
        </w:rPr>
      </w:pPr>
      <w:r w:rsidRPr="00F15C43">
        <w:rPr>
          <w:rFonts w:ascii="Verdana" w:hAnsi="Verdana"/>
          <w:sz w:val="18"/>
          <w:szCs w:val="18"/>
        </w:rPr>
        <w:t>Η καταληκτική ημερομηνία παραλαβής των προσφορών είναι η 23/10/2020 και ώρα 13:00</w:t>
      </w:r>
    </w:p>
    <w:p w:rsidR="004A2097" w:rsidRPr="00F15C43" w:rsidRDefault="004A2097" w:rsidP="00DB4CDA">
      <w:pPr>
        <w:jc w:val="both"/>
        <w:rPr>
          <w:rFonts w:ascii="Verdana" w:hAnsi="Verdana"/>
          <w:sz w:val="18"/>
          <w:szCs w:val="18"/>
          <w:lang w:eastAsia="zh-CN"/>
        </w:rPr>
      </w:pPr>
      <w:r w:rsidRPr="00F15C43">
        <w:rPr>
          <w:rFonts w:ascii="Verdana" w:hAnsi="Verdana"/>
          <w:sz w:val="18"/>
          <w:szCs w:val="18"/>
        </w:rPr>
        <w:t>Η διαδικασία θα διενεργηθεί με χρήση της πλατφόρμας του Εθνικού Συστήματος Ηλεκτρονικών Δημοσίων Συμβάσεων (Ε.Σ.Η.Δ.Η.Σ.), η οποία είναι προσβάσιμη μέσω της Διαδικτυακής πύλης www.promitheus.gov.gr , την  30</w:t>
      </w:r>
      <w:r w:rsidRPr="00F15C43">
        <w:rPr>
          <w:rFonts w:ascii="Verdana" w:hAnsi="Verdana"/>
          <w:sz w:val="18"/>
          <w:szCs w:val="18"/>
          <w:vertAlign w:val="superscript"/>
        </w:rPr>
        <w:t>η</w:t>
      </w:r>
      <w:r w:rsidRPr="00F15C43">
        <w:rPr>
          <w:rFonts w:ascii="Verdana" w:hAnsi="Verdana"/>
          <w:sz w:val="18"/>
          <w:szCs w:val="18"/>
        </w:rPr>
        <w:t xml:space="preserve"> Οκτωβρίου 2020, ημέρα Παρασκευή και ώρα 10:00 π.μ.</w:t>
      </w:r>
    </w:p>
    <w:p w:rsidR="004A2097" w:rsidRPr="00F15C43" w:rsidRDefault="004A2097" w:rsidP="00DB4CDA">
      <w:pPr>
        <w:pStyle w:val="2"/>
        <w:rPr>
          <w:rFonts w:ascii="Verdana" w:hAnsi="Verdana"/>
          <w:sz w:val="18"/>
          <w:szCs w:val="18"/>
          <w:lang w:val="el-GR"/>
        </w:rPr>
      </w:pPr>
      <w:bookmarkStart w:id="6" w:name="_Toc51697902"/>
      <w:r w:rsidRPr="00F15C43">
        <w:rPr>
          <w:rFonts w:ascii="Verdana" w:hAnsi="Verdana"/>
          <w:sz w:val="18"/>
          <w:szCs w:val="18"/>
          <w:lang w:val="el-GR"/>
        </w:rPr>
        <w:lastRenderedPageBreak/>
        <w:t>1.6</w:t>
      </w:r>
      <w:r w:rsidRPr="00F15C43">
        <w:rPr>
          <w:rFonts w:ascii="Verdana" w:hAnsi="Verdana"/>
          <w:sz w:val="18"/>
          <w:szCs w:val="18"/>
          <w:lang w:val="el-GR"/>
        </w:rPr>
        <w:tab/>
        <w:t>Δημοσιότητα</w:t>
      </w:r>
      <w:bookmarkEnd w:id="6"/>
    </w:p>
    <w:p w:rsidR="004A2097" w:rsidRPr="00F15C43" w:rsidRDefault="004A2097" w:rsidP="00DB4CDA">
      <w:pPr>
        <w:jc w:val="both"/>
        <w:rPr>
          <w:rFonts w:ascii="Verdana" w:hAnsi="Verdana"/>
          <w:sz w:val="18"/>
          <w:szCs w:val="18"/>
        </w:rPr>
      </w:pPr>
      <w:r w:rsidRPr="00F15C43">
        <w:rPr>
          <w:rFonts w:ascii="Verdana" w:hAnsi="Verdana"/>
          <w:b/>
          <w:sz w:val="18"/>
          <w:szCs w:val="18"/>
        </w:rPr>
        <w:t>Α.</w:t>
      </w:r>
      <w:r w:rsidRPr="00F15C43">
        <w:rPr>
          <w:rFonts w:ascii="Verdana" w:hAnsi="Verdana"/>
          <w:b/>
          <w:sz w:val="18"/>
          <w:szCs w:val="18"/>
        </w:rPr>
        <w:tab/>
        <w:t xml:space="preserve">Δημοσίευση στην Επίσημη Εφημερίδα της Ευρωπαϊκής Ένωσης </w:t>
      </w:r>
    </w:p>
    <w:p w:rsidR="004A2097" w:rsidRPr="00F15C43" w:rsidRDefault="004A2097" w:rsidP="00DB4CDA">
      <w:pPr>
        <w:jc w:val="both"/>
        <w:rPr>
          <w:rFonts w:ascii="Verdana" w:hAnsi="Verdana"/>
          <w:sz w:val="18"/>
          <w:szCs w:val="18"/>
        </w:rPr>
      </w:pPr>
      <w:r w:rsidRPr="00F15C43">
        <w:rPr>
          <w:rFonts w:ascii="Verdana" w:hAnsi="Verdana"/>
          <w:sz w:val="18"/>
          <w:szCs w:val="18"/>
        </w:rPr>
        <w:t xml:space="preserve">Προκήρυξη της παρούσας σύμβασης απεστάλη με ηλεκτρονικά μέσα για δημοσίευση στις 18/09/2020 στην Υπηρεσία Εκδόσεων της Ευρωπαϊκής Ένωσης. </w:t>
      </w:r>
    </w:p>
    <w:p w:rsidR="004A2097" w:rsidRPr="00F15C43" w:rsidRDefault="004A2097" w:rsidP="00DB4CDA">
      <w:pPr>
        <w:jc w:val="both"/>
        <w:rPr>
          <w:rFonts w:ascii="Verdana" w:hAnsi="Verdana"/>
          <w:sz w:val="18"/>
          <w:szCs w:val="18"/>
        </w:rPr>
      </w:pPr>
      <w:r w:rsidRPr="00F15C43">
        <w:rPr>
          <w:rFonts w:ascii="Verdana" w:hAnsi="Verdana"/>
          <w:b/>
          <w:sz w:val="18"/>
          <w:szCs w:val="18"/>
        </w:rPr>
        <w:t>Β.</w:t>
      </w:r>
      <w:r w:rsidRPr="00F15C43">
        <w:rPr>
          <w:rFonts w:ascii="Verdana" w:hAnsi="Verdana"/>
          <w:b/>
          <w:sz w:val="18"/>
          <w:szCs w:val="18"/>
        </w:rPr>
        <w:tab/>
        <w:t xml:space="preserve">Δημοσίευση σε εθνικό επίπεδο </w:t>
      </w:r>
    </w:p>
    <w:p w:rsidR="004A2097" w:rsidRPr="00F15C43" w:rsidRDefault="004A2097" w:rsidP="00DB4CDA">
      <w:pPr>
        <w:jc w:val="both"/>
        <w:rPr>
          <w:rFonts w:ascii="Verdana" w:hAnsi="Verdana"/>
          <w:sz w:val="18"/>
          <w:szCs w:val="18"/>
        </w:rPr>
      </w:pPr>
      <w:r w:rsidRPr="00F15C43">
        <w:rPr>
          <w:rFonts w:ascii="Verdana" w:hAnsi="Verdana"/>
          <w:sz w:val="18"/>
          <w:szCs w:val="18"/>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4A2097" w:rsidRPr="00F15C43" w:rsidRDefault="004A2097" w:rsidP="00DB4CDA">
      <w:pPr>
        <w:jc w:val="both"/>
        <w:rPr>
          <w:rFonts w:ascii="Verdana" w:hAnsi="Verdana"/>
          <w:color w:val="FF0000"/>
          <w:sz w:val="18"/>
          <w:szCs w:val="18"/>
        </w:rPr>
      </w:pPr>
      <w:r w:rsidRPr="00F15C43">
        <w:rPr>
          <w:rFonts w:ascii="Verdana" w:hAnsi="Verdana"/>
          <w:sz w:val="18"/>
          <w:szCs w:val="18"/>
        </w:rPr>
        <w:t xml:space="preserve">Το πλήρες κείμενο της παρούσας Διακήρυξης καταχωρήθηκε ακόμη και στη διαδικτυακή πύλη του Ε.Σ.Η.ΔΗ.Σ.:  </w:t>
      </w:r>
      <w:hyperlink r:id="rId11" w:history="1">
        <w:r w:rsidRPr="00F15C43">
          <w:rPr>
            <w:rStyle w:val="-"/>
            <w:rFonts w:ascii="Verdana" w:hAnsi="Verdana"/>
            <w:sz w:val="18"/>
            <w:szCs w:val="18"/>
          </w:rPr>
          <w:t>http://www.promitheus.gov.gr</w:t>
        </w:r>
      </w:hyperlink>
      <w:r w:rsidRPr="00F15C43">
        <w:rPr>
          <w:rFonts w:ascii="Verdana" w:hAnsi="Verdana"/>
          <w:sz w:val="18"/>
          <w:szCs w:val="18"/>
        </w:rPr>
        <w:t xml:space="preserve">, όπου </w:t>
      </w:r>
      <w:r w:rsidRPr="00F15C43">
        <w:rPr>
          <w:rFonts w:ascii="Verdana" w:hAnsi="Verdana"/>
          <w:kern w:val="2"/>
          <w:sz w:val="18"/>
          <w:szCs w:val="18"/>
        </w:rPr>
        <w:t xml:space="preserve">η σχετική ηλεκτρονική διαδικασία σύναψης σύμβασης στην πλατφόρμα ΕΣΗΔΗΣ </w:t>
      </w:r>
      <w:r w:rsidRPr="00F15C43">
        <w:rPr>
          <w:rFonts w:ascii="Verdana" w:hAnsi="Verdana"/>
          <w:sz w:val="18"/>
          <w:szCs w:val="18"/>
        </w:rPr>
        <w:t xml:space="preserve">έλαβε Συστημικό Αύξοντα Αριθμό </w:t>
      </w:r>
      <w:r w:rsidRPr="00F15C43">
        <w:rPr>
          <w:rFonts w:ascii="Verdana" w:hAnsi="Verdana"/>
          <w:color w:val="000000" w:themeColor="text1"/>
          <w:sz w:val="18"/>
          <w:szCs w:val="18"/>
        </w:rPr>
        <w:t xml:space="preserve">: </w:t>
      </w:r>
      <w:r w:rsidR="00225A5E" w:rsidRPr="00F15C43">
        <w:rPr>
          <w:rFonts w:ascii="Verdana" w:hAnsi="Verdana" w:cs="Arial"/>
          <w:color w:val="000000" w:themeColor="text1"/>
          <w:sz w:val="18"/>
          <w:szCs w:val="18"/>
        </w:rPr>
        <w:t>99637</w:t>
      </w:r>
    </w:p>
    <w:p w:rsidR="004A2097" w:rsidRPr="00F15C43" w:rsidRDefault="004A2097" w:rsidP="00DB4CDA">
      <w:pPr>
        <w:jc w:val="both"/>
        <w:rPr>
          <w:rFonts w:ascii="Verdana" w:hAnsi="Verdana"/>
          <w:sz w:val="18"/>
          <w:szCs w:val="18"/>
        </w:rPr>
      </w:pPr>
      <w:r w:rsidRPr="00F15C43">
        <w:rPr>
          <w:rFonts w:ascii="Verdana" w:hAnsi="Verdana"/>
          <w:sz w:val="18"/>
          <w:szCs w:val="18"/>
        </w:rPr>
        <w:t xml:space="preserve">Προκήρυξη </w:t>
      </w:r>
      <w:r w:rsidRPr="00F15C43">
        <w:rPr>
          <w:rFonts w:ascii="Verdana" w:hAnsi="Verdana"/>
          <w:bCs/>
          <w:sz w:val="18"/>
          <w:szCs w:val="18"/>
        </w:rPr>
        <w:t>(</w:t>
      </w:r>
      <w:r w:rsidRPr="00F15C43">
        <w:rPr>
          <w:rFonts w:ascii="Verdana" w:hAnsi="Verdana"/>
          <w:sz w:val="18"/>
          <w:szCs w:val="18"/>
        </w:rPr>
        <w:t xml:space="preserve">περίληψη της παρούσας Διακήρυξης) δημοσιεύεται και στον Ελληνικό Τύπο, σύμφωνα με το άρθρο 66 του Ν. 4412/2016 : </w:t>
      </w:r>
    </w:p>
    <w:p w:rsidR="004A2097" w:rsidRPr="00F15C43" w:rsidRDefault="004A2097" w:rsidP="00DB4CDA">
      <w:pPr>
        <w:jc w:val="both"/>
        <w:rPr>
          <w:rFonts w:ascii="Verdana" w:hAnsi="Verdana"/>
          <w:sz w:val="18"/>
          <w:szCs w:val="18"/>
        </w:rPr>
      </w:pPr>
      <w:r w:rsidRPr="00F15C43">
        <w:rPr>
          <w:rFonts w:ascii="Verdana" w:hAnsi="Verdana"/>
          <w:sz w:val="18"/>
          <w:szCs w:val="18"/>
        </w:rPr>
        <w:t xml:space="preserve">Η προκήρυξη </w:t>
      </w:r>
      <w:r w:rsidRPr="00F15C43">
        <w:rPr>
          <w:rFonts w:ascii="Verdana" w:hAnsi="Verdana"/>
          <w:bCs/>
          <w:sz w:val="18"/>
          <w:szCs w:val="18"/>
        </w:rPr>
        <w:t>(</w:t>
      </w:r>
      <w:r w:rsidRPr="00F15C43">
        <w:rPr>
          <w:rFonts w:ascii="Verdana" w:hAnsi="Verdana"/>
          <w:sz w:val="18"/>
          <w:szCs w:val="18"/>
        </w:rPr>
        <w:t>περίληψη της παρούσας Διακήρυξης) όπως προβλέπεται στην περίπτωση 16 της παραγράφου 4 του άρθρου 2 του Ν. 3861/2010, αναρτήθηκε στο διαδίκτυο, στον ιστότοπο</w:t>
      </w:r>
      <w:hyperlink r:id="rId12" w:history="1">
        <w:r w:rsidRPr="00F15C43">
          <w:rPr>
            <w:rStyle w:val="-"/>
            <w:rFonts w:ascii="Verdana" w:hAnsi="Verdana"/>
            <w:color w:val="000000"/>
            <w:sz w:val="18"/>
            <w:szCs w:val="18"/>
          </w:rPr>
          <w:t>http://et.diavgeia.gov.gr/</w:t>
        </w:r>
      </w:hyperlink>
      <w:r w:rsidRPr="00F15C43">
        <w:rPr>
          <w:rFonts w:ascii="Verdana" w:hAnsi="Verdana"/>
          <w:sz w:val="18"/>
          <w:szCs w:val="18"/>
        </w:rPr>
        <w:t xml:space="preserve"> (ΠΡΟΓΡΑΜΜΑ ΔΙΑΥΓΕΙΑ) </w:t>
      </w:r>
    </w:p>
    <w:p w:rsidR="004A2097" w:rsidRPr="00F15C43" w:rsidRDefault="004A2097" w:rsidP="00DB4CDA">
      <w:pPr>
        <w:pStyle w:val="a5"/>
        <w:ind w:left="0" w:firstLine="720"/>
        <w:rPr>
          <w:rFonts w:ascii="Verdana" w:hAnsi="Verdana"/>
          <w:szCs w:val="18"/>
          <w:lang w:val="el-GR"/>
        </w:rPr>
      </w:pPr>
      <w:r w:rsidRPr="00F15C43">
        <w:rPr>
          <w:rFonts w:ascii="Verdana" w:hAnsi="Verdana"/>
          <w:szCs w:val="18"/>
          <w:lang w:val="el-GR"/>
        </w:rPr>
        <w:t xml:space="preserve">Προκήρυξη </w:t>
      </w:r>
      <w:r w:rsidRPr="00F15C43">
        <w:rPr>
          <w:rFonts w:ascii="Verdana" w:hAnsi="Verdana"/>
          <w:bCs/>
          <w:szCs w:val="18"/>
          <w:lang w:val="el-GR"/>
        </w:rPr>
        <w:t>(</w:t>
      </w:r>
      <w:r w:rsidRPr="00F15C43">
        <w:rPr>
          <w:rFonts w:ascii="Verdana" w:hAnsi="Verdana"/>
          <w:szCs w:val="18"/>
          <w:lang w:val="el-GR"/>
        </w:rPr>
        <w:t xml:space="preserve">περίληψη της παρούσας Διακήρυξης) θα δημοσιευθεί και στον Ελληνικό Τύπο σε δύο τοπικές εφημερίδες του ν.3548/2007 και του άρθρου 5 του Ε.Κ.Π.Ο.Τ.Α:  την εφημ.  </w:t>
      </w:r>
      <w:r w:rsidRPr="00F15C43">
        <w:rPr>
          <w:rFonts w:ascii="Verdana" w:hAnsi="Verdana"/>
          <w:szCs w:val="18"/>
          <w:u w:val="single"/>
          <w:lang w:val="el-GR"/>
        </w:rPr>
        <w:t>ΛΕΥΚΑΔΙΤΙΚΟΣ ΛΟΓΟΣ και την εφ.ΤΑ ΝΕΑ ΤΗΣ ΛΕΥΚΑΔΑΣ</w:t>
      </w:r>
    </w:p>
    <w:p w:rsidR="004A2097" w:rsidRPr="00F15C43" w:rsidRDefault="004A2097" w:rsidP="00DB4CDA">
      <w:pPr>
        <w:pStyle w:val="a5"/>
        <w:ind w:left="0" w:firstLine="720"/>
        <w:rPr>
          <w:rFonts w:ascii="Verdana" w:hAnsi="Verdana"/>
          <w:szCs w:val="18"/>
          <w:lang w:val="el-GR"/>
        </w:rPr>
      </w:pPr>
    </w:p>
    <w:p w:rsidR="004A2097" w:rsidRPr="00F15C43" w:rsidRDefault="004A2097" w:rsidP="00DB4CDA">
      <w:pPr>
        <w:spacing w:after="0" w:line="240" w:lineRule="auto"/>
        <w:ind w:firstLine="720"/>
        <w:jc w:val="both"/>
        <w:rPr>
          <w:rFonts w:ascii="Verdana" w:hAnsi="Verdana"/>
          <w:sz w:val="18"/>
          <w:szCs w:val="18"/>
        </w:rPr>
      </w:pPr>
      <w:r w:rsidRPr="00F15C43">
        <w:rPr>
          <w:rFonts w:ascii="Verdana" w:hAnsi="Verdana"/>
          <w:sz w:val="18"/>
          <w:szCs w:val="18"/>
        </w:rPr>
        <w:t xml:space="preserve">Η Διακήρυξη θα καταχωρηθεί στο διαδίκτυο, στην ιστοσελίδα της αναθέτουσας αρχής, στη διεύθυνση (URL) :  </w:t>
      </w:r>
      <w:r w:rsidRPr="00F15C43">
        <w:rPr>
          <w:rFonts w:ascii="Verdana" w:hAnsi="Verdana"/>
          <w:sz w:val="18"/>
          <w:szCs w:val="18"/>
          <w:lang w:val="en-US"/>
        </w:rPr>
        <w:t>www</w:t>
      </w:r>
      <w:r w:rsidRPr="00F15C43">
        <w:rPr>
          <w:rFonts w:ascii="Verdana" w:hAnsi="Verdana"/>
          <w:sz w:val="18"/>
          <w:szCs w:val="18"/>
        </w:rPr>
        <w:t>.</w:t>
      </w:r>
      <w:r w:rsidRPr="00F15C43">
        <w:rPr>
          <w:rFonts w:ascii="Verdana" w:hAnsi="Verdana"/>
          <w:sz w:val="18"/>
          <w:szCs w:val="18"/>
          <w:lang w:val="en-US"/>
        </w:rPr>
        <w:t>lefkada</w:t>
      </w:r>
      <w:r w:rsidRPr="00F15C43">
        <w:rPr>
          <w:rFonts w:ascii="Verdana" w:hAnsi="Verdana"/>
          <w:sz w:val="18"/>
          <w:szCs w:val="18"/>
        </w:rPr>
        <w:t>.</w:t>
      </w:r>
      <w:r w:rsidRPr="00F15C43">
        <w:rPr>
          <w:rFonts w:ascii="Verdana" w:hAnsi="Verdana"/>
          <w:sz w:val="18"/>
          <w:szCs w:val="18"/>
          <w:lang w:val="en-US"/>
        </w:rPr>
        <w:t>gov</w:t>
      </w:r>
      <w:r w:rsidRPr="00F15C43">
        <w:rPr>
          <w:rFonts w:ascii="Verdana" w:hAnsi="Verdana"/>
          <w:sz w:val="18"/>
          <w:szCs w:val="18"/>
        </w:rPr>
        <w:t>.</w:t>
      </w:r>
      <w:r w:rsidRPr="00F15C43">
        <w:rPr>
          <w:rFonts w:ascii="Verdana" w:hAnsi="Verdana"/>
          <w:sz w:val="18"/>
          <w:szCs w:val="18"/>
          <w:lang w:val="en-US"/>
        </w:rPr>
        <w:t>gr</w:t>
      </w:r>
      <w:r w:rsidRPr="00F15C43">
        <w:rPr>
          <w:rFonts w:ascii="Verdana" w:hAnsi="Verdana"/>
          <w:sz w:val="18"/>
          <w:szCs w:val="18"/>
        </w:rPr>
        <w:t xml:space="preserve"> στην διαδρομή :Δήμος </w:t>
      </w:r>
      <w:r w:rsidRPr="00F15C43">
        <w:rPr>
          <w:rFonts w:ascii="Arial" w:hAnsi="Arial" w:cs="Arial"/>
          <w:smallCaps/>
          <w:sz w:val="18"/>
          <w:szCs w:val="18"/>
        </w:rPr>
        <w:t>►</w:t>
      </w:r>
      <w:r w:rsidRPr="00F15C43">
        <w:rPr>
          <w:rFonts w:ascii="Verdana" w:hAnsi="Verdana" w:cs="Arial"/>
          <w:sz w:val="18"/>
          <w:szCs w:val="18"/>
        </w:rPr>
        <w:t>Ανακοινώσεις-Νέα</w:t>
      </w:r>
      <w:r w:rsidRPr="00F15C43">
        <w:rPr>
          <w:rFonts w:ascii="Arial" w:hAnsi="Arial" w:cs="Arial"/>
          <w:smallCaps/>
          <w:sz w:val="18"/>
          <w:szCs w:val="18"/>
        </w:rPr>
        <w:t>►</w:t>
      </w:r>
      <w:r w:rsidRPr="00F15C43">
        <w:rPr>
          <w:rFonts w:ascii="Verdana" w:hAnsi="Verdana"/>
          <w:sz w:val="18"/>
          <w:szCs w:val="18"/>
        </w:rPr>
        <w:t xml:space="preserve"> Διαγωνισμοί-Προκηρύξεις.</w:t>
      </w:r>
    </w:p>
    <w:p w:rsidR="004A2097" w:rsidRPr="00F15C43" w:rsidRDefault="004A2097" w:rsidP="00DB4CDA">
      <w:pPr>
        <w:jc w:val="both"/>
        <w:rPr>
          <w:rFonts w:ascii="Verdana" w:hAnsi="Verdana"/>
          <w:sz w:val="18"/>
          <w:szCs w:val="18"/>
        </w:rPr>
      </w:pPr>
    </w:p>
    <w:p w:rsidR="004A2097" w:rsidRPr="00F15C43" w:rsidRDefault="004A2097" w:rsidP="00DB4CDA">
      <w:pPr>
        <w:jc w:val="both"/>
        <w:rPr>
          <w:rFonts w:ascii="Verdana" w:hAnsi="Verdana"/>
          <w:sz w:val="18"/>
          <w:szCs w:val="18"/>
        </w:rPr>
      </w:pPr>
      <w:r w:rsidRPr="00F15C43">
        <w:rPr>
          <w:rFonts w:ascii="Verdana" w:hAnsi="Verdana"/>
          <w:b/>
          <w:sz w:val="18"/>
          <w:szCs w:val="18"/>
        </w:rPr>
        <w:t>Γ.</w:t>
      </w:r>
      <w:r w:rsidRPr="00F15C43">
        <w:rPr>
          <w:rFonts w:ascii="Verdana" w:hAnsi="Verdana"/>
          <w:b/>
          <w:sz w:val="18"/>
          <w:szCs w:val="18"/>
        </w:rPr>
        <w:tab/>
        <w:t>Έξοδα δημοσιεύσεων</w:t>
      </w:r>
    </w:p>
    <w:p w:rsidR="004A2097" w:rsidRPr="00F15C43" w:rsidRDefault="004A2097" w:rsidP="00DB4CDA">
      <w:pPr>
        <w:spacing w:after="0" w:line="240" w:lineRule="auto"/>
        <w:ind w:firstLine="720"/>
        <w:jc w:val="both"/>
        <w:rPr>
          <w:rFonts w:ascii="Verdana" w:hAnsi="Verdana" w:cs="Arial"/>
          <w:sz w:val="18"/>
          <w:szCs w:val="18"/>
        </w:rPr>
      </w:pPr>
      <w:r w:rsidRPr="00F15C43">
        <w:rPr>
          <w:rFonts w:ascii="Verdana" w:hAnsi="Verdana"/>
          <w:sz w:val="18"/>
          <w:szCs w:val="18"/>
          <w:lang w:eastAsia="ar-SA"/>
        </w:rPr>
        <w:t>Η δαπάνη των δημοσιεύσεων στον Ελληνικό Τύπο βαρύνει</w:t>
      </w:r>
      <w:r w:rsidRPr="00F15C43">
        <w:rPr>
          <w:rFonts w:ascii="Verdana" w:hAnsi="Verdana"/>
          <w:sz w:val="18"/>
          <w:szCs w:val="18"/>
        </w:rPr>
        <w:t xml:space="preserve">  τον/τους διαγωνιζόμενο/-ους που ανακηρύσσεται/-ονται ανάδοχος/-οι (ΝΣΚ 204/2010), στην δε Υπηρεσία Επίσημων Εκδόσεων των Ευρωπαϊκών Κοινοτήτων, την Ευρωπαϊκή Ένωση. </w:t>
      </w:r>
    </w:p>
    <w:p w:rsidR="004A2097" w:rsidRPr="00F15C43" w:rsidRDefault="004A2097" w:rsidP="00DB4CDA">
      <w:pPr>
        <w:pStyle w:val="2"/>
        <w:rPr>
          <w:rFonts w:ascii="Verdana" w:hAnsi="Verdana"/>
          <w:sz w:val="18"/>
          <w:szCs w:val="18"/>
          <w:lang w:val="el-GR"/>
        </w:rPr>
      </w:pPr>
      <w:bookmarkStart w:id="7" w:name="_Toc51697903"/>
      <w:r w:rsidRPr="00F15C43">
        <w:rPr>
          <w:rFonts w:ascii="Verdana" w:hAnsi="Verdana"/>
          <w:sz w:val="18"/>
          <w:szCs w:val="18"/>
          <w:lang w:val="el-GR"/>
        </w:rPr>
        <w:t>1.7</w:t>
      </w:r>
      <w:r w:rsidRPr="00F15C43">
        <w:rPr>
          <w:rFonts w:ascii="Verdana" w:hAnsi="Verdana"/>
          <w:sz w:val="18"/>
          <w:szCs w:val="18"/>
          <w:lang w:val="el-GR"/>
        </w:rPr>
        <w:tab/>
        <w:t>Αρχές εφαρμοζόμενες στη διαδικασία σύναψης</w:t>
      </w:r>
      <w:bookmarkEnd w:id="7"/>
    </w:p>
    <w:p w:rsidR="004A2097" w:rsidRPr="00F15C43" w:rsidRDefault="004A2097" w:rsidP="00DB4CDA">
      <w:pPr>
        <w:jc w:val="both"/>
        <w:rPr>
          <w:rFonts w:ascii="Verdana" w:hAnsi="Verdana"/>
          <w:sz w:val="18"/>
          <w:szCs w:val="18"/>
        </w:rPr>
      </w:pPr>
      <w:r w:rsidRPr="00F15C43">
        <w:rPr>
          <w:rFonts w:ascii="Verdana" w:hAnsi="Verdana"/>
          <w:sz w:val="18"/>
          <w:szCs w:val="18"/>
        </w:rPr>
        <w:t>Οι οικονομικοί φορείς δεσμεύονται ότι:</w:t>
      </w:r>
    </w:p>
    <w:p w:rsidR="004A2097" w:rsidRPr="00F15C43" w:rsidRDefault="004A2097" w:rsidP="00DB4CDA">
      <w:pPr>
        <w:jc w:val="both"/>
        <w:rPr>
          <w:rFonts w:ascii="Verdana" w:hAnsi="Verdana"/>
          <w:sz w:val="18"/>
          <w:szCs w:val="18"/>
        </w:rPr>
      </w:pPr>
      <w:r w:rsidRPr="00F15C43">
        <w:rPr>
          <w:rFonts w:ascii="Verdana" w:hAnsi="Verdana"/>
          <w:sz w:val="18"/>
          <w:szCs w:val="18"/>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Pr="00F15C43">
        <w:rPr>
          <w:rStyle w:val="WW-FootnoteReference7"/>
          <w:rFonts w:ascii="Verdana" w:hAnsi="Verdana"/>
          <w:sz w:val="18"/>
          <w:szCs w:val="18"/>
        </w:rPr>
        <w:footnoteReference w:id="2"/>
      </w:r>
    </w:p>
    <w:p w:rsidR="004A2097" w:rsidRPr="00F15C43" w:rsidRDefault="004A2097" w:rsidP="00DB4CDA">
      <w:pPr>
        <w:jc w:val="both"/>
        <w:rPr>
          <w:rFonts w:ascii="Verdana" w:hAnsi="Verdana"/>
          <w:sz w:val="18"/>
          <w:szCs w:val="18"/>
        </w:rPr>
      </w:pPr>
      <w:r w:rsidRPr="00F15C43">
        <w:rPr>
          <w:rFonts w:ascii="Verdana" w:hAnsi="Verdana"/>
          <w:sz w:val="18"/>
          <w:szCs w:val="18"/>
        </w:rPr>
        <w:t>β)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rsidR="004A2097" w:rsidRPr="00F15C43" w:rsidRDefault="004A2097" w:rsidP="00DB4CDA">
      <w:pPr>
        <w:jc w:val="both"/>
        <w:rPr>
          <w:rFonts w:ascii="Verdana" w:hAnsi="Verdana"/>
          <w:sz w:val="18"/>
          <w:szCs w:val="18"/>
        </w:rPr>
      </w:pPr>
      <w:r w:rsidRPr="00F15C43">
        <w:rPr>
          <w:rFonts w:ascii="Verdana" w:hAnsi="Verdana"/>
          <w:sz w:val="18"/>
          <w:szCs w:val="18"/>
        </w:rPr>
        <w:t>γ) λαμβάνουν τα κατάλληλα μέτρα για να διαφυλάξουν την εμπιστευτικότητα των πληροφοριών που έχουν χαρακτηρισθεί ως τέτοιες.</w:t>
      </w:r>
    </w:p>
    <w:p w:rsidR="004A2097" w:rsidRPr="00F15C43" w:rsidRDefault="004A2097" w:rsidP="00ED586C">
      <w:pPr>
        <w:pStyle w:val="1"/>
        <w:tabs>
          <w:tab w:val="left" w:pos="567"/>
        </w:tabs>
        <w:ind w:left="567" w:hanging="567"/>
        <w:rPr>
          <w:rFonts w:ascii="Verdana" w:hAnsi="Verdana"/>
          <w:lang w:val="el-GR"/>
        </w:rPr>
      </w:pPr>
      <w:bookmarkStart w:id="8" w:name="_Toc51697904"/>
      <w:r w:rsidRPr="00F15C43">
        <w:rPr>
          <w:rFonts w:ascii="Verdana" w:hAnsi="Verdana" w:cs="Calibri"/>
          <w:lang w:val="el-GR"/>
        </w:rPr>
        <w:lastRenderedPageBreak/>
        <w:t>2.</w:t>
      </w:r>
      <w:r w:rsidRPr="00F15C43">
        <w:rPr>
          <w:rFonts w:ascii="Verdana" w:hAnsi="Verdana" w:cs="Calibri"/>
          <w:lang w:val="el-GR"/>
        </w:rPr>
        <w:tab/>
        <w:t>ΓΕΝΙΚΟΙ ΚΑΙ ΕΙΔΙΚΟΙ ΟΡΟΙ ΣΥΜΜΕΤΟΧΗΣ</w:t>
      </w:r>
      <w:bookmarkEnd w:id="8"/>
    </w:p>
    <w:p w:rsidR="004A2097" w:rsidRPr="00F15C43" w:rsidRDefault="004A2097" w:rsidP="00ED586C">
      <w:pPr>
        <w:pStyle w:val="2"/>
        <w:rPr>
          <w:rFonts w:ascii="Verdana" w:hAnsi="Verdana"/>
          <w:lang w:val="el-GR"/>
        </w:rPr>
      </w:pPr>
      <w:bookmarkStart w:id="9" w:name="_Toc51697905"/>
      <w:r w:rsidRPr="00F15C43">
        <w:rPr>
          <w:rFonts w:ascii="Verdana" w:hAnsi="Verdana"/>
          <w:lang w:val="el-GR"/>
        </w:rPr>
        <w:t>2.1</w:t>
      </w:r>
      <w:r w:rsidRPr="00F15C43">
        <w:rPr>
          <w:rFonts w:ascii="Verdana" w:hAnsi="Verdana"/>
          <w:lang w:val="el-GR"/>
        </w:rPr>
        <w:tab/>
        <w:t>Γενικές Πληροφορίες</w:t>
      </w:r>
      <w:bookmarkEnd w:id="9"/>
    </w:p>
    <w:p w:rsidR="004A2097" w:rsidRPr="00F15C43" w:rsidRDefault="004A2097" w:rsidP="00ED586C">
      <w:pPr>
        <w:pStyle w:val="3"/>
        <w:rPr>
          <w:rFonts w:ascii="Verdana" w:hAnsi="Verdana"/>
          <w:lang w:val="el-GR"/>
        </w:rPr>
      </w:pPr>
      <w:bookmarkStart w:id="10" w:name="_Toc51697906"/>
      <w:r w:rsidRPr="00F15C43">
        <w:rPr>
          <w:rFonts w:ascii="Verdana" w:hAnsi="Verdana"/>
          <w:lang w:val="el-GR"/>
        </w:rPr>
        <w:t>2.1.1</w:t>
      </w:r>
      <w:r w:rsidRPr="00F15C43">
        <w:rPr>
          <w:rFonts w:ascii="Verdana" w:hAnsi="Verdana"/>
          <w:lang w:val="el-GR"/>
        </w:rPr>
        <w:tab/>
        <w:t>Έγγραφα της σύμβασης</w:t>
      </w:r>
      <w:bookmarkEnd w:id="10"/>
    </w:p>
    <w:p w:rsidR="004A2097" w:rsidRPr="00F15C43" w:rsidRDefault="004A2097" w:rsidP="005A3C64">
      <w:pPr>
        <w:jc w:val="both"/>
        <w:rPr>
          <w:rFonts w:ascii="Verdana" w:hAnsi="Verdana"/>
          <w:sz w:val="18"/>
          <w:szCs w:val="18"/>
        </w:rPr>
      </w:pPr>
      <w:r w:rsidRPr="00F15C43">
        <w:rPr>
          <w:rFonts w:ascii="Verdana" w:hAnsi="Verdana"/>
          <w:sz w:val="18"/>
          <w:szCs w:val="18"/>
        </w:rPr>
        <w:t>Τα έγγραφα της παρούσας διαδικασίας σύναψης,  είναι τα ακόλουθα:</w:t>
      </w:r>
    </w:p>
    <w:p w:rsidR="004A2097" w:rsidRPr="00F15C43" w:rsidRDefault="004A2097" w:rsidP="005A3C64">
      <w:pPr>
        <w:numPr>
          <w:ilvl w:val="0"/>
          <w:numId w:val="7"/>
        </w:numPr>
        <w:suppressAutoHyphens/>
        <w:spacing w:after="40" w:line="240" w:lineRule="auto"/>
        <w:ind w:left="567" w:hanging="567"/>
        <w:jc w:val="both"/>
        <w:rPr>
          <w:rFonts w:ascii="Verdana" w:hAnsi="Verdana"/>
          <w:sz w:val="18"/>
          <w:szCs w:val="18"/>
        </w:rPr>
      </w:pPr>
      <w:r w:rsidRPr="00F15C43">
        <w:rPr>
          <w:rFonts w:ascii="Verdana" w:hAnsi="Verdana"/>
          <w:sz w:val="18"/>
          <w:szCs w:val="18"/>
        </w:rPr>
        <w:t>η με αρ. 16261/18-09-2020 Προκήρυξη της Σ</w:t>
      </w:r>
      <w:r w:rsidR="00E612EC" w:rsidRPr="00F15C43">
        <w:rPr>
          <w:rFonts w:ascii="Verdana" w:hAnsi="Verdana"/>
          <w:sz w:val="18"/>
          <w:szCs w:val="18"/>
        </w:rPr>
        <w:t>ύμβασης (ΑΔΑΜ:20</w:t>
      </w:r>
      <w:r w:rsidR="00E612EC" w:rsidRPr="00F15C43">
        <w:rPr>
          <w:rFonts w:ascii="Verdana" w:hAnsi="Verdana"/>
          <w:sz w:val="18"/>
          <w:szCs w:val="18"/>
          <w:lang w:val="en-US"/>
        </w:rPr>
        <w:t>PROC</w:t>
      </w:r>
      <w:r w:rsidR="00E612EC" w:rsidRPr="00F15C43">
        <w:rPr>
          <w:rFonts w:ascii="Verdana" w:hAnsi="Verdana"/>
          <w:sz w:val="18"/>
          <w:szCs w:val="18"/>
        </w:rPr>
        <w:t>007354014</w:t>
      </w:r>
      <w:r w:rsidRPr="00F15C43">
        <w:rPr>
          <w:rFonts w:ascii="Verdana" w:hAnsi="Verdana"/>
          <w:sz w:val="18"/>
          <w:szCs w:val="18"/>
        </w:rPr>
        <w:t xml:space="preserve">), </w:t>
      </w:r>
    </w:p>
    <w:p w:rsidR="004A2097" w:rsidRPr="00F15C43" w:rsidRDefault="004A2097" w:rsidP="005A3C64">
      <w:pPr>
        <w:numPr>
          <w:ilvl w:val="0"/>
          <w:numId w:val="7"/>
        </w:numPr>
        <w:suppressAutoHyphens/>
        <w:spacing w:after="120" w:line="240" w:lineRule="auto"/>
        <w:ind w:left="567" w:hanging="567"/>
        <w:jc w:val="both"/>
        <w:rPr>
          <w:rFonts w:ascii="Verdana" w:hAnsi="Verdana"/>
          <w:sz w:val="18"/>
          <w:szCs w:val="18"/>
        </w:rPr>
      </w:pPr>
      <w:r w:rsidRPr="00F15C43">
        <w:rPr>
          <w:rFonts w:ascii="Verdana" w:hAnsi="Verdana"/>
          <w:sz w:val="18"/>
          <w:szCs w:val="18"/>
        </w:rPr>
        <w:t>το  Ευρωπαϊκό Ενιαίο Έγγραφο Σύμβασης [ΕΕΕΣ]</w:t>
      </w:r>
    </w:p>
    <w:p w:rsidR="004A2097" w:rsidRPr="00F15C43" w:rsidRDefault="004A2097" w:rsidP="005A3C64">
      <w:pPr>
        <w:numPr>
          <w:ilvl w:val="0"/>
          <w:numId w:val="7"/>
        </w:numPr>
        <w:suppressAutoHyphens/>
        <w:spacing w:after="120" w:line="240" w:lineRule="auto"/>
        <w:ind w:left="567" w:hanging="567"/>
        <w:jc w:val="both"/>
        <w:rPr>
          <w:rFonts w:ascii="Verdana" w:hAnsi="Verdana"/>
          <w:sz w:val="18"/>
          <w:szCs w:val="18"/>
        </w:rPr>
      </w:pPr>
      <w:r w:rsidRPr="00F15C43">
        <w:rPr>
          <w:rFonts w:ascii="Verdana" w:hAnsi="Verdana"/>
          <w:sz w:val="18"/>
          <w:szCs w:val="18"/>
        </w:rPr>
        <w:t xml:space="preserve">Η παρούσα διακήρυξη </w:t>
      </w:r>
      <w:r w:rsidRPr="00F15C43">
        <w:rPr>
          <w:rFonts w:ascii="Verdana" w:hAnsi="Verdana"/>
          <w:iCs/>
          <w:kern w:val="2"/>
          <w:sz w:val="18"/>
          <w:szCs w:val="18"/>
        </w:rPr>
        <w:t>και τα παραρτήματά</w:t>
      </w:r>
      <w:r w:rsidRPr="00F15C43">
        <w:rPr>
          <w:rFonts w:ascii="Verdana" w:hAnsi="Verdana"/>
          <w:sz w:val="18"/>
          <w:szCs w:val="18"/>
        </w:rPr>
        <w:t>της</w:t>
      </w:r>
    </w:p>
    <w:p w:rsidR="004A2097" w:rsidRPr="00F15C43" w:rsidRDefault="004A2097" w:rsidP="005A3C64">
      <w:pPr>
        <w:numPr>
          <w:ilvl w:val="0"/>
          <w:numId w:val="7"/>
        </w:numPr>
        <w:suppressAutoHyphens/>
        <w:spacing w:after="120" w:line="240" w:lineRule="auto"/>
        <w:ind w:left="567" w:hanging="567"/>
        <w:jc w:val="both"/>
        <w:rPr>
          <w:rFonts w:ascii="Verdana" w:hAnsi="Verdana"/>
          <w:sz w:val="18"/>
          <w:szCs w:val="18"/>
        </w:rPr>
      </w:pPr>
      <w:r w:rsidRPr="00F15C43">
        <w:rPr>
          <w:rFonts w:ascii="Verdana" w:hAnsi="Verdana"/>
          <w:sz w:val="18"/>
          <w:szCs w:val="18"/>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4A2097" w:rsidRPr="00F15C43" w:rsidRDefault="004A2097" w:rsidP="005A3C64">
      <w:pPr>
        <w:numPr>
          <w:ilvl w:val="0"/>
          <w:numId w:val="7"/>
        </w:numPr>
        <w:suppressAutoHyphens/>
        <w:spacing w:after="120" w:line="240" w:lineRule="auto"/>
        <w:ind w:left="567" w:hanging="567"/>
        <w:jc w:val="both"/>
        <w:rPr>
          <w:rFonts w:ascii="Verdana" w:hAnsi="Verdana"/>
          <w:sz w:val="18"/>
          <w:szCs w:val="18"/>
        </w:rPr>
      </w:pPr>
      <w:r w:rsidRPr="00F15C43">
        <w:rPr>
          <w:rFonts w:ascii="Verdana" w:hAnsi="Verdana"/>
          <w:sz w:val="18"/>
          <w:szCs w:val="18"/>
        </w:rPr>
        <w:t xml:space="preserve">το σχέδιο της σύμβασης με τα Παραρτήματά της </w:t>
      </w:r>
    </w:p>
    <w:p w:rsidR="004A2097" w:rsidRPr="00F15C43" w:rsidRDefault="004A2097" w:rsidP="005A3C64">
      <w:pPr>
        <w:pStyle w:val="3"/>
        <w:rPr>
          <w:rFonts w:ascii="Verdana" w:hAnsi="Verdana"/>
          <w:sz w:val="18"/>
          <w:szCs w:val="18"/>
          <w:lang w:val="el-GR"/>
        </w:rPr>
      </w:pPr>
      <w:bookmarkStart w:id="11" w:name="_Toc51697907"/>
      <w:r w:rsidRPr="00F15C43">
        <w:rPr>
          <w:rFonts w:ascii="Verdana" w:hAnsi="Verdana"/>
          <w:sz w:val="18"/>
          <w:szCs w:val="18"/>
          <w:lang w:val="el-GR"/>
        </w:rPr>
        <w:t>2.1.2</w:t>
      </w:r>
      <w:r w:rsidRPr="00F15C43">
        <w:rPr>
          <w:rFonts w:ascii="Verdana" w:hAnsi="Verdana"/>
          <w:sz w:val="18"/>
          <w:szCs w:val="18"/>
          <w:lang w:val="el-GR"/>
        </w:rPr>
        <w:tab/>
        <w:t>Επικοινωνία - Πρόσβαση στα έγγραφα της Σύμβασης</w:t>
      </w:r>
      <w:bookmarkEnd w:id="11"/>
    </w:p>
    <w:p w:rsidR="004A2097" w:rsidRPr="00F15C43" w:rsidRDefault="004A2097" w:rsidP="005A3C64">
      <w:pPr>
        <w:jc w:val="both"/>
        <w:rPr>
          <w:rFonts w:ascii="Verdana" w:hAnsi="Verdana"/>
          <w:sz w:val="18"/>
          <w:szCs w:val="18"/>
        </w:rPr>
      </w:pPr>
      <w:r w:rsidRPr="00F15C43">
        <w:rPr>
          <w:rFonts w:ascii="Verdana" w:hAnsi="Verdana"/>
          <w:sz w:val="18"/>
          <w:szCs w:val="18"/>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www.promitheus.gov.gr.</w:t>
      </w:r>
    </w:p>
    <w:p w:rsidR="004A2097" w:rsidRPr="00F15C43" w:rsidRDefault="004A2097" w:rsidP="005A3C64">
      <w:pPr>
        <w:pStyle w:val="3"/>
        <w:rPr>
          <w:rFonts w:ascii="Verdana" w:hAnsi="Verdana"/>
          <w:sz w:val="18"/>
          <w:szCs w:val="18"/>
          <w:lang w:val="el-GR"/>
        </w:rPr>
      </w:pPr>
      <w:bookmarkStart w:id="12" w:name="_Toc51697908"/>
      <w:r w:rsidRPr="00F15C43">
        <w:rPr>
          <w:rFonts w:ascii="Verdana" w:hAnsi="Verdana"/>
          <w:sz w:val="18"/>
          <w:szCs w:val="18"/>
          <w:lang w:val="el-GR"/>
        </w:rPr>
        <w:t>2.1.3</w:t>
      </w:r>
      <w:r w:rsidRPr="00F15C43">
        <w:rPr>
          <w:rFonts w:ascii="Verdana" w:hAnsi="Verdana"/>
          <w:sz w:val="18"/>
          <w:szCs w:val="18"/>
          <w:lang w:val="el-GR"/>
        </w:rPr>
        <w:tab/>
        <w:t>Παροχή Διευκρινίσεων</w:t>
      </w:r>
      <w:bookmarkEnd w:id="12"/>
    </w:p>
    <w:p w:rsidR="004A2097" w:rsidRPr="00F15C43" w:rsidRDefault="004A2097" w:rsidP="005A3C64">
      <w:pPr>
        <w:jc w:val="both"/>
        <w:rPr>
          <w:rFonts w:ascii="Verdana" w:hAnsi="Verdana"/>
          <w:sz w:val="18"/>
          <w:szCs w:val="18"/>
        </w:rPr>
      </w:pPr>
      <w:r w:rsidRPr="00F15C43">
        <w:rPr>
          <w:rFonts w:ascii="Verdana" w:hAnsi="Verdana"/>
          <w:sz w:val="18"/>
          <w:szCs w:val="18"/>
        </w:rPr>
        <w:t xml:space="preserve">Τα σχετικά αιτήματα παροχής διευκρινίσεων υποβάλλονται ηλεκτρονικά,  το αργότερο οκτώ(8) ημέρες πριν την καταληκτική ημερομηνία υποβολής προσφορών και απαντώνται αντίστοιχα, </w:t>
      </w:r>
      <w:r w:rsidRPr="00F15C43">
        <w:rPr>
          <w:rFonts w:ascii="Verdana" w:hAnsi="Verdana"/>
          <w:color w:val="000000"/>
          <w:sz w:val="18"/>
          <w:szCs w:val="18"/>
        </w:rPr>
        <w:t xml:space="preserve">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13" w:history="1">
        <w:r w:rsidRPr="00F15C43">
          <w:rPr>
            <w:rStyle w:val="-"/>
            <w:rFonts w:ascii="Verdana" w:hAnsi="Verdana"/>
            <w:color w:val="000000"/>
            <w:sz w:val="18"/>
            <w:szCs w:val="18"/>
          </w:rPr>
          <w:t>www.promitheus.gov.gr</w:t>
        </w:r>
      </w:hyperlink>
      <w:r w:rsidRPr="00F15C43">
        <w:rPr>
          <w:rFonts w:ascii="Verdana" w:hAnsi="Verdana"/>
          <w:color w:val="000000"/>
          <w:sz w:val="18"/>
          <w:szCs w:val="18"/>
        </w:rPr>
        <w:t xml:space="preserve">. </w:t>
      </w:r>
      <w:r w:rsidRPr="00F15C43">
        <w:rPr>
          <w:rFonts w:ascii="Verdana" w:hAnsi="Verdana"/>
          <w:sz w:val="18"/>
          <w:szCs w:val="18"/>
        </w:rPr>
        <w:t xml:space="preserve">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4A2097" w:rsidRPr="00F15C43" w:rsidRDefault="004A2097" w:rsidP="005A3C64">
      <w:pPr>
        <w:jc w:val="both"/>
        <w:rPr>
          <w:rFonts w:ascii="Verdana" w:hAnsi="Verdana"/>
          <w:sz w:val="18"/>
          <w:szCs w:val="18"/>
        </w:rPr>
      </w:pPr>
      <w:r w:rsidRPr="00F15C43">
        <w:rPr>
          <w:rFonts w:ascii="Verdana" w:hAnsi="Verdana"/>
          <w:sz w:val="18"/>
          <w:szCs w:val="18"/>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4A2097" w:rsidRPr="00F15C43" w:rsidRDefault="004A2097" w:rsidP="005A3C64">
      <w:pPr>
        <w:jc w:val="both"/>
        <w:rPr>
          <w:rFonts w:ascii="Verdana" w:hAnsi="Verdana"/>
          <w:i/>
          <w:iCs/>
          <w:color w:val="5B9BD5"/>
          <w:sz w:val="18"/>
          <w:szCs w:val="18"/>
        </w:rPr>
      </w:pPr>
      <w:r w:rsidRPr="00F15C43">
        <w:rPr>
          <w:rFonts w:ascii="Verdana" w:hAnsi="Verdana"/>
          <w:sz w:val="18"/>
          <w:szCs w:val="18"/>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4A2097" w:rsidRPr="00F15C43" w:rsidRDefault="004A2097" w:rsidP="005A3C64">
      <w:pPr>
        <w:jc w:val="both"/>
        <w:rPr>
          <w:rFonts w:ascii="Verdana" w:hAnsi="Verdana"/>
          <w:sz w:val="18"/>
          <w:szCs w:val="18"/>
        </w:rPr>
      </w:pPr>
      <w:r w:rsidRPr="00F15C43">
        <w:rPr>
          <w:rFonts w:ascii="Verdana" w:hAnsi="Verdana"/>
          <w:sz w:val="18"/>
          <w:szCs w:val="18"/>
        </w:rPr>
        <w:t>β) όταν τα έγγραφα της σύμβασης υφίστανται σημαντικές αλλαγές.</w:t>
      </w:r>
    </w:p>
    <w:p w:rsidR="004A2097" w:rsidRPr="00F15C43" w:rsidRDefault="004A2097" w:rsidP="005A3C64">
      <w:pPr>
        <w:jc w:val="both"/>
        <w:rPr>
          <w:rFonts w:ascii="Verdana" w:hAnsi="Verdana"/>
          <w:sz w:val="18"/>
          <w:szCs w:val="18"/>
        </w:rPr>
      </w:pPr>
      <w:r w:rsidRPr="00F15C43">
        <w:rPr>
          <w:rFonts w:ascii="Verdana" w:hAnsi="Verdana"/>
          <w:sz w:val="18"/>
          <w:szCs w:val="18"/>
        </w:rPr>
        <w:t>Η διάρκεια της παράτασης θα είναι ανάλογη με τη σπουδαιότητα των πληροφοριών ή των αλλαγών.</w:t>
      </w:r>
    </w:p>
    <w:p w:rsidR="004A2097" w:rsidRPr="00F15C43" w:rsidRDefault="004A2097" w:rsidP="005A3C64">
      <w:pPr>
        <w:jc w:val="both"/>
        <w:rPr>
          <w:rFonts w:ascii="Verdana" w:hAnsi="Verdana"/>
          <w:sz w:val="18"/>
          <w:szCs w:val="18"/>
        </w:rPr>
      </w:pPr>
      <w:r w:rsidRPr="00F15C43">
        <w:rPr>
          <w:rFonts w:ascii="Verdana" w:hAnsi="Verdana"/>
          <w:sz w:val="18"/>
          <w:szCs w:val="18"/>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F15C43">
        <w:rPr>
          <w:rFonts w:ascii="Verdana" w:hAnsi="Verdana"/>
          <w:color w:val="0070C0"/>
          <w:sz w:val="18"/>
          <w:szCs w:val="18"/>
        </w:rPr>
        <w:t>.</w:t>
      </w:r>
    </w:p>
    <w:p w:rsidR="004A2097" w:rsidRPr="00F15C43" w:rsidRDefault="004A2097" w:rsidP="002521BA">
      <w:pPr>
        <w:pStyle w:val="3"/>
        <w:rPr>
          <w:rFonts w:ascii="Verdana" w:hAnsi="Verdana"/>
          <w:sz w:val="18"/>
          <w:szCs w:val="18"/>
          <w:lang w:val="el-GR"/>
        </w:rPr>
      </w:pPr>
      <w:bookmarkStart w:id="13" w:name="_Toc51697909"/>
      <w:r w:rsidRPr="00F15C43">
        <w:rPr>
          <w:rFonts w:ascii="Verdana" w:hAnsi="Verdana"/>
          <w:sz w:val="18"/>
          <w:szCs w:val="18"/>
          <w:lang w:val="el-GR"/>
        </w:rPr>
        <w:t>2.1.4</w:t>
      </w:r>
      <w:r w:rsidRPr="00F15C43">
        <w:rPr>
          <w:rFonts w:ascii="Verdana" w:hAnsi="Verdana"/>
          <w:sz w:val="18"/>
          <w:szCs w:val="18"/>
          <w:lang w:val="el-GR"/>
        </w:rPr>
        <w:tab/>
        <w:t>Γλώσσα</w:t>
      </w:r>
      <w:bookmarkEnd w:id="13"/>
    </w:p>
    <w:p w:rsidR="004A2097" w:rsidRPr="00F15C43" w:rsidRDefault="004A2097" w:rsidP="002521BA">
      <w:pPr>
        <w:jc w:val="both"/>
        <w:rPr>
          <w:rFonts w:ascii="Verdana" w:hAnsi="Verdana"/>
          <w:sz w:val="18"/>
          <w:szCs w:val="18"/>
        </w:rPr>
      </w:pPr>
      <w:r w:rsidRPr="00F15C43">
        <w:rPr>
          <w:rFonts w:ascii="Verdana" w:hAnsi="Verdana"/>
          <w:sz w:val="18"/>
          <w:szCs w:val="18"/>
        </w:rPr>
        <w:t>Τα έγγραφα της σύμβασης έχουν συνταχθεί στην ελληνική γλώσσα .Τα έγγραφα της σύμβασης έχουν συνταχθεί εκτός από την ελληνική.</w:t>
      </w:r>
    </w:p>
    <w:p w:rsidR="004A2097" w:rsidRPr="00F15C43" w:rsidRDefault="004A2097" w:rsidP="002521BA">
      <w:pPr>
        <w:jc w:val="both"/>
        <w:rPr>
          <w:rFonts w:ascii="Verdana" w:hAnsi="Verdana"/>
          <w:sz w:val="18"/>
          <w:szCs w:val="18"/>
        </w:rPr>
      </w:pPr>
      <w:r w:rsidRPr="00F15C43">
        <w:rPr>
          <w:rFonts w:ascii="Verdana" w:hAnsi="Verdana"/>
          <w:sz w:val="18"/>
          <w:szCs w:val="18"/>
        </w:rPr>
        <w:t>Τυχόν ενστάσεις ή προδικαστικές προσφυγές υποβάλλονται στην ελληνική γλώσσα.</w:t>
      </w:r>
    </w:p>
    <w:p w:rsidR="004A2097" w:rsidRPr="00F15C43" w:rsidRDefault="004A2097" w:rsidP="002521BA">
      <w:pPr>
        <w:jc w:val="both"/>
        <w:rPr>
          <w:rFonts w:ascii="Verdana" w:hAnsi="Verdana"/>
          <w:sz w:val="18"/>
          <w:szCs w:val="18"/>
        </w:rPr>
      </w:pPr>
      <w:r w:rsidRPr="00F15C43">
        <w:rPr>
          <w:rFonts w:ascii="Verdana" w:hAnsi="Verdana"/>
          <w:color w:val="000000"/>
          <w:sz w:val="18"/>
          <w:szCs w:val="18"/>
        </w:rPr>
        <w:lastRenderedPageBreak/>
        <w:t xml:space="preserve">Οι </w:t>
      </w:r>
      <w:r w:rsidRPr="00F15C43">
        <w:rPr>
          <w:rFonts w:ascii="Verdana" w:hAnsi="Verdana"/>
          <w:b/>
          <w:color w:val="000000"/>
          <w:sz w:val="18"/>
          <w:szCs w:val="18"/>
          <w:u w:val="single"/>
        </w:rPr>
        <w:t>προσφορές</w:t>
      </w:r>
      <w:r w:rsidRPr="00F15C43">
        <w:rPr>
          <w:rFonts w:ascii="Verdana" w:hAnsi="Verdana"/>
          <w:color w:val="000000"/>
          <w:sz w:val="18"/>
          <w:szCs w:val="18"/>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w:t>
      </w:r>
      <w:r w:rsidRPr="00F15C43">
        <w:rPr>
          <w:rStyle w:val="WW-FootnoteReference17"/>
          <w:rFonts w:ascii="Verdana" w:hAnsi="Verdana"/>
          <w:color w:val="000000"/>
          <w:sz w:val="18"/>
          <w:szCs w:val="18"/>
        </w:rPr>
        <w:footnoteReference w:id="3"/>
      </w:r>
      <w:r w:rsidRPr="00F15C43">
        <w:rPr>
          <w:rFonts w:ascii="Verdana" w:hAnsi="Verdana"/>
          <w:color w:val="000000"/>
          <w:sz w:val="18"/>
          <w:szCs w:val="18"/>
        </w:rPr>
        <w:t xml:space="preserve">. </w:t>
      </w:r>
      <w:r w:rsidRPr="00F15C43">
        <w:rPr>
          <w:rFonts w:ascii="Verdana" w:hAnsi="Verdana" w:cs="Verdana"/>
          <w:color w:val="000000"/>
          <w:sz w:val="18"/>
          <w:szCs w:val="18"/>
          <w:bdr w:val="single" w:sz="2" w:space="0" w:color="FFFFFF" w:frame="1"/>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F15C43">
        <w:rPr>
          <w:rStyle w:val="FootnoteReference2"/>
          <w:rFonts w:ascii="Verdana" w:hAnsi="Verdana"/>
          <w:color w:val="000000"/>
          <w:sz w:val="18"/>
          <w:szCs w:val="18"/>
        </w:rPr>
        <w:t xml:space="preserve">. </w:t>
      </w:r>
    </w:p>
    <w:p w:rsidR="004A2097" w:rsidRPr="00F15C43" w:rsidRDefault="004A2097" w:rsidP="002521BA">
      <w:pPr>
        <w:jc w:val="both"/>
        <w:rPr>
          <w:rFonts w:ascii="Verdana" w:hAnsi="Verdana"/>
          <w:sz w:val="18"/>
          <w:szCs w:val="18"/>
        </w:rPr>
      </w:pPr>
      <w:r w:rsidRPr="00F15C43">
        <w:rPr>
          <w:rFonts w:ascii="Verdana" w:hAnsi="Verdana"/>
          <w:color w:val="000000"/>
          <w:sz w:val="18"/>
          <w:szCs w:val="18"/>
        </w:rPr>
        <w:t xml:space="preserve">Τα </w:t>
      </w:r>
      <w:r w:rsidRPr="00F15C43">
        <w:rPr>
          <w:rFonts w:ascii="Verdana" w:hAnsi="Verdana"/>
          <w:b/>
          <w:color w:val="000000"/>
          <w:sz w:val="18"/>
          <w:szCs w:val="18"/>
          <w:u w:val="single"/>
        </w:rPr>
        <w:t>αποδεικτικά έγγραφα</w:t>
      </w:r>
      <w:r w:rsidRPr="00F15C43">
        <w:rPr>
          <w:rFonts w:ascii="Verdana" w:hAnsi="Verdana"/>
          <w:color w:val="000000"/>
          <w:sz w:val="18"/>
          <w:szCs w:val="18"/>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F15C43">
        <w:rPr>
          <w:rFonts w:ascii="Verdana" w:hAnsi="Verdana" w:cs="Verdana"/>
          <w:color w:val="000000"/>
          <w:sz w:val="18"/>
          <w:szCs w:val="18"/>
          <w:bdr w:val="single" w:sz="2" w:space="0" w:color="FFFFFF" w:frame="1"/>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4A2097" w:rsidRPr="00F15C43" w:rsidRDefault="004A2097" w:rsidP="002521BA">
      <w:pPr>
        <w:jc w:val="both"/>
        <w:rPr>
          <w:rFonts w:ascii="Verdana" w:hAnsi="Verdana"/>
          <w:sz w:val="18"/>
          <w:szCs w:val="18"/>
        </w:rPr>
      </w:pPr>
      <w:r w:rsidRPr="00F15C43">
        <w:rPr>
          <w:rFonts w:ascii="Verdana" w:hAnsi="Verdana"/>
          <w:color w:val="000000"/>
          <w:sz w:val="18"/>
          <w:szCs w:val="18"/>
        </w:rPr>
        <w:t>Κάθε μορφής επικοινωνία με την αναθέτουσα αρχή, καθώς και μεταξύ αυτής και του αναδόχου, θα γίνονται υποχρεωτικά στην ελληνική γλώσσα.</w:t>
      </w:r>
    </w:p>
    <w:p w:rsidR="004A2097" w:rsidRPr="00F15C43" w:rsidRDefault="004A2097" w:rsidP="002521BA">
      <w:pPr>
        <w:pStyle w:val="3"/>
        <w:rPr>
          <w:rFonts w:ascii="Verdana" w:hAnsi="Verdana"/>
          <w:color w:val="000000"/>
          <w:sz w:val="18"/>
          <w:szCs w:val="18"/>
          <w:lang w:val="el-GR"/>
        </w:rPr>
      </w:pPr>
      <w:bookmarkStart w:id="14" w:name="_Toc51697910"/>
      <w:r w:rsidRPr="00F15C43">
        <w:rPr>
          <w:rFonts w:ascii="Verdana" w:hAnsi="Verdana"/>
          <w:sz w:val="18"/>
          <w:szCs w:val="18"/>
          <w:lang w:val="el-GR"/>
        </w:rPr>
        <w:t>2.1.5</w:t>
      </w:r>
      <w:r w:rsidRPr="00F15C43">
        <w:rPr>
          <w:rFonts w:ascii="Verdana" w:hAnsi="Verdana"/>
          <w:sz w:val="18"/>
          <w:szCs w:val="18"/>
          <w:lang w:val="el-GR"/>
        </w:rPr>
        <w:tab/>
        <w:t>Εγγυήσεις</w:t>
      </w:r>
      <w:bookmarkEnd w:id="14"/>
    </w:p>
    <w:p w:rsidR="004A2097" w:rsidRPr="00F15C43" w:rsidRDefault="004A2097" w:rsidP="002521BA">
      <w:pPr>
        <w:jc w:val="both"/>
        <w:rPr>
          <w:rFonts w:ascii="Verdana" w:hAnsi="Verdana"/>
          <w:sz w:val="18"/>
          <w:szCs w:val="18"/>
        </w:rPr>
      </w:pPr>
      <w:r w:rsidRPr="00F15C43">
        <w:rPr>
          <w:rFonts w:ascii="Verdana" w:hAnsi="Verdana"/>
          <w:color w:val="000000"/>
          <w:sz w:val="18"/>
          <w:szCs w:val="18"/>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w:t>
      </w:r>
      <w:r w:rsidRPr="00F15C43">
        <w:rPr>
          <w:rFonts w:ascii="Verdana" w:hAnsi="Verdana"/>
          <w:sz w:val="18"/>
          <w:szCs w:val="18"/>
        </w:rPr>
        <w:t>,</w:t>
      </w:r>
      <w:r w:rsidRPr="00F15C43">
        <w:rPr>
          <w:rFonts w:ascii="Verdana" w:hAnsi="Verdana"/>
          <w:color w:val="000000"/>
          <w:sz w:val="18"/>
          <w:szCs w:val="18"/>
        </w:rPr>
        <w:t xml:space="preserve">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4A2097" w:rsidRPr="00F15C43" w:rsidRDefault="004A2097" w:rsidP="002521BA">
      <w:pPr>
        <w:jc w:val="both"/>
        <w:rPr>
          <w:rFonts w:ascii="Verdana" w:hAnsi="Verdana"/>
          <w:sz w:val="18"/>
          <w:szCs w:val="18"/>
        </w:rPr>
      </w:pPr>
      <w:r w:rsidRPr="00F15C43">
        <w:rPr>
          <w:rFonts w:ascii="Verdana" w:hAnsi="Verdana"/>
          <w:color w:val="000000"/>
          <w:sz w:val="18"/>
          <w:szCs w:val="18"/>
        </w:rPr>
        <w:t>Οι εγγυητικές επιστολές εκδίδονται κατ’ επιλογή των οικονομικών φορέων από έναν ή περισσότερους εκδότες της παραπάνω παραγράφου.</w:t>
      </w:r>
    </w:p>
    <w:p w:rsidR="004A2097" w:rsidRPr="00F15C43" w:rsidRDefault="004A2097" w:rsidP="002521BA">
      <w:pPr>
        <w:jc w:val="both"/>
        <w:rPr>
          <w:rFonts w:ascii="Verdana" w:hAnsi="Verdana"/>
          <w:sz w:val="18"/>
          <w:szCs w:val="18"/>
        </w:rPr>
      </w:pPr>
      <w:r w:rsidRPr="00F15C43">
        <w:rPr>
          <w:rFonts w:ascii="Verdana" w:hAnsi="Verdana"/>
          <w:color w:val="000000"/>
          <w:sz w:val="18"/>
          <w:szCs w:val="18"/>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Pr="00F15C43">
        <w:rPr>
          <w:rStyle w:val="35"/>
          <w:rFonts w:ascii="Verdana" w:hAnsi="Verdana"/>
          <w:color w:val="000000"/>
          <w:sz w:val="18"/>
          <w:szCs w:val="18"/>
        </w:rPr>
        <w:footnoteReference w:id="4"/>
      </w:r>
      <w:r w:rsidRPr="00F15C43">
        <w:rPr>
          <w:rFonts w:ascii="Verdana" w:hAnsi="Verdana"/>
          <w:color w:val="000000"/>
          <w:sz w:val="18"/>
          <w:szCs w:val="18"/>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4A2097" w:rsidRPr="00F15C43" w:rsidRDefault="004A2097" w:rsidP="0089442F">
      <w:pPr>
        <w:jc w:val="both"/>
        <w:rPr>
          <w:rFonts w:ascii="Verdana" w:hAnsi="Verdana"/>
          <w:sz w:val="18"/>
          <w:szCs w:val="18"/>
        </w:rPr>
      </w:pPr>
      <w:r w:rsidRPr="00F15C43">
        <w:rPr>
          <w:rFonts w:ascii="Verdana" w:hAnsi="Verdana"/>
          <w:color w:val="000000"/>
          <w:sz w:val="18"/>
          <w:szCs w:val="18"/>
        </w:rPr>
        <w:lastRenderedPageBreak/>
        <w:t>Η αναθέτουσα αρχή επικοινωνεί με τους εκδότες των εγγυητικών επιστολών προκειμένου να διαπιστώσει την εγκυρότητά τους.</w:t>
      </w:r>
    </w:p>
    <w:p w:rsidR="004A2097" w:rsidRPr="00F15C43" w:rsidRDefault="004A2097" w:rsidP="002521BA">
      <w:pPr>
        <w:pStyle w:val="2"/>
        <w:rPr>
          <w:rFonts w:ascii="Verdana" w:hAnsi="Verdana"/>
          <w:sz w:val="18"/>
          <w:szCs w:val="18"/>
          <w:lang w:val="el-GR"/>
        </w:rPr>
      </w:pPr>
      <w:bookmarkStart w:id="15" w:name="_Toc51697911"/>
      <w:r w:rsidRPr="00F15C43">
        <w:rPr>
          <w:rFonts w:ascii="Verdana" w:hAnsi="Verdana"/>
          <w:sz w:val="18"/>
          <w:szCs w:val="18"/>
          <w:lang w:val="el-GR"/>
        </w:rPr>
        <w:t>2.2</w:t>
      </w:r>
      <w:r w:rsidRPr="00F15C43">
        <w:rPr>
          <w:rFonts w:ascii="Verdana" w:hAnsi="Verdana"/>
          <w:sz w:val="18"/>
          <w:szCs w:val="18"/>
          <w:lang w:val="el-GR"/>
        </w:rPr>
        <w:tab/>
        <w:t>Δικαίωμα Συμμετοχής - Κριτήρια Ποιοτικής Επιλογής</w:t>
      </w:r>
      <w:bookmarkEnd w:id="15"/>
    </w:p>
    <w:p w:rsidR="004A2097" w:rsidRPr="00F15C43" w:rsidRDefault="004A2097" w:rsidP="002521BA">
      <w:pPr>
        <w:pStyle w:val="3"/>
        <w:rPr>
          <w:rFonts w:ascii="Verdana" w:hAnsi="Verdana"/>
          <w:sz w:val="18"/>
          <w:szCs w:val="18"/>
          <w:lang w:val="el-GR"/>
        </w:rPr>
      </w:pPr>
      <w:bookmarkStart w:id="16" w:name="_Toc51697912"/>
      <w:r w:rsidRPr="00F15C43">
        <w:rPr>
          <w:rFonts w:ascii="Verdana" w:hAnsi="Verdana"/>
          <w:sz w:val="18"/>
          <w:szCs w:val="18"/>
          <w:lang w:val="el-GR"/>
        </w:rPr>
        <w:t>2.2.1</w:t>
      </w:r>
      <w:r w:rsidRPr="00F15C43">
        <w:rPr>
          <w:rFonts w:ascii="Verdana" w:hAnsi="Verdana"/>
          <w:sz w:val="18"/>
          <w:szCs w:val="18"/>
          <w:lang w:val="el-GR"/>
        </w:rPr>
        <w:tab/>
        <w:t>Δικαίωμα συμμετοχής</w:t>
      </w:r>
      <w:bookmarkEnd w:id="16"/>
    </w:p>
    <w:p w:rsidR="004A2097" w:rsidRPr="00F15C43" w:rsidRDefault="004A2097" w:rsidP="002521BA">
      <w:pPr>
        <w:jc w:val="both"/>
        <w:rPr>
          <w:rFonts w:ascii="Verdana" w:hAnsi="Verdana"/>
          <w:sz w:val="18"/>
          <w:szCs w:val="18"/>
        </w:rPr>
      </w:pPr>
      <w:r w:rsidRPr="00F15C43">
        <w:rPr>
          <w:rFonts w:ascii="Verdana" w:hAnsi="Verdana"/>
          <w:b/>
          <w:bCs/>
          <w:sz w:val="18"/>
          <w:szCs w:val="18"/>
        </w:rPr>
        <w:t>1.</w:t>
      </w:r>
      <w:r w:rsidRPr="00F15C43">
        <w:rPr>
          <w:rFonts w:ascii="Verdana" w:hAnsi="Verdana"/>
          <w:sz w:val="18"/>
          <w:szCs w:val="18"/>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4A2097" w:rsidRPr="00F15C43" w:rsidRDefault="004A2097" w:rsidP="002521BA">
      <w:pPr>
        <w:jc w:val="both"/>
        <w:rPr>
          <w:rFonts w:ascii="Verdana" w:hAnsi="Verdana"/>
          <w:sz w:val="18"/>
          <w:szCs w:val="18"/>
        </w:rPr>
      </w:pPr>
      <w:r w:rsidRPr="00F15C43">
        <w:rPr>
          <w:rFonts w:ascii="Verdana" w:hAnsi="Verdana"/>
          <w:sz w:val="18"/>
          <w:szCs w:val="18"/>
        </w:rPr>
        <w:t>α) κράτος-μέλος της Ένωσης,</w:t>
      </w:r>
    </w:p>
    <w:p w:rsidR="004A2097" w:rsidRPr="00F15C43" w:rsidRDefault="004A2097" w:rsidP="002521BA">
      <w:pPr>
        <w:jc w:val="both"/>
        <w:rPr>
          <w:rFonts w:ascii="Verdana" w:hAnsi="Verdana"/>
          <w:sz w:val="18"/>
          <w:szCs w:val="18"/>
        </w:rPr>
      </w:pPr>
      <w:r w:rsidRPr="00F15C43">
        <w:rPr>
          <w:rFonts w:ascii="Verdana" w:hAnsi="Verdana"/>
          <w:sz w:val="18"/>
          <w:szCs w:val="18"/>
        </w:rPr>
        <w:t>β) κράτος-μέλος του Ευρωπαϊκού Οικονομικού Χώρου (Ε.Ο.Χ.),</w:t>
      </w:r>
    </w:p>
    <w:p w:rsidR="004A2097" w:rsidRPr="00F15C43" w:rsidRDefault="004A2097" w:rsidP="002521BA">
      <w:pPr>
        <w:jc w:val="both"/>
        <w:rPr>
          <w:rFonts w:ascii="Verdana" w:hAnsi="Verdana"/>
          <w:sz w:val="18"/>
          <w:szCs w:val="18"/>
        </w:rPr>
      </w:pPr>
      <w:r w:rsidRPr="00F15C43">
        <w:rPr>
          <w:rFonts w:ascii="Verdana" w:hAnsi="Verdana"/>
          <w:sz w:val="18"/>
          <w:szCs w:val="18"/>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4A2097" w:rsidRPr="00F15C43" w:rsidRDefault="004A2097" w:rsidP="002521BA">
      <w:pPr>
        <w:jc w:val="both"/>
        <w:rPr>
          <w:rFonts w:ascii="Verdana" w:hAnsi="Verdana"/>
          <w:b/>
          <w:bCs/>
          <w:sz w:val="18"/>
          <w:szCs w:val="18"/>
        </w:rPr>
      </w:pPr>
      <w:r w:rsidRPr="00F15C43">
        <w:rPr>
          <w:rFonts w:ascii="Verdana" w:hAnsi="Verdana"/>
          <w:sz w:val="18"/>
          <w:szCs w:val="18"/>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4A2097" w:rsidRPr="00F15C43" w:rsidRDefault="004A2097" w:rsidP="002521BA">
      <w:pPr>
        <w:jc w:val="both"/>
        <w:rPr>
          <w:rFonts w:ascii="Verdana" w:hAnsi="Verdana"/>
          <w:i/>
          <w:iCs/>
          <w:color w:val="5B9BD5"/>
          <w:sz w:val="18"/>
          <w:szCs w:val="18"/>
        </w:rPr>
      </w:pPr>
      <w:r w:rsidRPr="00F15C43">
        <w:rPr>
          <w:rFonts w:ascii="Verdana" w:hAnsi="Verdana"/>
          <w:b/>
          <w:bCs/>
          <w:sz w:val="18"/>
          <w:szCs w:val="18"/>
        </w:rPr>
        <w:t>2.</w:t>
      </w:r>
      <w:r w:rsidRPr="00F15C43">
        <w:rPr>
          <w:rFonts w:ascii="Verdana" w:hAnsi="Verdana"/>
          <w:sz w:val="18"/>
          <w:szCs w:val="18"/>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4A2097" w:rsidRPr="00F15C43" w:rsidRDefault="004A2097" w:rsidP="002521BA">
      <w:pPr>
        <w:jc w:val="both"/>
        <w:rPr>
          <w:rFonts w:ascii="Verdana" w:hAnsi="Verdana"/>
        </w:rPr>
      </w:pPr>
      <w:r w:rsidRPr="00F15C43">
        <w:rPr>
          <w:rFonts w:ascii="Verdana" w:hAnsi="Verdana"/>
          <w:b/>
          <w:bCs/>
          <w:sz w:val="18"/>
          <w:szCs w:val="18"/>
        </w:rPr>
        <w:t>3.</w:t>
      </w:r>
      <w:r w:rsidRPr="00F15C43">
        <w:rPr>
          <w:rFonts w:ascii="Verdana" w:hAnsi="Verdana"/>
          <w:sz w:val="18"/>
          <w:szCs w:val="18"/>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F15C43">
        <w:rPr>
          <w:rFonts w:ascii="Verdana" w:hAnsi="Verdana"/>
        </w:rPr>
        <w:t>.</w:t>
      </w:r>
    </w:p>
    <w:p w:rsidR="004A2097" w:rsidRPr="00F15C43" w:rsidRDefault="004A2097" w:rsidP="00DC2748">
      <w:pPr>
        <w:pStyle w:val="3"/>
        <w:rPr>
          <w:rFonts w:ascii="Verdana" w:hAnsi="Verdana"/>
          <w:sz w:val="18"/>
          <w:szCs w:val="18"/>
          <w:lang w:val="el-GR"/>
        </w:rPr>
      </w:pPr>
      <w:bookmarkStart w:id="17" w:name="_Toc51697913"/>
      <w:r w:rsidRPr="00F15C43">
        <w:rPr>
          <w:rFonts w:ascii="Verdana" w:hAnsi="Verdana"/>
          <w:sz w:val="18"/>
          <w:szCs w:val="18"/>
          <w:lang w:val="el-GR"/>
        </w:rPr>
        <w:t>2.2.2</w:t>
      </w:r>
      <w:r w:rsidRPr="00F15C43">
        <w:rPr>
          <w:rFonts w:ascii="Verdana" w:hAnsi="Verdana"/>
          <w:sz w:val="18"/>
          <w:szCs w:val="18"/>
          <w:lang w:val="el-GR"/>
        </w:rPr>
        <w:tab/>
        <w:t>Εγγύηση συμμετοχής</w:t>
      </w:r>
      <w:bookmarkEnd w:id="17"/>
    </w:p>
    <w:p w:rsidR="004A2097" w:rsidRPr="00F15C43" w:rsidRDefault="004A2097" w:rsidP="00DC2748">
      <w:pPr>
        <w:jc w:val="both"/>
        <w:rPr>
          <w:rFonts w:ascii="Verdana" w:hAnsi="Verdana"/>
          <w:sz w:val="18"/>
          <w:szCs w:val="18"/>
        </w:rPr>
      </w:pPr>
      <w:r w:rsidRPr="00F15C43">
        <w:rPr>
          <w:rFonts w:ascii="Verdana" w:hAnsi="Verdana"/>
          <w:b/>
          <w:bCs/>
          <w:sz w:val="18"/>
          <w:szCs w:val="18"/>
        </w:rPr>
        <w:t xml:space="preserve">2.2.2.1. </w:t>
      </w:r>
      <w:r w:rsidRPr="00F15C43">
        <w:rPr>
          <w:rFonts w:ascii="Verdana" w:hAnsi="Verdana"/>
          <w:sz w:val="18"/>
          <w:szCs w:val="18"/>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ποσού σε ποσοστό 1% επί της αξίας χωρίς Φ.Π.Α. ήτοι χίλια διακόσια εννέα ευρώ και  </w:t>
      </w:r>
      <w:r w:rsidRPr="00F15C43">
        <w:rPr>
          <w:rFonts w:ascii="Verdana" w:hAnsi="Verdana"/>
          <w:color w:val="000000" w:themeColor="text1"/>
          <w:sz w:val="18"/>
          <w:szCs w:val="18"/>
        </w:rPr>
        <w:t>εξακόσια εβδομήντα επτά</w:t>
      </w:r>
      <w:r w:rsidRPr="00F15C43">
        <w:rPr>
          <w:rFonts w:ascii="Verdana" w:hAnsi="Verdana" w:cs="Tahoma"/>
          <w:bCs/>
          <w:sz w:val="18"/>
          <w:szCs w:val="18"/>
        </w:rPr>
        <w:t>(</w:t>
      </w:r>
      <w:r w:rsidRPr="00F15C43">
        <w:rPr>
          <w:rFonts w:ascii="Verdana" w:eastAsia="Times New Roman" w:hAnsi="Verdana" w:cs="Arial"/>
          <w:b/>
          <w:bCs/>
          <w:sz w:val="18"/>
          <w:szCs w:val="18"/>
        </w:rPr>
        <w:t>1.209,677€)</w:t>
      </w:r>
    </w:p>
    <w:p w:rsidR="004A2097" w:rsidRPr="00F15C43" w:rsidRDefault="004A2097" w:rsidP="00DC2748">
      <w:pPr>
        <w:jc w:val="both"/>
        <w:rPr>
          <w:rFonts w:ascii="Verdana" w:hAnsi="Verdana"/>
          <w:sz w:val="18"/>
          <w:szCs w:val="18"/>
        </w:rPr>
      </w:pPr>
      <w:r w:rsidRPr="00F15C43">
        <w:rPr>
          <w:rFonts w:ascii="Verdana" w:hAnsi="Verdana"/>
          <w:sz w:val="18"/>
          <w:szCs w:val="18"/>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4A2097" w:rsidRPr="00F15C43" w:rsidRDefault="004A2097" w:rsidP="00DC2748">
      <w:pPr>
        <w:jc w:val="both"/>
        <w:rPr>
          <w:rFonts w:ascii="Verdana" w:hAnsi="Verdana"/>
          <w:sz w:val="18"/>
          <w:szCs w:val="18"/>
        </w:rPr>
      </w:pPr>
      <w:r w:rsidRPr="00F15C43">
        <w:rPr>
          <w:rFonts w:ascii="Verdana" w:hAnsi="Verdana"/>
          <w:bCs/>
          <w:sz w:val="18"/>
          <w:szCs w:val="18"/>
        </w:rPr>
        <w:t xml:space="preserve">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w:t>
      </w:r>
      <w:r w:rsidRPr="00F15C43">
        <w:rPr>
          <w:rFonts w:ascii="Verdana" w:hAnsi="Verdana"/>
          <w:bCs/>
          <w:color w:val="000000" w:themeColor="text1"/>
          <w:sz w:val="18"/>
          <w:szCs w:val="18"/>
        </w:rPr>
        <w:t>1-06-2021,</w:t>
      </w:r>
      <w:r w:rsidRPr="00F15C43">
        <w:rPr>
          <w:rFonts w:ascii="Verdana" w:hAnsi="Verdana"/>
          <w:bCs/>
          <w:sz w:val="18"/>
          <w:szCs w:val="18"/>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4A2097" w:rsidRPr="00F15C43" w:rsidRDefault="004A2097" w:rsidP="00DC2748">
      <w:pPr>
        <w:jc w:val="both"/>
        <w:rPr>
          <w:rFonts w:ascii="Verdana" w:hAnsi="Verdana"/>
          <w:sz w:val="18"/>
          <w:szCs w:val="18"/>
        </w:rPr>
      </w:pPr>
      <w:r w:rsidRPr="00F15C43">
        <w:rPr>
          <w:rFonts w:ascii="Verdana" w:hAnsi="Verdana"/>
          <w:b/>
          <w:bCs/>
          <w:sz w:val="18"/>
          <w:szCs w:val="18"/>
        </w:rPr>
        <w:t>2.2.2.2.</w:t>
      </w:r>
      <w:r w:rsidRPr="00F15C43">
        <w:rPr>
          <w:rFonts w:ascii="Verdana" w:hAnsi="Verdana"/>
          <w:sz w:val="18"/>
          <w:szCs w:val="18"/>
        </w:rPr>
        <w:t xml:space="preserve">Η εγγύηση συμμετοχής επιστρέφεται στον ανάδοχο με την προσκόμιση της εγγύησης καλής </w:t>
      </w:r>
      <w:r w:rsidRPr="00F15C43">
        <w:rPr>
          <w:rFonts w:ascii="Verdana" w:hAnsi="Verdana"/>
          <w:bCs/>
          <w:sz w:val="18"/>
          <w:szCs w:val="18"/>
        </w:rPr>
        <w:t xml:space="preserve">εκτέλεσης. </w:t>
      </w:r>
    </w:p>
    <w:p w:rsidR="004A2097" w:rsidRPr="00F15C43" w:rsidRDefault="004A2097" w:rsidP="00DC2748">
      <w:pPr>
        <w:jc w:val="both"/>
        <w:rPr>
          <w:rFonts w:ascii="Verdana" w:hAnsi="Verdana"/>
          <w:sz w:val="18"/>
          <w:szCs w:val="18"/>
        </w:rPr>
      </w:pPr>
      <w:r w:rsidRPr="00F15C43">
        <w:rPr>
          <w:rFonts w:ascii="Verdana" w:hAnsi="Verdana"/>
          <w:bCs/>
          <w:sz w:val="18"/>
          <w:szCs w:val="18"/>
        </w:rPr>
        <w:t>Η εγγύηση συμμετοχής επιστρέφεται στους λοιπούς προσφέροντες, σύμφωνα με τα ειδικότερα οριζόμενα στο άρθρο 72 του ν. 4412/2016.</w:t>
      </w:r>
    </w:p>
    <w:p w:rsidR="004A2097" w:rsidRPr="00F15C43" w:rsidRDefault="004A2097" w:rsidP="00DC2748">
      <w:pPr>
        <w:jc w:val="both"/>
        <w:rPr>
          <w:rFonts w:ascii="Verdana" w:hAnsi="Verdana"/>
          <w:sz w:val="18"/>
          <w:szCs w:val="18"/>
        </w:rPr>
      </w:pPr>
      <w:r w:rsidRPr="00F15C43">
        <w:rPr>
          <w:rFonts w:ascii="Verdana" w:hAnsi="Verdana"/>
          <w:b/>
          <w:sz w:val="18"/>
          <w:szCs w:val="18"/>
        </w:rPr>
        <w:t>2.2.2.3.</w:t>
      </w:r>
      <w:r w:rsidRPr="00F15C43">
        <w:rPr>
          <w:rFonts w:ascii="Verdana" w:hAnsi="Verdana"/>
          <w:sz w:val="18"/>
          <w:szCs w:val="18"/>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 δεν προσκομίσει εγκαίρως τα προβλεπόμενα από την παρούσα δικαιολογητικά ή δεν προσέλθει εγκαίρως για υπογραφή της σύμβασης.</w:t>
      </w:r>
    </w:p>
    <w:p w:rsidR="004A2097" w:rsidRPr="00F15C43" w:rsidRDefault="004A2097" w:rsidP="00E612EC">
      <w:pPr>
        <w:pStyle w:val="3"/>
        <w:rPr>
          <w:rFonts w:ascii="Verdana" w:hAnsi="Verdana"/>
          <w:sz w:val="18"/>
          <w:szCs w:val="18"/>
          <w:lang w:val="el-GR"/>
        </w:rPr>
      </w:pPr>
      <w:bookmarkStart w:id="18" w:name="_Toc51697914"/>
      <w:r w:rsidRPr="00F15C43">
        <w:rPr>
          <w:rFonts w:ascii="Verdana" w:hAnsi="Verdana"/>
          <w:sz w:val="18"/>
          <w:szCs w:val="18"/>
          <w:lang w:val="el-GR"/>
        </w:rPr>
        <w:lastRenderedPageBreak/>
        <w:t>2.2.3</w:t>
      </w:r>
      <w:r w:rsidRPr="00F15C43">
        <w:rPr>
          <w:rFonts w:ascii="Verdana" w:hAnsi="Verdana"/>
          <w:sz w:val="18"/>
          <w:szCs w:val="18"/>
          <w:lang w:val="el-GR"/>
        </w:rPr>
        <w:tab/>
        <w:t>Λόγοι αποκλεισμού</w:t>
      </w:r>
      <w:bookmarkEnd w:id="18"/>
    </w:p>
    <w:p w:rsidR="004A2097" w:rsidRPr="00F15C43" w:rsidRDefault="004A2097" w:rsidP="00DC2748">
      <w:pPr>
        <w:jc w:val="both"/>
        <w:rPr>
          <w:rFonts w:ascii="Verdana" w:hAnsi="Verdana"/>
          <w:sz w:val="18"/>
          <w:szCs w:val="18"/>
        </w:rPr>
      </w:pPr>
      <w:r w:rsidRPr="00F15C43">
        <w:rPr>
          <w:rFonts w:ascii="Verdana" w:hAnsi="Verdana"/>
          <w:sz w:val="18"/>
          <w:szCs w:val="18"/>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4A2097" w:rsidRPr="00F15C43" w:rsidRDefault="004A2097" w:rsidP="00DC2748">
      <w:pPr>
        <w:jc w:val="both"/>
        <w:rPr>
          <w:rFonts w:ascii="Verdana" w:hAnsi="Verdana"/>
          <w:sz w:val="18"/>
          <w:szCs w:val="18"/>
        </w:rPr>
      </w:pPr>
      <w:r w:rsidRPr="00F15C43">
        <w:rPr>
          <w:rFonts w:ascii="Verdana" w:hAnsi="Verdana"/>
          <w:b/>
          <w:bCs/>
          <w:sz w:val="18"/>
          <w:szCs w:val="18"/>
        </w:rPr>
        <w:t xml:space="preserve">2.2.3.1. </w:t>
      </w:r>
      <w:r w:rsidRPr="00F15C43">
        <w:rPr>
          <w:rFonts w:ascii="Verdana" w:hAnsi="Verdana"/>
          <w:sz w:val="18"/>
          <w:szCs w:val="18"/>
        </w:rPr>
        <w:t xml:space="preserve"> Όταν υπάρχει σε βάρος του αμετάκλητη</w:t>
      </w:r>
      <w:r w:rsidRPr="00F15C43">
        <w:rPr>
          <w:rStyle w:val="FootnoteReference2"/>
          <w:rFonts w:ascii="Verdana" w:hAnsi="Verdana"/>
          <w:sz w:val="18"/>
          <w:szCs w:val="18"/>
        </w:rPr>
        <w:footnoteReference w:id="5"/>
      </w:r>
      <w:r w:rsidRPr="00F15C43">
        <w:rPr>
          <w:rFonts w:ascii="Verdana" w:hAnsi="Verdana"/>
          <w:sz w:val="18"/>
          <w:szCs w:val="18"/>
        </w:rPr>
        <w:t xml:space="preserve"> καταδικαστική απόφαση για έναν από τους ακόλουθους λόγους: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4A2097" w:rsidRPr="00F15C43" w:rsidRDefault="004A2097" w:rsidP="00DC2748">
      <w:pPr>
        <w:jc w:val="both"/>
        <w:rPr>
          <w:rFonts w:ascii="Verdana" w:hAnsi="Verdana"/>
          <w:sz w:val="18"/>
          <w:szCs w:val="18"/>
        </w:rPr>
      </w:pPr>
      <w:r w:rsidRPr="00F15C43">
        <w:rPr>
          <w:rFonts w:ascii="Verdana" w:hAnsi="Verdana"/>
          <w:sz w:val="18"/>
          <w:szCs w:val="18"/>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4A2097" w:rsidRPr="00F15C43" w:rsidRDefault="004A2097" w:rsidP="00DC2748">
      <w:pPr>
        <w:jc w:val="both"/>
        <w:rPr>
          <w:rFonts w:ascii="Verdana" w:hAnsi="Verdana"/>
          <w:sz w:val="18"/>
          <w:szCs w:val="18"/>
        </w:rPr>
      </w:pPr>
      <w:r w:rsidRPr="00F15C43">
        <w:rPr>
          <w:rFonts w:ascii="Verdana" w:hAnsi="Verdana"/>
          <w:sz w:val="18"/>
          <w:szCs w:val="18"/>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4A2097" w:rsidRPr="00F15C43" w:rsidRDefault="004A2097" w:rsidP="00DC2748">
      <w:pPr>
        <w:jc w:val="both"/>
        <w:rPr>
          <w:rFonts w:ascii="Verdana" w:hAnsi="Verdana"/>
          <w:sz w:val="18"/>
          <w:szCs w:val="18"/>
        </w:rPr>
      </w:pPr>
      <w:r w:rsidRPr="00F15C43">
        <w:rPr>
          <w:rFonts w:ascii="Verdana" w:hAnsi="Verdana"/>
          <w:sz w:val="18"/>
          <w:szCs w:val="18"/>
        </w:rPr>
        <w:lastRenderedPageBreak/>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4A2097" w:rsidRPr="00F15C43" w:rsidRDefault="004A2097" w:rsidP="00DC2748">
      <w:pPr>
        <w:jc w:val="both"/>
        <w:rPr>
          <w:rFonts w:ascii="Verdana" w:hAnsi="Verdana"/>
          <w:sz w:val="18"/>
          <w:szCs w:val="18"/>
        </w:rPr>
      </w:pPr>
      <w:r w:rsidRPr="00F15C43">
        <w:rPr>
          <w:rFonts w:ascii="Verdana" w:hAnsi="Verdana"/>
          <w:sz w:val="18"/>
          <w:szCs w:val="18"/>
        </w:rPr>
        <w:t>Στις περιπτώσεις εταιρειών περιορισμένης ευθύνης (Ε.Π.Ε.) και προσωπικών εταιρειών (Ο.Ε. και Ε.Ε.) και ιδιωτικών κεφαλαιουχικών εταιρειών (IKE), η υποχρέωση του προηγούμενου εδαφίου αφορά  στους διαχειριστές.</w:t>
      </w:r>
    </w:p>
    <w:p w:rsidR="004A2097" w:rsidRPr="00F15C43" w:rsidRDefault="004A2097" w:rsidP="00DC2748">
      <w:pPr>
        <w:spacing w:after="160" w:line="252" w:lineRule="auto"/>
        <w:jc w:val="both"/>
        <w:rPr>
          <w:rFonts w:ascii="Verdana" w:hAnsi="Verdana"/>
          <w:sz w:val="18"/>
          <w:szCs w:val="18"/>
        </w:rPr>
      </w:pPr>
      <w:r w:rsidRPr="00F15C43">
        <w:rPr>
          <w:rFonts w:ascii="Verdana" w:hAnsi="Verdana"/>
          <w:sz w:val="18"/>
          <w:szCs w:val="18"/>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4A2097" w:rsidRPr="00F15C43" w:rsidRDefault="004A2097" w:rsidP="00DC2748">
      <w:pPr>
        <w:spacing w:after="160" w:line="252" w:lineRule="auto"/>
        <w:jc w:val="both"/>
        <w:rPr>
          <w:rFonts w:ascii="Verdana" w:hAnsi="Verdana"/>
          <w:sz w:val="18"/>
          <w:szCs w:val="18"/>
        </w:rPr>
      </w:pPr>
      <w:r w:rsidRPr="00F15C43">
        <w:rPr>
          <w:rFonts w:ascii="Verdana" w:hAnsi="Verdana"/>
          <w:sz w:val="18"/>
          <w:szCs w:val="18"/>
        </w:rPr>
        <w:t>Στις περιπτώσεις Συνεταιρισμών, η υποχρέωση του προηγούμενου εδαφίου αφορά στα μέλη του Διοικητικού Συμβουλίου</w:t>
      </w:r>
      <w:r w:rsidRPr="00F15C43">
        <w:rPr>
          <w:rStyle w:val="WW-FootnoteReference17"/>
          <w:rFonts w:ascii="Verdana" w:hAnsi="Verdana"/>
          <w:sz w:val="18"/>
          <w:szCs w:val="18"/>
        </w:rPr>
        <w:footnoteReference w:id="6"/>
      </w:r>
      <w:r w:rsidRPr="00F15C43">
        <w:rPr>
          <w:rFonts w:ascii="Verdana" w:hAnsi="Verdana"/>
          <w:sz w:val="18"/>
          <w:szCs w:val="18"/>
        </w:rPr>
        <w:t>.</w:t>
      </w:r>
    </w:p>
    <w:p w:rsidR="004A2097" w:rsidRPr="00F15C43" w:rsidRDefault="004A2097" w:rsidP="00DC2748">
      <w:pPr>
        <w:spacing w:after="160" w:line="252" w:lineRule="auto"/>
        <w:jc w:val="both"/>
        <w:rPr>
          <w:rFonts w:ascii="Verdana" w:hAnsi="Verdana"/>
          <w:sz w:val="18"/>
          <w:szCs w:val="18"/>
        </w:rPr>
      </w:pPr>
      <w:r w:rsidRPr="00F15C43">
        <w:rPr>
          <w:rFonts w:ascii="Verdana" w:hAnsi="Verdana"/>
          <w:sz w:val="18"/>
          <w:szCs w:val="18"/>
        </w:rPr>
        <w:t>Σε όλες τις υπόλοιπες περιπτώσεις νομικών προσώπων, η υποχρέωση των προηγούμενων εδαφίων αφορά στους νόμιμους εκπροσώπους τους.</w:t>
      </w:r>
    </w:p>
    <w:p w:rsidR="004A2097" w:rsidRPr="00F15C43" w:rsidRDefault="004A2097" w:rsidP="00DC2748">
      <w:pPr>
        <w:spacing w:after="160" w:line="252" w:lineRule="auto"/>
        <w:jc w:val="both"/>
        <w:rPr>
          <w:rFonts w:ascii="Verdana" w:hAnsi="Verdana"/>
          <w:b/>
          <w:bCs/>
          <w:sz w:val="18"/>
          <w:szCs w:val="18"/>
        </w:rPr>
      </w:pPr>
      <w:r w:rsidRPr="00F15C43">
        <w:rPr>
          <w:rFonts w:ascii="Verdana" w:hAnsi="Verdana"/>
          <w:b/>
          <w:sz w:val="18"/>
          <w:szCs w:val="18"/>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F15C43">
        <w:rPr>
          <w:rFonts w:ascii="Verdana" w:hAnsi="Verdana"/>
          <w:sz w:val="18"/>
          <w:szCs w:val="18"/>
        </w:rPr>
        <w:t xml:space="preserve">. </w:t>
      </w:r>
    </w:p>
    <w:p w:rsidR="004A2097" w:rsidRPr="00F15C43" w:rsidRDefault="004A2097" w:rsidP="00DC2748">
      <w:pPr>
        <w:jc w:val="both"/>
        <w:rPr>
          <w:rFonts w:ascii="Verdana" w:hAnsi="Verdana"/>
          <w:sz w:val="18"/>
          <w:szCs w:val="18"/>
        </w:rPr>
      </w:pPr>
      <w:r w:rsidRPr="00F15C43">
        <w:rPr>
          <w:rFonts w:ascii="Verdana" w:hAnsi="Verdana"/>
          <w:b/>
          <w:bCs/>
          <w:sz w:val="18"/>
          <w:szCs w:val="18"/>
        </w:rPr>
        <w:t>2.2.3.2.</w:t>
      </w:r>
      <w:r w:rsidRPr="00F15C43">
        <w:rPr>
          <w:rFonts w:ascii="Verdana" w:hAnsi="Verdana"/>
          <w:sz w:val="18"/>
          <w:szCs w:val="18"/>
        </w:rPr>
        <w:t xml:space="preserve"> Στις ακόλουθες περιπτώσεις:</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4A2097" w:rsidRPr="00F15C43" w:rsidRDefault="004A2097" w:rsidP="00DC2748">
      <w:pPr>
        <w:jc w:val="both"/>
        <w:rPr>
          <w:rFonts w:ascii="Verdana" w:hAnsi="Verdana"/>
          <w:sz w:val="18"/>
          <w:szCs w:val="18"/>
        </w:rPr>
      </w:pPr>
      <w:r w:rsidRPr="00F15C43">
        <w:rPr>
          <w:rFonts w:ascii="Verdana" w:hAnsi="Verdana"/>
          <w:sz w:val="18"/>
          <w:szCs w:val="18"/>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4A2097" w:rsidRPr="00F15C43" w:rsidRDefault="004A2097" w:rsidP="00DC2748">
      <w:pPr>
        <w:jc w:val="both"/>
        <w:rPr>
          <w:rFonts w:ascii="Verdana" w:hAnsi="Verdana"/>
          <w:sz w:val="18"/>
          <w:szCs w:val="18"/>
        </w:rPr>
      </w:pPr>
      <w:r w:rsidRPr="00F15C43">
        <w:rPr>
          <w:rFonts w:ascii="Verdana" w:hAnsi="Verdana"/>
          <w:sz w:val="18"/>
          <w:szCs w:val="18"/>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4A2097" w:rsidRPr="00F15C43" w:rsidRDefault="004A2097" w:rsidP="00DC2748">
      <w:pPr>
        <w:jc w:val="both"/>
        <w:rPr>
          <w:rFonts w:ascii="Verdana" w:hAnsi="Verdana"/>
          <w:sz w:val="18"/>
          <w:szCs w:val="18"/>
        </w:rPr>
      </w:pPr>
      <w:r w:rsidRPr="00F15C43">
        <w:rPr>
          <w:rFonts w:ascii="Verdana" w:hAnsi="Verdana"/>
          <w:sz w:val="18"/>
          <w:szCs w:val="18"/>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Pr="00F15C43">
        <w:rPr>
          <w:rStyle w:val="FootnoteReference2"/>
          <w:rFonts w:ascii="Verdana" w:hAnsi="Verdana"/>
          <w:sz w:val="18"/>
          <w:szCs w:val="18"/>
        </w:rPr>
        <w:footnoteReference w:id="7"/>
      </w:r>
    </w:p>
    <w:p w:rsidR="004A2097" w:rsidRPr="00F15C43" w:rsidRDefault="004A2097" w:rsidP="00DC2748">
      <w:pPr>
        <w:pStyle w:val="af2"/>
        <w:rPr>
          <w:rFonts w:ascii="Verdana" w:hAnsi="Verdana"/>
          <w:sz w:val="18"/>
          <w:szCs w:val="18"/>
          <w:lang w:val="el-GR"/>
        </w:rPr>
      </w:pPr>
      <w:r w:rsidRPr="00F15C43">
        <w:rPr>
          <w:rFonts w:ascii="Verdana" w:hAnsi="Verdana"/>
          <w:sz w:val="18"/>
          <w:szCs w:val="18"/>
          <w:lang w:val="el-GR"/>
        </w:rPr>
        <w:t>ή/και</w:t>
      </w:r>
    </w:p>
    <w:p w:rsidR="004A2097" w:rsidRPr="00F15C43" w:rsidRDefault="004A2097" w:rsidP="00E612EC">
      <w:pPr>
        <w:pStyle w:val="af2"/>
        <w:rPr>
          <w:rFonts w:ascii="Verdana" w:hAnsi="Verdana"/>
          <w:strike/>
          <w:sz w:val="18"/>
          <w:szCs w:val="18"/>
          <w:lang w:val="el-GR"/>
        </w:rPr>
      </w:pPr>
      <w:r w:rsidRPr="00F15C43">
        <w:rPr>
          <w:rFonts w:ascii="Verdana" w:hAnsi="Verdana"/>
          <w:sz w:val="18"/>
          <w:szCs w:val="18"/>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4A2097" w:rsidRPr="00F15C43" w:rsidRDefault="004A2097" w:rsidP="00DC2748">
      <w:pPr>
        <w:pStyle w:val="foothanging"/>
        <w:ind w:left="0" w:firstLine="0"/>
        <w:rPr>
          <w:rFonts w:ascii="Verdana" w:hAnsi="Verdana"/>
          <w:lang w:val="el-GR"/>
        </w:rPr>
      </w:pPr>
      <w:r w:rsidRPr="00F15C43">
        <w:rPr>
          <w:rFonts w:ascii="Verdana" w:hAnsi="Verdana"/>
          <w:b/>
          <w:bCs/>
          <w:lang w:val="el-GR"/>
        </w:rPr>
        <w:lastRenderedPageBreak/>
        <w:t xml:space="preserve">2.2.3.3 </w:t>
      </w:r>
      <w:r w:rsidRPr="00F15C43">
        <w:rPr>
          <w:rFonts w:ascii="Verdana" w:hAnsi="Verdana"/>
          <w:lang w:val="el-GR"/>
        </w:rPr>
        <w:t xml:space="preserve">Κατ' εξαίρεση, επίσης, ο οικονομικός φορέας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 </w:t>
      </w:r>
    </w:p>
    <w:p w:rsidR="004A2097" w:rsidRPr="00F15C43" w:rsidRDefault="004A2097" w:rsidP="00DC2748">
      <w:pPr>
        <w:jc w:val="both"/>
        <w:rPr>
          <w:rFonts w:ascii="Verdana" w:hAnsi="Verdana"/>
          <w:sz w:val="18"/>
          <w:szCs w:val="18"/>
        </w:rPr>
      </w:pPr>
      <w:r w:rsidRPr="00F15C43">
        <w:rPr>
          <w:rFonts w:ascii="Verdana" w:hAnsi="Verdana"/>
          <w:b/>
          <w:bCs/>
          <w:sz w:val="18"/>
          <w:szCs w:val="18"/>
        </w:rPr>
        <w:t>2.2.3.4.</w:t>
      </w:r>
      <w:r w:rsidRPr="00F15C43">
        <w:rPr>
          <w:rFonts w:ascii="Verdana" w:hAnsi="Verdana"/>
          <w:sz w:val="18"/>
          <w:szCs w:val="18"/>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(α) εάν έχει αθετήσει τις υποχρεώσεις που προβλέπονται στην παρ. 2 του άρθρου 18 του ν. 4412/2016,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(β) εάν τελεί υπό πτώχευσηή έχει υπαχθεί σε διαδικασία εξυγίανσης ή ειδικής </w:t>
      </w:r>
      <w:r w:rsidRPr="00F15C43">
        <w:rPr>
          <w:rFonts w:ascii="Verdana" w:hAnsi="Verdana"/>
          <w:b/>
          <w:sz w:val="18"/>
          <w:szCs w:val="18"/>
        </w:rPr>
        <w:t xml:space="preserve">εκκαθάρισης </w:t>
      </w:r>
      <w:r w:rsidRPr="00F15C43">
        <w:rPr>
          <w:rFonts w:ascii="Verdana" w:hAnsi="Verdana"/>
          <w:sz w:val="18"/>
          <w:szCs w:val="18"/>
        </w:rPr>
        <w:t xml:space="preserve">ή τελεί υπό αναγκαστική διαχείρισηαπό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 </w:t>
      </w:r>
    </w:p>
    <w:p w:rsidR="004A2097" w:rsidRPr="00F15C43" w:rsidRDefault="004A2097" w:rsidP="00DC2748">
      <w:pPr>
        <w:jc w:val="both"/>
        <w:rPr>
          <w:rFonts w:ascii="Verdana" w:hAnsi="Verdana"/>
          <w:sz w:val="18"/>
          <w:szCs w:val="18"/>
        </w:rPr>
      </w:pPr>
      <w:r w:rsidRPr="00F15C43">
        <w:rPr>
          <w:rFonts w:ascii="Verdana" w:hAnsi="Verdana"/>
          <w:b/>
          <w:sz w:val="18"/>
          <w:szCs w:val="18"/>
        </w:rPr>
        <w:lastRenderedPageBreak/>
        <w:t>Εάν στις ως άνω περιπτώσεις (α) έως (θ)  η περίοδος αποκλεισμού δεν έχει καθοριστεί με αμετάκλητη απόφαση, αυτή ανέρχεται σε τρία (3) έτη από την ημερομηνία του σχετικού γεγονότος</w:t>
      </w:r>
      <w:r w:rsidRPr="00F15C43">
        <w:rPr>
          <w:rFonts w:ascii="Verdana" w:hAnsi="Verdana"/>
          <w:sz w:val="18"/>
          <w:szCs w:val="18"/>
        </w:rPr>
        <w:t xml:space="preserve">. </w:t>
      </w:r>
    </w:p>
    <w:p w:rsidR="004A2097" w:rsidRPr="00F15C43" w:rsidRDefault="004A2097" w:rsidP="00DC2748">
      <w:pPr>
        <w:jc w:val="both"/>
        <w:rPr>
          <w:rFonts w:ascii="Verdana" w:hAnsi="Verdana"/>
          <w:sz w:val="18"/>
          <w:szCs w:val="18"/>
        </w:rPr>
      </w:pPr>
      <w:r w:rsidRPr="00F15C43">
        <w:rPr>
          <w:rFonts w:ascii="Verdana" w:hAnsi="Verdana"/>
          <w:sz w:val="18"/>
          <w:szCs w:val="18"/>
        </w:rPr>
        <w:t>Η αναθέτουσα αρχή μπορεί να μην αποκλείει έναν οικονομικό φορέα, ο οποίος βρίσκεται σε μια εκ των καταστάσεων που αναφέρονται στην περίπτωση β΄ της παρούσας παραγράφου,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4A2097" w:rsidRPr="00F15C43" w:rsidRDefault="004A2097" w:rsidP="00DC2748">
      <w:pPr>
        <w:spacing w:after="160" w:line="252" w:lineRule="auto"/>
        <w:jc w:val="both"/>
        <w:rPr>
          <w:rFonts w:ascii="Verdana" w:hAnsi="Verdana"/>
          <w:sz w:val="18"/>
          <w:szCs w:val="18"/>
        </w:rPr>
      </w:pPr>
      <w:r w:rsidRPr="00F15C43">
        <w:rPr>
          <w:rFonts w:ascii="Verdana" w:hAnsi="Verdana"/>
          <w:b/>
          <w:bCs/>
          <w:sz w:val="18"/>
          <w:szCs w:val="18"/>
        </w:rPr>
        <w:t>2.2.3.5.</w:t>
      </w:r>
      <w:r w:rsidRPr="00F15C43">
        <w:rPr>
          <w:rFonts w:ascii="Verdana" w:hAnsi="Verdana"/>
          <w:sz w:val="18"/>
          <w:szCs w:val="18"/>
        </w:rPr>
        <w:t xml:space="preserve"> -</w:t>
      </w:r>
    </w:p>
    <w:p w:rsidR="004A2097" w:rsidRPr="00F15C43" w:rsidRDefault="004A2097" w:rsidP="00DC2748">
      <w:pPr>
        <w:jc w:val="both"/>
        <w:rPr>
          <w:rFonts w:ascii="Verdana" w:hAnsi="Verdana"/>
          <w:sz w:val="18"/>
          <w:szCs w:val="18"/>
        </w:rPr>
      </w:pPr>
      <w:r w:rsidRPr="00F15C43">
        <w:rPr>
          <w:rFonts w:ascii="Verdana" w:hAnsi="Verdana"/>
          <w:b/>
          <w:bCs/>
          <w:sz w:val="18"/>
          <w:szCs w:val="18"/>
        </w:rPr>
        <w:t xml:space="preserve">2.2.3.6. </w:t>
      </w:r>
      <w:r w:rsidRPr="00F15C43">
        <w:rPr>
          <w:rFonts w:ascii="Verdana" w:hAnsi="Verdana"/>
          <w:sz w:val="18"/>
          <w:szCs w:val="18"/>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4A2097" w:rsidRPr="00F15C43" w:rsidRDefault="004A2097" w:rsidP="00DC2748">
      <w:pPr>
        <w:jc w:val="both"/>
        <w:rPr>
          <w:rFonts w:ascii="Verdana" w:hAnsi="Verdana"/>
          <w:sz w:val="18"/>
          <w:szCs w:val="18"/>
        </w:rPr>
      </w:pPr>
      <w:r w:rsidRPr="00F15C43">
        <w:rPr>
          <w:rFonts w:ascii="Verdana" w:hAnsi="Verdana"/>
          <w:b/>
          <w:bCs/>
          <w:sz w:val="18"/>
          <w:szCs w:val="18"/>
        </w:rPr>
        <w:t>2.2.3.7.</w:t>
      </w:r>
      <w:r w:rsidRPr="00F15C43">
        <w:rPr>
          <w:rFonts w:ascii="Verdana" w:hAnsi="Verdana"/>
          <w:sz w:val="18"/>
          <w:szCs w:val="18"/>
        </w:rPr>
        <w:t xml:space="preserve"> Οικονομικός φορέας που εμπίπτει σε μια από τις καταστάσεις που αναφέρονται στις παραγράφους 2.2.3.1, </w:t>
      </w:r>
      <w:r w:rsidRPr="00F15C43">
        <w:rPr>
          <w:rFonts w:ascii="Verdana" w:hAnsi="Verdana"/>
          <w:b/>
          <w:bCs/>
          <w:sz w:val="18"/>
          <w:szCs w:val="18"/>
        </w:rPr>
        <w:t>2.2.3.2.</w:t>
      </w:r>
      <w:r w:rsidRPr="00F15C43">
        <w:rPr>
          <w:rFonts w:ascii="Verdana" w:hAnsi="Verdana"/>
          <w:sz w:val="18"/>
          <w:szCs w:val="18"/>
        </w:rPr>
        <w:t xml:space="preserve">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4A2097" w:rsidRPr="00F15C43" w:rsidRDefault="004A2097" w:rsidP="00DC2748">
      <w:pPr>
        <w:jc w:val="both"/>
        <w:rPr>
          <w:rFonts w:ascii="Verdana" w:hAnsi="Verdana"/>
          <w:sz w:val="18"/>
          <w:szCs w:val="18"/>
        </w:rPr>
      </w:pPr>
      <w:r w:rsidRPr="00F15C43">
        <w:rPr>
          <w:rFonts w:ascii="Verdana" w:hAnsi="Verdana"/>
          <w:b/>
          <w:bCs/>
          <w:sz w:val="18"/>
          <w:szCs w:val="18"/>
        </w:rPr>
        <w:t>2.2.3.8.</w:t>
      </w:r>
      <w:r w:rsidRPr="00F15C43">
        <w:rPr>
          <w:rFonts w:ascii="Verdana" w:hAnsi="Verdana"/>
          <w:sz w:val="18"/>
          <w:szCs w:val="18"/>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4A2097" w:rsidRPr="00F15C43" w:rsidRDefault="004A2097" w:rsidP="00E612EC">
      <w:pPr>
        <w:jc w:val="both"/>
        <w:rPr>
          <w:rFonts w:ascii="Verdana" w:hAnsi="Verdana"/>
          <w:sz w:val="18"/>
          <w:szCs w:val="18"/>
        </w:rPr>
      </w:pPr>
      <w:r w:rsidRPr="00F15C43">
        <w:rPr>
          <w:rFonts w:ascii="Verdana" w:hAnsi="Verdana"/>
          <w:b/>
          <w:bCs/>
          <w:color w:val="000000"/>
          <w:sz w:val="18"/>
          <w:szCs w:val="18"/>
        </w:rPr>
        <w:t xml:space="preserve">2.2.3.9. </w:t>
      </w:r>
      <w:r w:rsidRPr="00F15C43">
        <w:rPr>
          <w:rFonts w:ascii="Verdana" w:hAnsi="Verdana"/>
          <w:color w:val="000000"/>
          <w:sz w:val="18"/>
          <w:szCs w:val="18"/>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4A2097" w:rsidRPr="00F15C43" w:rsidRDefault="004A2097" w:rsidP="00DC2748">
      <w:pPr>
        <w:spacing w:line="360" w:lineRule="auto"/>
        <w:jc w:val="both"/>
        <w:rPr>
          <w:rFonts w:ascii="Verdana" w:hAnsi="Verdana"/>
          <w:sz w:val="18"/>
          <w:szCs w:val="18"/>
        </w:rPr>
      </w:pPr>
      <w:r w:rsidRPr="00F15C43">
        <w:rPr>
          <w:rFonts w:ascii="Verdana" w:hAnsi="Verdana"/>
          <w:b/>
          <w:bCs/>
          <w:sz w:val="18"/>
          <w:szCs w:val="18"/>
        </w:rPr>
        <w:t>Κριτήρια Επιλογής</w:t>
      </w:r>
    </w:p>
    <w:p w:rsidR="004A2097" w:rsidRPr="00F15C43" w:rsidRDefault="004A2097" w:rsidP="00DC2748">
      <w:pPr>
        <w:pStyle w:val="3"/>
        <w:rPr>
          <w:rFonts w:ascii="Verdana" w:hAnsi="Verdana"/>
          <w:sz w:val="18"/>
          <w:szCs w:val="18"/>
          <w:lang w:val="el-GR"/>
        </w:rPr>
      </w:pPr>
      <w:bookmarkStart w:id="19" w:name="_Toc51697915"/>
      <w:r w:rsidRPr="00F15C43">
        <w:rPr>
          <w:rFonts w:ascii="Verdana" w:hAnsi="Verdana"/>
          <w:sz w:val="18"/>
          <w:szCs w:val="18"/>
          <w:lang w:val="el-GR"/>
        </w:rPr>
        <w:t>2.2.4</w:t>
      </w:r>
      <w:r w:rsidRPr="00F15C43">
        <w:rPr>
          <w:rFonts w:ascii="Verdana" w:hAnsi="Verdana"/>
          <w:sz w:val="18"/>
          <w:szCs w:val="18"/>
          <w:lang w:val="el-GR"/>
        </w:rPr>
        <w:tab/>
        <w:t>Καταλληλότητα άσκησης επαγγελματικής δραστηριότητας</w:t>
      </w:r>
      <w:bookmarkEnd w:id="19"/>
    </w:p>
    <w:p w:rsidR="004A2097" w:rsidRPr="00F15C43" w:rsidRDefault="004A2097" w:rsidP="00DC2748">
      <w:pPr>
        <w:jc w:val="both"/>
        <w:rPr>
          <w:rFonts w:ascii="Verdana" w:eastAsia="Calibri" w:hAnsi="Verdana"/>
          <w:bCs/>
          <w:color w:val="000000"/>
          <w:sz w:val="18"/>
          <w:szCs w:val="18"/>
        </w:rPr>
      </w:pPr>
      <w:r w:rsidRPr="00F15C43">
        <w:rPr>
          <w:rFonts w:ascii="Verdana" w:eastAsia="Calibri" w:hAnsi="Verdana"/>
          <w:bCs/>
          <w:color w:val="000000"/>
          <w:sz w:val="18"/>
          <w:szCs w:val="18"/>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w:t>
      </w:r>
    </w:p>
    <w:p w:rsidR="004A2097" w:rsidRPr="00F15C43" w:rsidRDefault="004A2097" w:rsidP="00DC2748">
      <w:pPr>
        <w:jc w:val="both"/>
        <w:rPr>
          <w:rFonts w:ascii="Verdana" w:eastAsia="Calibri" w:hAnsi="Verdana"/>
          <w:bCs/>
          <w:color w:val="000000"/>
          <w:sz w:val="18"/>
          <w:szCs w:val="18"/>
        </w:rPr>
      </w:pPr>
      <w:r w:rsidRPr="00F15C43">
        <w:rPr>
          <w:rFonts w:ascii="Verdana" w:eastAsia="Calibri" w:hAnsi="Verdana"/>
          <w:bCs/>
          <w:color w:val="000000"/>
          <w:sz w:val="18"/>
          <w:szCs w:val="18"/>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p>
    <w:p w:rsidR="004A2097" w:rsidRPr="00F15C43" w:rsidRDefault="004A2097" w:rsidP="00DC2748">
      <w:pPr>
        <w:jc w:val="both"/>
        <w:rPr>
          <w:rFonts w:ascii="Verdana" w:eastAsia="Calibri" w:hAnsi="Verdana"/>
          <w:bCs/>
          <w:color w:val="000000"/>
          <w:sz w:val="18"/>
          <w:szCs w:val="18"/>
        </w:rPr>
      </w:pPr>
      <w:r w:rsidRPr="00F15C43">
        <w:rPr>
          <w:rFonts w:ascii="Verdana" w:eastAsia="Calibri" w:hAnsi="Verdana"/>
          <w:bCs/>
          <w:color w:val="000000"/>
          <w:sz w:val="18"/>
          <w:szCs w:val="18"/>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rsidR="004A2097" w:rsidRPr="00F15C43" w:rsidRDefault="004A2097" w:rsidP="00DC2748">
      <w:pPr>
        <w:jc w:val="both"/>
        <w:rPr>
          <w:rFonts w:ascii="Verdana" w:eastAsia="Times New Roman" w:hAnsi="Verdana"/>
          <w:sz w:val="18"/>
          <w:szCs w:val="18"/>
        </w:rPr>
      </w:pPr>
      <w:r w:rsidRPr="00F15C43">
        <w:rPr>
          <w:rFonts w:ascii="Verdana" w:eastAsia="Calibri" w:hAnsi="Verdana"/>
          <w:bCs/>
          <w:color w:val="000000"/>
          <w:sz w:val="18"/>
          <w:szCs w:val="18"/>
        </w:rPr>
        <w:lastRenderedPageBreak/>
        <w:t>Οι εγκατεστημένοι στην Ελλάδα οικονομικοί φορείς απαιτείται να είναι εγγεγραμμένοι στο Εμπορικό ή Βιομηχανικό Επιμελητήριο .</w:t>
      </w:r>
    </w:p>
    <w:p w:rsidR="004A2097" w:rsidRPr="00F15C43" w:rsidRDefault="004A2097" w:rsidP="00DC2748">
      <w:pPr>
        <w:pStyle w:val="3"/>
        <w:rPr>
          <w:rFonts w:ascii="Verdana" w:hAnsi="Verdana"/>
          <w:sz w:val="18"/>
          <w:szCs w:val="18"/>
          <w:lang w:val="el-GR"/>
        </w:rPr>
      </w:pPr>
      <w:bookmarkStart w:id="20" w:name="_Toc51697916"/>
      <w:r w:rsidRPr="00F15C43">
        <w:rPr>
          <w:rFonts w:ascii="Verdana" w:hAnsi="Verdana"/>
          <w:sz w:val="18"/>
          <w:szCs w:val="18"/>
          <w:lang w:val="el-GR"/>
        </w:rPr>
        <w:t>2.2.5</w:t>
      </w:r>
      <w:r w:rsidRPr="00F15C43">
        <w:rPr>
          <w:rFonts w:ascii="Verdana" w:hAnsi="Verdana"/>
          <w:sz w:val="18"/>
          <w:szCs w:val="18"/>
          <w:lang w:val="el-GR"/>
        </w:rPr>
        <w:tab/>
        <w:t>Οικονομική και χρηματοοικονομική επάρκεια</w:t>
      </w:r>
      <w:bookmarkEnd w:id="20"/>
    </w:p>
    <w:p w:rsidR="004A2097" w:rsidRPr="00F15C43" w:rsidRDefault="004A2097" w:rsidP="00DC2748">
      <w:pPr>
        <w:autoSpaceDE w:val="0"/>
        <w:autoSpaceDN w:val="0"/>
        <w:adjustRightInd w:val="0"/>
        <w:spacing w:after="0"/>
        <w:ind w:firstLine="426"/>
        <w:jc w:val="both"/>
        <w:rPr>
          <w:rFonts w:ascii="Verdana" w:eastAsia="Calibri" w:hAnsi="Verdana" w:cs="Arial"/>
          <w:sz w:val="18"/>
          <w:szCs w:val="18"/>
        </w:rPr>
      </w:pPr>
      <w:r w:rsidRPr="00F15C43">
        <w:rPr>
          <w:rFonts w:ascii="Verdana" w:eastAsia="Calibri" w:hAnsi="Verdana" w:cs="Arial"/>
          <w:sz w:val="18"/>
          <w:szCs w:val="18"/>
        </w:rPr>
        <w:t xml:space="preserve">Ο οικονομικός φορέας που </w:t>
      </w:r>
      <w:r w:rsidR="00E612EC" w:rsidRPr="00F15C43">
        <w:rPr>
          <w:rFonts w:ascii="Verdana" w:eastAsia="Calibri" w:hAnsi="Verdana" w:cs="Arial"/>
          <w:sz w:val="18"/>
          <w:szCs w:val="18"/>
        </w:rPr>
        <w:t>θα πρέπει</w:t>
      </w:r>
      <w:r w:rsidRPr="00F15C43">
        <w:rPr>
          <w:rFonts w:ascii="Verdana" w:eastAsia="Calibri" w:hAnsi="Verdana" w:cs="Arial"/>
          <w:sz w:val="18"/>
          <w:szCs w:val="18"/>
        </w:rPr>
        <w:t>, επί ποινή αποκλεισμού, να διαθέτει ετήσιο κύκλο εργασιών, κατά την προηγούμενη τριετία, ίσο ή ανώτερο του ενδεικτικού προϋπολογισμού της παρούσας.</w:t>
      </w:r>
    </w:p>
    <w:p w:rsidR="004A2097" w:rsidRPr="00F15C43" w:rsidRDefault="004A2097" w:rsidP="00DC2748">
      <w:pPr>
        <w:autoSpaceDE w:val="0"/>
        <w:autoSpaceDN w:val="0"/>
        <w:adjustRightInd w:val="0"/>
        <w:spacing w:after="0"/>
        <w:ind w:firstLine="426"/>
        <w:jc w:val="both"/>
        <w:rPr>
          <w:rFonts w:ascii="Verdana" w:eastAsia="Calibri" w:hAnsi="Verdana" w:cs="Arial"/>
          <w:sz w:val="18"/>
          <w:szCs w:val="18"/>
        </w:rPr>
      </w:pPr>
      <w:r w:rsidRPr="00F15C43">
        <w:rPr>
          <w:rFonts w:ascii="Verdana" w:eastAsia="Calibri" w:hAnsi="Verdana" w:cs="Arial"/>
          <w:sz w:val="18"/>
          <w:szCs w:val="18"/>
        </w:rPr>
        <w:t>Σε περίπτωση Οικονομικών Φορέων που λειτουργούν για λιγότερο από τρία (3) έτη, θα προσκομίζονται οι Οικονομικές Καταστάσεις των ετών που έχουν λήξει προ της καταληκτικής ημερομηνίας υποβολής των προσφορών και θα λαμβάνονται υπόψη τα ζητούμενα από την παρούσα, οικονομικά στοιχεία, για τα έτη που αυτές λειτουργούν.</w:t>
      </w:r>
    </w:p>
    <w:p w:rsidR="004A2097" w:rsidRPr="00F15C43" w:rsidRDefault="004A2097" w:rsidP="00DC2748">
      <w:pPr>
        <w:pStyle w:val="3"/>
        <w:rPr>
          <w:rFonts w:ascii="Verdana" w:hAnsi="Verdana"/>
          <w:sz w:val="18"/>
          <w:szCs w:val="18"/>
          <w:lang w:val="el-GR"/>
        </w:rPr>
      </w:pPr>
      <w:bookmarkStart w:id="21" w:name="_Toc51697917"/>
      <w:r w:rsidRPr="00F15C43">
        <w:rPr>
          <w:rFonts w:ascii="Verdana" w:hAnsi="Verdana"/>
          <w:sz w:val="18"/>
          <w:szCs w:val="18"/>
          <w:lang w:val="el-GR"/>
        </w:rPr>
        <w:t>2.2.6</w:t>
      </w:r>
      <w:r w:rsidRPr="00F15C43">
        <w:rPr>
          <w:rFonts w:ascii="Verdana" w:hAnsi="Verdana"/>
          <w:sz w:val="18"/>
          <w:szCs w:val="18"/>
          <w:lang w:val="el-GR"/>
        </w:rPr>
        <w:tab/>
        <w:t>Τεχνική και επαγγελματική ικανότητα</w:t>
      </w:r>
      <w:bookmarkEnd w:id="21"/>
    </w:p>
    <w:p w:rsidR="004A2097" w:rsidRPr="00F15C43" w:rsidRDefault="004A2097" w:rsidP="00DC2748">
      <w:pPr>
        <w:autoSpaceDE w:val="0"/>
        <w:autoSpaceDN w:val="0"/>
        <w:adjustRightInd w:val="0"/>
        <w:spacing w:after="0"/>
        <w:ind w:firstLine="426"/>
        <w:jc w:val="both"/>
        <w:rPr>
          <w:rFonts w:ascii="Verdana" w:eastAsia="Calibri" w:hAnsi="Verdana" w:cs="Arial"/>
          <w:sz w:val="18"/>
          <w:szCs w:val="18"/>
        </w:rPr>
      </w:pPr>
      <w:r w:rsidRPr="00F15C43">
        <w:rPr>
          <w:rFonts w:ascii="Verdana" w:eastAsia="Calibri" w:hAnsi="Verdana" w:cs="Arial"/>
          <w:sz w:val="18"/>
          <w:szCs w:val="18"/>
        </w:rPr>
        <w:t>Προηγούμενη υλοποίηση συναφούς αντικειμένου συμβάσεων (παράδοση όμοιων οχημάτων), εντός της προηγούμενης τριετίας, συνολικής αξίας ίσης με την αξία της σύμβασης. Προσκόμιση καταλόγου με τις πωλήσεις του συγκεκριμένου ή παρομοίων καινούριων οχημάτων στο δημόσιο ή σε ιδιώτες. Οι παραδόσεις αποδεικνύονται εάν μεν ο αποδέκτης είναι αναθέτουσα αρχή με πιστοποιητικά που έχουν εκδοθεί ή θεωρηθεί από την αρμοδία αρχή ή τιμολόγια πώλησης του οικονομικού φορέα, εάν δε ο αποδέκτης είναι ιδιωτικός φορέας με βεβαίωση του αγοραστή ή εφόσον τούτο δεν είναι δυνατό με απλή δήλωση του οικονομικού φορέα.</w:t>
      </w:r>
    </w:p>
    <w:p w:rsidR="004A2097" w:rsidRPr="00F15C43" w:rsidRDefault="004A2097" w:rsidP="00E612EC">
      <w:pPr>
        <w:pStyle w:val="3"/>
        <w:ind w:hanging="141"/>
        <w:rPr>
          <w:rFonts w:ascii="Verdana" w:eastAsia="Calibri" w:hAnsi="Verdana" w:cs="Arial"/>
          <w:b w:val="0"/>
          <w:sz w:val="18"/>
          <w:szCs w:val="18"/>
          <w:lang w:val="el-GR"/>
        </w:rPr>
      </w:pPr>
      <w:bookmarkStart w:id="22" w:name="_Toc51697918"/>
      <w:r w:rsidRPr="00F15C43">
        <w:rPr>
          <w:rFonts w:ascii="Verdana" w:eastAsia="Calibri" w:hAnsi="Verdana" w:cs="Arial"/>
          <w:b w:val="0"/>
          <w:sz w:val="18"/>
          <w:szCs w:val="18"/>
          <w:lang w:val="el-GR"/>
        </w:rPr>
        <w:t>Θεωρημένη κατάσταση προσωπικού από την οποία να προκύ</w:t>
      </w:r>
      <w:r w:rsidR="00E612EC" w:rsidRPr="00F15C43">
        <w:rPr>
          <w:rFonts w:ascii="Verdana" w:eastAsia="Calibri" w:hAnsi="Verdana" w:cs="Arial"/>
          <w:b w:val="0"/>
          <w:sz w:val="18"/>
          <w:szCs w:val="18"/>
          <w:lang w:val="el-GR"/>
        </w:rPr>
        <w:t xml:space="preserve">πτει / αιτιολογείται η επάρκεια </w:t>
      </w:r>
      <w:r w:rsidRPr="00F15C43">
        <w:rPr>
          <w:rFonts w:ascii="Verdana" w:eastAsia="Calibri" w:hAnsi="Verdana" w:cs="Arial"/>
          <w:b w:val="0"/>
          <w:sz w:val="18"/>
          <w:szCs w:val="18"/>
          <w:lang w:val="el-GR"/>
        </w:rPr>
        <w:t>ύπαρξης τεχνικού προσωπικού</w:t>
      </w:r>
      <w:bookmarkEnd w:id="22"/>
    </w:p>
    <w:p w:rsidR="004A2097" w:rsidRPr="00F15C43" w:rsidRDefault="004A2097" w:rsidP="00DC2748">
      <w:pPr>
        <w:pStyle w:val="3"/>
        <w:rPr>
          <w:rFonts w:ascii="Verdana" w:hAnsi="Verdana"/>
          <w:sz w:val="18"/>
          <w:szCs w:val="18"/>
          <w:lang w:val="el-GR"/>
        </w:rPr>
      </w:pPr>
      <w:bookmarkStart w:id="23" w:name="_Toc51697919"/>
      <w:r w:rsidRPr="00F15C43">
        <w:rPr>
          <w:rFonts w:ascii="Verdana" w:hAnsi="Verdana"/>
          <w:sz w:val="18"/>
          <w:szCs w:val="18"/>
          <w:lang w:val="el-GR"/>
        </w:rPr>
        <w:t>2.2.7</w:t>
      </w:r>
      <w:r w:rsidRPr="00F15C43">
        <w:rPr>
          <w:rFonts w:ascii="Verdana" w:hAnsi="Verdana"/>
          <w:sz w:val="18"/>
          <w:szCs w:val="18"/>
          <w:lang w:val="el-GR"/>
        </w:rPr>
        <w:tab/>
        <w:t>Πρότυπα διασφάλισης ποιότητας και πρότυπα περιβαλλοντικής διαχείρισης</w:t>
      </w:r>
      <w:bookmarkEnd w:id="23"/>
    </w:p>
    <w:p w:rsidR="004A2097" w:rsidRPr="00F15C43" w:rsidRDefault="004A2097" w:rsidP="00DC2748">
      <w:pPr>
        <w:jc w:val="both"/>
        <w:rPr>
          <w:rFonts w:ascii="Verdana" w:hAnsi="Verdana"/>
          <w:color w:val="FF0000"/>
          <w:sz w:val="18"/>
          <w:szCs w:val="18"/>
          <w:lang w:eastAsia="zh-CN"/>
        </w:rPr>
      </w:pPr>
      <w:r w:rsidRPr="00F15C43">
        <w:rPr>
          <w:rFonts w:ascii="Verdana" w:eastAsia="Calibri" w:hAnsi="Verdana" w:cs="Arial"/>
          <w:sz w:val="18"/>
          <w:szCs w:val="18"/>
        </w:rPr>
        <w:t xml:space="preserve">Συμμόρφωση με τα πρότυπα διασφάλισης ποιότητας τα οποία απαιτούνται από τις Τεχνικές Προδιαγραφές </w:t>
      </w:r>
      <w:r w:rsidR="00E612EC" w:rsidRPr="00F15C43">
        <w:rPr>
          <w:rFonts w:ascii="Verdana" w:eastAsia="Calibri" w:hAnsi="Verdana" w:cs="Arial"/>
          <w:color w:val="000000" w:themeColor="text1"/>
          <w:sz w:val="18"/>
          <w:szCs w:val="18"/>
        </w:rPr>
        <w:t>– ΠΑΡΑΡΤΗΜΑ Ι</w:t>
      </w:r>
    </w:p>
    <w:p w:rsidR="004A2097" w:rsidRPr="00F15C43" w:rsidRDefault="004A2097" w:rsidP="00DC2748">
      <w:pPr>
        <w:pStyle w:val="3"/>
        <w:rPr>
          <w:rFonts w:ascii="Verdana" w:hAnsi="Verdana"/>
          <w:sz w:val="18"/>
          <w:szCs w:val="18"/>
          <w:lang w:val="el-GR"/>
        </w:rPr>
      </w:pPr>
      <w:bookmarkStart w:id="24" w:name="_Toc51697920"/>
      <w:r w:rsidRPr="00F15C43">
        <w:rPr>
          <w:rFonts w:ascii="Verdana" w:hAnsi="Verdana"/>
          <w:sz w:val="18"/>
          <w:szCs w:val="18"/>
          <w:lang w:val="el-GR"/>
        </w:rPr>
        <w:t>2.2.8</w:t>
      </w:r>
      <w:r w:rsidRPr="00F15C43">
        <w:rPr>
          <w:rFonts w:ascii="Verdana" w:hAnsi="Verdana"/>
          <w:sz w:val="18"/>
          <w:szCs w:val="18"/>
          <w:lang w:val="el-GR"/>
        </w:rPr>
        <w:tab/>
        <w:t>Στήριξη στην ικανότητα τρίτων</w:t>
      </w:r>
      <w:bookmarkEnd w:id="24"/>
    </w:p>
    <w:p w:rsidR="004A2097" w:rsidRPr="00F15C43" w:rsidRDefault="004A2097" w:rsidP="00DC2748">
      <w:pPr>
        <w:jc w:val="both"/>
        <w:rPr>
          <w:rFonts w:ascii="Verdana" w:hAnsi="Verdana"/>
          <w:sz w:val="18"/>
          <w:szCs w:val="18"/>
        </w:rPr>
      </w:pPr>
      <w:r w:rsidRPr="00F15C43">
        <w:rPr>
          <w:rFonts w:ascii="Verdana" w:hAnsi="Verdana"/>
          <w:sz w:val="18"/>
          <w:szCs w:val="18"/>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4A2097" w:rsidRPr="00F15C43" w:rsidRDefault="004A2097" w:rsidP="00DC2748">
      <w:pPr>
        <w:pStyle w:val="3"/>
        <w:rPr>
          <w:rFonts w:ascii="Verdana" w:hAnsi="Verdana"/>
          <w:sz w:val="18"/>
          <w:szCs w:val="18"/>
          <w:lang w:val="el-GR"/>
        </w:rPr>
      </w:pPr>
      <w:bookmarkStart w:id="25" w:name="_Toc51697921"/>
      <w:r w:rsidRPr="00F15C43">
        <w:rPr>
          <w:rFonts w:ascii="Verdana" w:hAnsi="Verdana"/>
          <w:sz w:val="18"/>
          <w:szCs w:val="18"/>
          <w:lang w:val="el-GR"/>
        </w:rPr>
        <w:t>2.2.9</w:t>
      </w:r>
      <w:r w:rsidRPr="00F15C43">
        <w:rPr>
          <w:rFonts w:ascii="Verdana" w:hAnsi="Verdana"/>
          <w:sz w:val="18"/>
          <w:szCs w:val="18"/>
          <w:lang w:val="el-GR"/>
        </w:rPr>
        <w:tab/>
        <w:t>Κανόνες απόδειξης ποιοτικής επιλογής</w:t>
      </w:r>
      <w:bookmarkEnd w:id="25"/>
    </w:p>
    <w:p w:rsidR="004A2097" w:rsidRPr="00F15C43" w:rsidRDefault="004A2097" w:rsidP="00DC2748">
      <w:pPr>
        <w:pStyle w:val="4"/>
        <w:ind w:left="567" w:hanging="567"/>
        <w:rPr>
          <w:rFonts w:ascii="Verdana" w:hAnsi="Verdana"/>
          <w:sz w:val="18"/>
          <w:szCs w:val="18"/>
          <w:lang w:val="el-GR"/>
        </w:rPr>
      </w:pPr>
      <w:bookmarkStart w:id="26" w:name="_Toc51697922"/>
      <w:r w:rsidRPr="00F15C43">
        <w:rPr>
          <w:rFonts w:ascii="Verdana" w:hAnsi="Verdana"/>
          <w:sz w:val="18"/>
          <w:szCs w:val="18"/>
          <w:lang w:val="el-GR"/>
        </w:rPr>
        <w:t>2.2.9.1</w:t>
      </w:r>
      <w:r w:rsidRPr="00F15C43">
        <w:rPr>
          <w:rFonts w:ascii="Verdana" w:hAnsi="Verdana"/>
          <w:sz w:val="18"/>
          <w:szCs w:val="18"/>
          <w:lang w:val="el-GR"/>
        </w:rPr>
        <w:tab/>
        <w:t>Προκαταρκτική απόδειξη κατά την υποβολή προσφορών</w:t>
      </w:r>
      <w:bookmarkEnd w:id="26"/>
    </w:p>
    <w:p w:rsidR="004A2097" w:rsidRPr="00F15C43" w:rsidRDefault="004A2097" w:rsidP="00DC2748">
      <w:pPr>
        <w:jc w:val="both"/>
        <w:rPr>
          <w:rFonts w:ascii="Verdana" w:hAnsi="Verdana"/>
          <w:sz w:val="18"/>
          <w:szCs w:val="18"/>
        </w:rPr>
      </w:pPr>
      <w:r w:rsidRPr="00F15C43">
        <w:rPr>
          <w:rFonts w:ascii="Verdana" w:hAnsi="Verdana"/>
          <w:sz w:val="18"/>
          <w:szCs w:val="18"/>
        </w:rPr>
        <w:t xml:space="preserve"> 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παρούσης,προσκομίζουν κατά την υποβολή της προσφοράς τους </w:t>
      </w:r>
      <w:r w:rsidRPr="00F15C43">
        <w:rPr>
          <w:rFonts w:ascii="Verdana" w:hAnsi="Verdana"/>
          <w:sz w:val="18"/>
          <w:szCs w:val="18"/>
          <w:u w:val="single"/>
        </w:rPr>
        <w:t>ως δικαιολογητικό συμμετοχής,</w:t>
      </w:r>
      <w:r w:rsidRPr="00F15C43">
        <w:rPr>
          <w:rFonts w:ascii="Verdana" w:hAnsi="Verdana"/>
          <w:sz w:val="18"/>
          <w:szCs w:val="18"/>
        </w:rPr>
        <w:t xml:space="preserve"> το προβλεπόμενο από το άρθρο 79 παρ. 1 και 3 του ν. 4412/2016 Ευρωπαϊκό Ενιαίο Έγγραφο Σύμβασης (ΕΕΕΣ), σύμφωνα με το επισυναπτόμενο στην παρούσα </w:t>
      </w:r>
      <w:r w:rsidRPr="00F15C43">
        <w:rPr>
          <w:rFonts w:ascii="Verdana" w:hAnsi="Verdana"/>
          <w:color w:val="000000" w:themeColor="text1"/>
          <w:sz w:val="18"/>
          <w:szCs w:val="18"/>
        </w:rPr>
        <w:t>Παράρτημ</w:t>
      </w:r>
      <w:r w:rsidR="00E612EC" w:rsidRPr="00F15C43">
        <w:rPr>
          <w:rFonts w:ascii="Verdana" w:hAnsi="Verdana"/>
          <w:color w:val="000000" w:themeColor="text1"/>
          <w:sz w:val="18"/>
          <w:szCs w:val="18"/>
        </w:rPr>
        <w:t>α ΙΙ</w:t>
      </w:r>
      <w:r w:rsidRPr="00F15C43">
        <w:rPr>
          <w:rFonts w:ascii="Verdana" w:hAnsi="Verdana"/>
          <w:sz w:val="18"/>
          <w:szCs w:val="18"/>
        </w:rPr>
        <w:t xml:space="preserve"> το οποίο αποτελεί ενημερωμένη υπεύθυνη δήλωση, με τις συνέπειες του ν. 1599/1986. Το ΕΕΕΣ</w:t>
      </w:r>
      <w:r w:rsidRPr="00F15C43">
        <w:rPr>
          <w:rStyle w:val="WW-FootnoteReference9"/>
          <w:rFonts w:ascii="Verdana" w:hAnsi="Verdana"/>
          <w:sz w:val="18"/>
          <w:szCs w:val="18"/>
        </w:rPr>
        <w:footnoteReference w:id="8"/>
      </w:r>
      <w:r w:rsidRPr="00F15C43">
        <w:rPr>
          <w:rFonts w:ascii="Verdana" w:hAnsi="Verdana"/>
          <w:sz w:val="18"/>
          <w:szCs w:val="18"/>
        </w:rPr>
        <w:t xml:space="preserve"> καταρτίζεται βάσει του τυποποιημένου εντύπου  του Παραρτήματος 2 του Κανονισμού (ΕΕ) 2016/7 και </w:t>
      </w:r>
      <w:r w:rsidRPr="00F15C43">
        <w:rPr>
          <w:rFonts w:ascii="Verdana" w:hAnsi="Verdana"/>
          <w:sz w:val="18"/>
          <w:szCs w:val="18"/>
        </w:rPr>
        <w:lastRenderedPageBreak/>
        <w:t>συμπληρώνεται από τους προσφέροντες οικονομικούς φορείς σύμφωνα με τις οδηγίες  του Παραρτήματος 1.</w:t>
      </w:r>
      <w:r w:rsidRPr="00F15C43">
        <w:rPr>
          <w:rStyle w:val="WW-FootnoteReference10"/>
          <w:rFonts w:ascii="Verdana" w:hAnsi="Verdana"/>
          <w:sz w:val="18"/>
          <w:szCs w:val="18"/>
        </w:rPr>
        <w:footnoteReference w:id="9"/>
      </w:r>
    </w:p>
    <w:p w:rsidR="004A2097" w:rsidRPr="00F15C43" w:rsidRDefault="004A2097" w:rsidP="00DC2748">
      <w:pPr>
        <w:jc w:val="both"/>
        <w:rPr>
          <w:rFonts w:ascii="Verdana" w:hAnsi="Verdana"/>
          <w:i/>
          <w:sz w:val="18"/>
          <w:szCs w:val="18"/>
        </w:rPr>
      </w:pPr>
      <w:r w:rsidRPr="00F15C43">
        <w:rPr>
          <w:rFonts w:ascii="Verdana" w:hAnsi="Verdana"/>
          <w:sz w:val="18"/>
          <w:szCs w:val="18"/>
        </w:rPr>
        <w:t>Το ΕΕΕΣ μπορεί να υπογράφεται έως δέκα (10) ημέρες πριν την καταληκτική ημερομηνία υποβολής των προσφορών</w:t>
      </w:r>
      <w:r w:rsidRPr="00F15C43">
        <w:rPr>
          <w:rStyle w:val="af6"/>
          <w:rFonts w:ascii="Verdana" w:hAnsi="Verdana"/>
          <w:sz w:val="18"/>
          <w:szCs w:val="18"/>
        </w:rPr>
        <w:footnoteReference w:id="10"/>
      </w:r>
    </w:p>
    <w:p w:rsidR="004A2097" w:rsidRPr="00F15C43" w:rsidRDefault="004A2097" w:rsidP="00DC2748">
      <w:pPr>
        <w:jc w:val="both"/>
        <w:rPr>
          <w:rFonts w:ascii="Verdana" w:hAnsi="Verdana"/>
          <w:sz w:val="18"/>
          <w:szCs w:val="18"/>
        </w:rPr>
      </w:pPr>
      <w:r w:rsidRPr="00F15C43">
        <w:rPr>
          <w:rFonts w:ascii="Verdana" w:hAnsi="Verdana"/>
          <w:sz w:val="18"/>
          <w:szCs w:val="18"/>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φέρειμόνο την υπογραφή του κατά περίπτωση εκπροσώπου του οικονομικού φορέα</w:t>
      </w:r>
      <w:r w:rsidRPr="00F15C43">
        <w:rPr>
          <w:rStyle w:val="WW-FootnoteReference17"/>
          <w:rFonts w:ascii="Verdana" w:hAnsi="Verdana"/>
          <w:sz w:val="18"/>
          <w:szCs w:val="18"/>
        </w:rPr>
        <w:footnoteReference w:id="11"/>
      </w:r>
      <w:r w:rsidRPr="00F15C43">
        <w:rPr>
          <w:rFonts w:ascii="Verdana" w:hAnsi="Verdana"/>
          <w:sz w:val="18"/>
          <w:szCs w:val="18"/>
        </w:rPr>
        <w:t xml:space="preserve"> ως  προκαταρκτική απόδειξη των λόγων αποκλεισμού του άρθρου 2.2.3.1της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F15C43">
        <w:rPr>
          <w:rStyle w:val="WW-FootnoteReference17"/>
          <w:rFonts w:ascii="Verdana" w:hAnsi="Verdana"/>
          <w:sz w:val="18"/>
          <w:szCs w:val="18"/>
        </w:rPr>
        <w:footnoteReference w:id="12"/>
      </w:r>
    </w:p>
    <w:p w:rsidR="004A2097" w:rsidRPr="00F15C43" w:rsidRDefault="004A2097" w:rsidP="00DC2748">
      <w:pPr>
        <w:jc w:val="both"/>
        <w:rPr>
          <w:rFonts w:ascii="Verdana" w:hAnsi="Verdana"/>
          <w:sz w:val="18"/>
          <w:szCs w:val="18"/>
        </w:rPr>
      </w:pPr>
      <w:r w:rsidRPr="00F15C43">
        <w:rPr>
          <w:rFonts w:ascii="Verdana" w:hAnsi="Verdana"/>
          <w:sz w:val="18"/>
          <w:szCs w:val="18"/>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4A2097" w:rsidRPr="00F15C43" w:rsidRDefault="004A2097" w:rsidP="00DC2748">
      <w:pPr>
        <w:jc w:val="both"/>
        <w:rPr>
          <w:rFonts w:ascii="Verdana" w:hAnsi="Verdana"/>
          <w:sz w:val="18"/>
          <w:szCs w:val="18"/>
        </w:rPr>
      </w:pPr>
      <w:r w:rsidRPr="00F15C43">
        <w:rPr>
          <w:rFonts w:ascii="Verdana" w:hAnsi="Verdana"/>
          <w:sz w:val="18"/>
          <w:szCs w:val="18"/>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rsidR="004A2097" w:rsidRPr="00F15C43" w:rsidRDefault="004A2097" w:rsidP="00DC2748">
      <w:pPr>
        <w:pStyle w:val="4"/>
        <w:rPr>
          <w:rFonts w:ascii="Verdana" w:hAnsi="Verdana"/>
          <w:sz w:val="18"/>
          <w:szCs w:val="18"/>
          <w:lang w:val="el-GR"/>
        </w:rPr>
      </w:pPr>
      <w:bookmarkStart w:id="27" w:name="_Toc51697923"/>
      <w:r w:rsidRPr="00F15C43">
        <w:rPr>
          <w:rFonts w:ascii="Verdana" w:hAnsi="Verdana"/>
          <w:sz w:val="18"/>
          <w:szCs w:val="18"/>
          <w:lang w:val="el-GR"/>
        </w:rPr>
        <w:t>2.2.9.2</w:t>
      </w:r>
      <w:r w:rsidRPr="00F15C43">
        <w:rPr>
          <w:rFonts w:ascii="Verdana" w:hAnsi="Verdana"/>
          <w:sz w:val="18"/>
          <w:szCs w:val="18"/>
          <w:lang w:val="el-GR"/>
        </w:rPr>
        <w:tab/>
        <w:t xml:space="preserve">Αποδεικτικά μέσα </w:t>
      </w:r>
      <w:r w:rsidRPr="00F15C43">
        <w:rPr>
          <w:rStyle w:val="af6"/>
          <w:rFonts w:ascii="Verdana" w:hAnsi="Verdana"/>
          <w:sz w:val="18"/>
          <w:szCs w:val="18"/>
          <w:lang w:val="el-GR"/>
        </w:rPr>
        <w:footnoteReference w:id="13"/>
      </w:r>
      <w:bookmarkEnd w:id="27"/>
    </w:p>
    <w:p w:rsidR="004A2097" w:rsidRPr="00F15C43" w:rsidRDefault="004A2097" w:rsidP="00DC2748">
      <w:pPr>
        <w:jc w:val="both"/>
        <w:rPr>
          <w:rFonts w:ascii="Verdana" w:hAnsi="Verdana"/>
          <w:sz w:val="18"/>
          <w:szCs w:val="18"/>
        </w:rPr>
      </w:pPr>
      <w:r w:rsidRPr="00F15C43">
        <w:rPr>
          <w:rFonts w:ascii="Verdana" w:hAnsi="Verdana"/>
          <w:b/>
          <w:bCs/>
          <w:sz w:val="18"/>
          <w:szCs w:val="18"/>
        </w:rPr>
        <w:t>Α.</w:t>
      </w:r>
      <w:r w:rsidRPr="00F15C43">
        <w:rPr>
          <w:rFonts w:ascii="Verdana" w:hAnsi="Verdana"/>
          <w:bCs/>
          <w:sz w:val="18"/>
          <w:szCs w:val="18"/>
        </w:rPr>
        <w:t xml:space="preserve"> 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κατά την υποβολή των δικαιολογητικών της παρούσας παραγράφου και κατά τη σύναψη της σύμβασης στις περιπτώσεις του άρθρου 105 παρ. 3 περ. γ του ν. 4412/2016</w:t>
      </w:r>
      <w:r w:rsidRPr="00F15C43">
        <w:rPr>
          <w:rStyle w:val="WW-FootnoteReference12"/>
          <w:rFonts w:ascii="Verdana" w:hAnsi="Verdana"/>
          <w:bCs/>
          <w:sz w:val="18"/>
          <w:szCs w:val="18"/>
        </w:rPr>
        <w:footnoteReference w:id="14"/>
      </w:r>
      <w:r w:rsidRPr="00F15C43">
        <w:rPr>
          <w:rFonts w:ascii="Verdana" w:hAnsi="Verdana"/>
          <w:bCs/>
          <w:sz w:val="18"/>
          <w:szCs w:val="18"/>
        </w:rPr>
        <w:t>.</w:t>
      </w:r>
    </w:p>
    <w:p w:rsidR="004A2097" w:rsidRPr="00F15C43" w:rsidRDefault="004A2097" w:rsidP="00DC2748">
      <w:pPr>
        <w:jc w:val="both"/>
        <w:rPr>
          <w:rFonts w:ascii="Verdana" w:hAnsi="Verdana"/>
          <w:sz w:val="18"/>
          <w:szCs w:val="18"/>
        </w:rPr>
      </w:pPr>
      <w:r w:rsidRPr="00F15C43">
        <w:rPr>
          <w:rFonts w:ascii="Verdana" w:hAnsi="Verdana"/>
          <w:bCs/>
          <w:sz w:val="18"/>
          <w:szCs w:val="18"/>
        </w:rPr>
        <w:t xml:space="preserve">Στην περίπτωση που προσφέρων οικονομικός φορέας ή ένωση αυτών στηρίζεται στις ικανότητες άλλων φορέων, σύμφωνα με </w:t>
      </w:r>
      <w:r w:rsidRPr="00F15C43">
        <w:rPr>
          <w:rFonts w:ascii="Verdana" w:hAnsi="Verdana"/>
          <w:sz w:val="18"/>
          <w:szCs w:val="18"/>
        </w:rPr>
        <w:t xml:space="preserve">την παράγραφό </w:t>
      </w:r>
      <w:r w:rsidRPr="00F15C43">
        <w:rPr>
          <w:rFonts w:ascii="Verdana" w:hAnsi="Verdana"/>
          <w:bCs/>
          <w:sz w:val="18"/>
          <w:szCs w:val="18"/>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F15C43">
        <w:rPr>
          <w:rFonts w:ascii="Verdana" w:hAnsi="Verdana"/>
          <w:sz w:val="18"/>
          <w:szCs w:val="18"/>
        </w:rPr>
        <w:t xml:space="preserve">της παραγράφου </w:t>
      </w:r>
      <w:r w:rsidRPr="00F15C43">
        <w:rPr>
          <w:rFonts w:ascii="Verdana" w:hAnsi="Verdana"/>
          <w:bCs/>
          <w:sz w:val="18"/>
          <w:szCs w:val="18"/>
        </w:rPr>
        <w:t>2.2.3 της παρούσας και ότι πληρούν τα σχετικά κριτήρια επιλογής κατά περίπτωση (παράγραφοι 2.2. 5 και 2.2.6 )</w:t>
      </w:r>
      <w:r w:rsidRPr="00F15C43">
        <w:rPr>
          <w:rStyle w:val="WW-FootnoteReference9"/>
          <w:rFonts w:ascii="Verdana" w:hAnsi="Verdana"/>
          <w:bCs/>
          <w:sz w:val="18"/>
          <w:szCs w:val="18"/>
        </w:rPr>
        <w:footnoteReference w:id="15"/>
      </w:r>
      <w:r w:rsidRPr="00F15C43">
        <w:rPr>
          <w:rFonts w:ascii="Verdana" w:hAnsi="Verdana"/>
          <w:bCs/>
          <w:sz w:val="18"/>
          <w:szCs w:val="18"/>
        </w:rPr>
        <w:t>.</w:t>
      </w:r>
    </w:p>
    <w:p w:rsidR="004A2097" w:rsidRPr="00F15C43" w:rsidRDefault="004A2097" w:rsidP="00DC2748">
      <w:pPr>
        <w:jc w:val="both"/>
        <w:rPr>
          <w:rFonts w:ascii="Verdana" w:hAnsi="Verdana"/>
          <w:sz w:val="18"/>
          <w:szCs w:val="18"/>
        </w:rPr>
      </w:pPr>
      <w:r w:rsidRPr="00F15C43">
        <w:rPr>
          <w:rFonts w:ascii="Verdana" w:hAnsi="Verdana"/>
          <w:bCs/>
          <w:sz w:val="18"/>
          <w:szCs w:val="18"/>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r w:rsidRPr="00F15C43">
        <w:rPr>
          <w:rStyle w:val="WW-FootnoteReference9"/>
          <w:rFonts w:ascii="Verdana" w:hAnsi="Verdana"/>
          <w:bCs/>
          <w:sz w:val="18"/>
          <w:szCs w:val="18"/>
        </w:rPr>
        <w:footnoteReference w:id="16"/>
      </w:r>
      <w:r w:rsidRPr="00F15C43">
        <w:rPr>
          <w:rFonts w:ascii="Verdana" w:hAnsi="Verdana"/>
          <w:bCs/>
          <w:sz w:val="18"/>
          <w:szCs w:val="18"/>
        </w:rPr>
        <w:t>.</w:t>
      </w:r>
    </w:p>
    <w:p w:rsidR="004A2097" w:rsidRPr="00F15C43" w:rsidRDefault="004A2097" w:rsidP="00DC2748">
      <w:pPr>
        <w:jc w:val="both"/>
        <w:rPr>
          <w:rFonts w:ascii="Verdana" w:hAnsi="Verdana"/>
          <w:sz w:val="18"/>
          <w:szCs w:val="18"/>
        </w:rPr>
      </w:pPr>
      <w:r w:rsidRPr="00F15C43">
        <w:rPr>
          <w:rFonts w:ascii="Verdana" w:hAnsi="Verdana"/>
          <w:bCs/>
          <w:sz w:val="18"/>
          <w:szCs w:val="18"/>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Pr="00F15C43">
        <w:rPr>
          <w:rStyle w:val="WW-FootnoteReference9"/>
          <w:rFonts w:ascii="Verdana" w:hAnsi="Verdana"/>
          <w:bCs/>
          <w:sz w:val="18"/>
          <w:szCs w:val="18"/>
        </w:rPr>
        <w:footnoteReference w:id="17"/>
      </w:r>
      <w:r w:rsidRPr="00F15C43">
        <w:rPr>
          <w:rFonts w:ascii="Verdana" w:hAnsi="Verdana"/>
          <w:bCs/>
          <w:sz w:val="18"/>
          <w:szCs w:val="18"/>
        </w:rPr>
        <w:t>.</w:t>
      </w:r>
    </w:p>
    <w:p w:rsidR="004A2097" w:rsidRPr="00F15C43" w:rsidRDefault="004A2097" w:rsidP="00DC2748">
      <w:pPr>
        <w:jc w:val="both"/>
        <w:rPr>
          <w:rFonts w:ascii="Verdana" w:hAnsi="Verdana"/>
          <w:b/>
          <w:bCs/>
          <w:sz w:val="18"/>
          <w:szCs w:val="18"/>
        </w:rPr>
      </w:pPr>
      <w:r w:rsidRPr="00F15C43">
        <w:rPr>
          <w:rFonts w:ascii="Verdana" w:hAnsi="Verdana"/>
          <w:b/>
          <w:bCs/>
          <w:sz w:val="18"/>
          <w:szCs w:val="18"/>
        </w:rPr>
        <w:t>Επισημαίνεται ότι γίνονται αποδεκτές:</w:t>
      </w:r>
    </w:p>
    <w:p w:rsidR="004A2097" w:rsidRPr="00F15C43" w:rsidRDefault="004A2097" w:rsidP="00DC2748">
      <w:pPr>
        <w:numPr>
          <w:ilvl w:val="0"/>
          <w:numId w:val="10"/>
        </w:numPr>
        <w:suppressAutoHyphens/>
        <w:spacing w:after="120" w:line="240" w:lineRule="auto"/>
        <w:jc w:val="both"/>
        <w:rPr>
          <w:rFonts w:ascii="Verdana" w:hAnsi="Verdana"/>
          <w:b/>
          <w:bCs/>
          <w:sz w:val="18"/>
          <w:szCs w:val="18"/>
        </w:rPr>
      </w:pPr>
      <w:r w:rsidRPr="00F15C43">
        <w:rPr>
          <w:rFonts w:ascii="Verdana" w:hAnsi="Verdana"/>
          <w:b/>
          <w:bCs/>
          <w:sz w:val="18"/>
          <w:szCs w:val="18"/>
        </w:rPr>
        <w:t xml:space="preserve">οι ένορκες βεβαιώσεις που αναφέρονται στην παρούσα Διακήρυξη, εφόσον έχουν συνταχθεί έως τρεις (3) μήνες πριν από την υποβολή τους, </w:t>
      </w:r>
    </w:p>
    <w:p w:rsidR="004A2097" w:rsidRPr="00F15C43" w:rsidRDefault="004A2097" w:rsidP="00DC2748">
      <w:pPr>
        <w:numPr>
          <w:ilvl w:val="0"/>
          <w:numId w:val="10"/>
        </w:numPr>
        <w:suppressAutoHyphens/>
        <w:spacing w:after="120" w:line="240" w:lineRule="auto"/>
        <w:jc w:val="both"/>
        <w:rPr>
          <w:rFonts w:ascii="Verdana" w:hAnsi="Verdana"/>
          <w:b/>
          <w:bCs/>
          <w:sz w:val="18"/>
          <w:szCs w:val="18"/>
        </w:rPr>
      </w:pPr>
      <w:r w:rsidRPr="00F15C43">
        <w:rPr>
          <w:rFonts w:ascii="Verdana" w:hAnsi="Verdana"/>
          <w:b/>
          <w:bCs/>
          <w:sz w:val="18"/>
          <w:szCs w:val="18"/>
        </w:rPr>
        <w:t>οι υπεύθυνες δηλώσεις, εφόσον έχουν συνταχθεί μετά την κοινοποίηση της πρόσκλησης για την υποβολή των δικαιολογητικών</w:t>
      </w:r>
      <w:r w:rsidRPr="00F15C43">
        <w:rPr>
          <w:rStyle w:val="af6"/>
          <w:rFonts w:ascii="Verdana" w:hAnsi="Verdana"/>
          <w:b/>
          <w:bCs/>
          <w:sz w:val="18"/>
          <w:szCs w:val="18"/>
        </w:rPr>
        <w:footnoteReference w:id="18"/>
      </w:r>
      <w:r w:rsidRPr="00F15C43">
        <w:rPr>
          <w:rFonts w:ascii="Verdana" w:hAnsi="Verdana"/>
          <w:b/>
          <w:bCs/>
          <w:sz w:val="18"/>
          <w:szCs w:val="18"/>
        </w:rPr>
        <w:t>. Σημειώνεται ότι δεν απαιτείται θεώρηση του γνησίου της υπογραφής τους.</w:t>
      </w:r>
    </w:p>
    <w:p w:rsidR="004A2097" w:rsidRPr="00F15C43" w:rsidRDefault="004A2097" w:rsidP="00DC2748">
      <w:pPr>
        <w:jc w:val="both"/>
        <w:rPr>
          <w:rFonts w:ascii="Verdana" w:hAnsi="Verdana"/>
          <w:sz w:val="18"/>
          <w:szCs w:val="18"/>
        </w:rPr>
      </w:pPr>
      <w:r w:rsidRPr="00F15C43">
        <w:rPr>
          <w:rFonts w:ascii="Verdana" w:hAnsi="Verdana"/>
          <w:b/>
          <w:bCs/>
          <w:sz w:val="18"/>
          <w:szCs w:val="18"/>
        </w:rPr>
        <w:t>Β.</w:t>
      </w:r>
      <w:r w:rsidRPr="00F15C43">
        <w:rPr>
          <w:rFonts w:ascii="Verdana" w:hAnsi="Verdana"/>
          <w:b/>
          <w:sz w:val="18"/>
          <w:szCs w:val="18"/>
        </w:rPr>
        <w:t>1.</w:t>
      </w:r>
      <w:r w:rsidRPr="00F15C43">
        <w:rPr>
          <w:rFonts w:ascii="Verdana" w:hAnsi="Verdana"/>
          <w:sz w:val="18"/>
          <w:szCs w:val="18"/>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F15C43">
        <w:rPr>
          <w:rStyle w:val="FootnoteReference2"/>
          <w:rFonts w:ascii="Verdana" w:hAnsi="Verdana"/>
          <w:sz w:val="18"/>
          <w:szCs w:val="18"/>
        </w:rPr>
        <w:footnoteReference w:id="19"/>
      </w:r>
    </w:p>
    <w:p w:rsidR="004A2097" w:rsidRPr="00F15C43" w:rsidRDefault="004A2097" w:rsidP="00DC2748">
      <w:pPr>
        <w:jc w:val="both"/>
        <w:rPr>
          <w:rFonts w:ascii="Verdana" w:hAnsi="Verdana"/>
          <w:sz w:val="18"/>
          <w:szCs w:val="18"/>
        </w:rPr>
      </w:pPr>
      <w:r w:rsidRPr="00F15C43">
        <w:rPr>
          <w:rFonts w:ascii="Verdana" w:hAnsi="Verdana"/>
          <w:b/>
          <w:bCs/>
          <w:sz w:val="18"/>
          <w:szCs w:val="18"/>
        </w:rPr>
        <w:t>α)</w:t>
      </w:r>
      <w:r w:rsidRPr="00F15C43">
        <w:rPr>
          <w:rFonts w:ascii="Verdana" w:hAnsi="Verdana"/>
          <w:sz w:val="18"/>
          <w:szCs w:val="18"/>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w:t>
      </w:r>
      <w:r w:rsidRPr="00F15C43">
        <w:rPr>
          <w:rFonts w:ascii="Verdana" w:hAnsi="Verdana"/>
          <w:sz w:val="18"/>
          <w:szCs w:val="18"/>
        </w:rPr>
        <w:lastRenderedPageBreak/>
        <w:t>εγκατεστημένος ο οικονομικός φορέας, από το οποίο προκύπτει ότι πληρούνται αυτές οι προϋποθέσεις, που να έχει εκδοθεί έως τρεις (3) μήνες πριν από την υποβλή του</w:t>
      </w:r>
      <w:r w:rsidRPr="00F15C43">
        <w:rPr>
          <w:rFonts w:ascii="Verdana" w:hAnsi="Verdana"/>
          <w:sz w:val="18"/>
          <w:szCs w:val="18"/>
          <w:vertAlign w:val="superscript"/>
        </w:rPr>
        <w:footnoteReference w:id="20"/>
      </w:r>
      <w:r w:rsidRPr="00F15C43">
        <w:rPr>
          <w:rFonts w:ascii="Verdana" w:hAnsi="Verdana"/>
          <w:sz w:val="18"/>
          <w:szCs w:val="18"/>
        </w:rPr>
        <w:t>.</w:t>
      </w:r>
    </w:p>
    <w:p w:rsidR="004A2097" w:rsidRPr="00F15C43" w:rsidRDefault="004A2097" w:rsidP="00DC2748">
      <w:pPr>
        <w:jc w:val="both"/>
        <w:rPr>
          <w:rFonts w:ascii="Verdana" w:hAnsi="Verdana"/>
          <w:sz w:val="18"/>
          <w:szCs w:val="18"/>
        </w:rPr>
      </w:pPr>
      <w:r w:rsidRPr="00F15C43">
        <w:rPr>
          <w:rFonts w:ascii="Verdana" w:hAnsi="Verdana"/>
          <w:sz w:val="18"/>
          <w:szCs w:val="18"/>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4A2097" w:rsidRPr="00F15C43" w:rsidRDefault="004A2097" w:rsidP="00DC2748">
      <w:pPr>
        <w:jc w:val="both"/>
        <w:rPr>
          <w:rFonts w:ascii="Verdana" w:hAnsi="Verdana"/>
          <w:sz w:val="18"/>
          <w:szCs w:val="18"/>
        </w:rPr>
      </w:pPr>
      <w:r w:rsidRPr="00F15C43">
        <w:rPr>
          <w:rFonts w:ascii="Verdana" w:hAnsi="Verdana"/>
          <w:b/>
          <w:bCs/>
          <w:sz w:val="18"/>
          <w:szCs w:val="18"/>
        </w:rPr>
        <w:t>β)</w:t>
      </w:r>
      <w:r w:rsidRPr="00F15C43">
        <w:rPr>
          <w:rFonts w:ascii="Verdana" w:hAnsi="Verdana"/>
          <w:sz w:val="18"/>
          <w:szCs w:val="18"/>
        </w:rPr>
        <w:t xml:space="preserve"> για τις παραγράφους 2.2.3.2</w:t>
      </w:r>
      <w:r w:rsidRPr="00F15C43">
        <w:rPr>
          <w:rStyle w:val="WW-FootnoteReference17"/>
          <w:rFonts w:ascii="Verdana" w:hAnsi="Verdana"/>
          <w:sz w:val="18"/>
          <w:szCs w:val="18"/>
        </w:rPr>
        <w:footnoteReference w:id="21"/>
      </w:r>
      <w:r w:rsidRPr="00F15C43">
        <w:rPr>
          <w:rFonts w:ascii="Verdana" w:hAnsi="Verdana"/>
          <w:sz w:val="18"/>
          <w:szCs w:val="18"/>
        </w:rPr>
        <w:t xml:space="preserve"> και 2.2.3.4  περίπτωση β΄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F15C43">
        <w:rPr>
          <w:rStyle w:val="af6"/>
          <w:rFonts w:ascii="Verdana" w:hAnsi="Verdana"/>
          <w:sz w:val="18"/>
          <w:szCs w:val="18"/>
        </w:rPr>
        <w:footnoteReference w:id="22"/>
      </w:r>
    </w:p>
    <w:p w:rsidR="004A2097" w:rsidRPr="00F15C43" w:rsidRDefault="004A2097" w:rsidP="00DC2748">
      <w:pPr>
        <w:jc w:val="both"/>
        <w:rPr>
          <w:rFonts w:ascii="Verdana" w:hAnsi="Verdana"/>
          <w:color w:val="000000"/>
          <w:sz w:val="18"/>
          <w:szCs w:val="18"/>
        </w:rPr>
      </w:pPr>
      <w:r w:rsidRPr="00F15C43">
        <w:rPr>
          <w:rFonts w:ascii="Verdana" w:hAnsi="Verdana"/>
          <w:bCs/>
          <w:sz w:val="18"/>
          <w:szCs w:val="18"/>
        </w:rPr>
        <w:t xml:space="preserve">Ειδικά </w:t>
      </w:r>
      <w:r w:rsidRPr="00F15C43">
        <w:rPr>
          <w:rFonts w:ascii="Verdana" w:hAnsi="Verdana"/>
          <w:sz w:val="18"/>
          <w:szCs w:val="18"/>
        </w:rPr>
        <w:t>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4A2097" w:rsidRPr="00F15C43" w:rsidRDefault="004A2097" w:rsidP="00DC2748">
      <w:pPr>
        <w:jc w:val="both"/>
        <w:rPr>
          <w:rFonts w:ascii="Verdana" w:hAnsi="Verdana"/>
          <w:sz w:val="18"/>
          <w:szCs w:val="18"/>
        </w:rPr>
      </w:pPr>
      <w:r w:rsidRPr="00F15C43">
        <w:rPr>
          <w:rFonts w:ascii="Verdana" w:hAnsi="Verdana"/>
          <w:color w:val="000000"/>
          <w:sz w:val="18"/>
          <w:szCs w:val="18"/>
        </w:rPr>
        <w:t>Για τους οικονομικούς φορείς που</w:t>
      </w:r>
      <w:r w:rsidRPr="00F15C43">
        <w:rPr>
          <w:rFonts w:ascii="Verdana" w:hAnsi="Verdana"/>
          <w:sz w:val="18"/>
          <w:szCs w:val="18"/>
        </w:rPr>
        <w:t xml:space="preserve">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4A2097" w:rsidRPr="00F15C43" w:rsidRDefault="004A2097" w:rsidP="00DC2748">
      <w:pPr>
        <w:jc w:val="both"/>
        <w:rPr>
          <w:rFonts w:ascii="Verdana" w:hAnsi="Verdana"/>
          <w:color w:val="000000"/>
          <w:sz w:val="18"/>
          <w:szCs w:val="18"/>
        </w:rPr>
      </w:pPr>
      <w:r w:rsidRPr="00F15C43">
        <w:rPr>
          <w:rFonts w:ascii="Verdana" w:hAnsi="Verdana"/>
          <w:sz w:val="18"/>
          <w:szCs w:val="18"/>
        </w:rPr>
        <w:t xml:space="preserve">Η μη αναστολή των επιχειρηματικών δραστηριοτήτων του οικονομικού φορέα, για τους εγκατεστημένους στην Ελλάδα οικονομικούς </w:t>
      </w:r>
      <w:r w:rsidRPr="00F15C43">
        <w:rPr>
          <w:rFonts w:ascii="Verdana" w:hAnsi="Verdana"/>
          <w:color w:val="000000"/>
          <w:sz w:val="18"/>
          <w:szCs w:val="18"/>
        </w:rPr>
        <w:t>φορείς αποδεικνύεται μέσω της ηλεκτρονικής πλατφόρμας της Ανεξάρτητης Αρχής Δημοσίων Εσόδων</w:t>
      </w:r>
      <w:r w:rsidRPr="00F15C43">
        <w:rPr>
          <w:rStyle w:val="WW-EndnoteReference17"/>
          <w:rFonts w:ascii="Verdana" w:hAnsi="Verdana" w:cs="Cambria"/>
          <w:bCs/>
          <w:color w:val="000000"/>
          <w:sz w:val="18"/>
          <w:szCs w:val="18"/>
          <w:lang w:val="en-US"/>
        </w:rPr>
        <w:footnoteReference w:id="23"/>
      </w:r>
      <w:r w:rsidRPr="00F15C43">
        <w:rPr>
          <w:rFonts w:ascii="Verdana" w:hAnsi="Verdana"/>
          <w:color w:val="000000"/>
          <w:sz w:val="18"/>
          <w:szCs w:val="18"/>
        </w:rPr>
        <w:t>.</w:t>
      </w:r>
    </w:p>
    <w:p w:rsidR="004A2097" w:rsidRPr="00F15C43" w:rsidRDefault="004A2097" w:rsidP="00DC2748">
      <w:pPr>
        <w:jc w:val="both"/>
        <w:rPr>
          <w:rFonts w:ascii="Verdana" w:hAnsi="Verdana"/>
          <w:sz w:val="18"/>
          <w:szCs w:val="18"/>
        </w:rPr>
      </w:pPr>
      <w:r w:rsidRPr="00F15C43">
        <w:rPr>
          <w:rFonts w:ascii="Verdana" w:hAnsi="Verdana"/>
          <w:b/>
          <w:bCs/>
          <w:sz w:val="18"/>
          <w:szCs w:val="18"/>
        </w:rPr>
        <w:t>γ)</w:t>
      </w:r>
      <w:r w:rsidRPr="00F15C43">
        <w:rPr>
          <w:rFonts w:ascii="Verdana" w:hAnsi="Verdana" w:cs="Cambria"/>
          <w:color w:val="000000"/>
          <w:sz w:val="18"/>
          <w:szCs w:val="18"/>
        </w:rPr>
        <w:t>Γ</w:t>
      </w:r>
      <w:r w:rsidRPr="00F15C43">
        <w:rPr>
          <w:rFonts w:ascii="Verdana" w:hAnsi="Verdana"/>
          <w:sz w:val="18"/>
          <w:szCs w:val="18"/>
        </w:rPr>
        <w:t>ια τις περιπτώσεις του άρθρου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w:t>
      </w:r>
      <w:r w:rsidRPr="00F15C43">
        <w:rPr>
          <w:rStyle w:val="af6"/>
          <w:rFonts w:ascii="Verdana" w:hAnsi="Verdana"/>
          <w:sz w:val="18"/>
          <w:szCs w:val="18"/>
        </w:rPr>
        <w:footnoteReference w:id="24"/>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Αν το κράτος-μέλος ή η εν λόγω χώρα δεν εκδίδει τέτοιου είδους έγγραφα ή πιστοποιητικά ή όπου το έγγραφα ή τα πιστοποιητικά αυτά δεν καλύπτουν όλες τις περιπτώσεις που </w:t>
      </w:r>
      <w:r w:rsidRPr="00F15C43">
        <w:rPr>
          <w:rFonts w:ascii="Verdana" w:hAnsi="Verdana"/>
          <w:sz w:val="18"/>
          <w:szCs w:val="18"/>
        </w:rPr>
        <w:lastRenderedPageBreak/>
        <w:t>αναφέρονται στις παραγράφους 2.2.3.1 και 2.2.3.2 περ. α’ και β’, καθώς και στην περ. β΄ της παραγράφου 2.2.3.4, τα έγγραφα ή τα πιστοποιητικα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4A2097" w:rsidRPr="00F15C43" w:rsidRDefault="004A2097" w:rsidP="00DC2748">
      <w:pPr>
        <w:jc w:val="both"/>
        <w:rPr>
          <w:rFonts w:ascii="Verdana" w:hAnsi="Verdana"/>
          <w:sz w:val="18"/>
          <w:szCs w:val="18"/>
        </w:rPr>
      </w:pPr>
      <w:r w:rsidRPr="00F15C43">
        <w:rPr>
          <w:rFonts w:ascii="Verdana" w:hAnsi="Verdana"/>
          <w:sz w:val="18"/>
          <w:szCs w:val="18"/>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επιγραμμικού αποθετηρίου πιστοποιητικών (</w:t>
      </w:r>
      <w:r w:rsidRPr="00F15C43">
        <w:rPr>
          <w:rFonts w:ascii="Verdana" w:hAnsi="Verdana"/>
          <w:sz w:val="18"/>
          <w:szCs w:val="18"/>
          <w:lang w:val="en-US"/>
        </w:rPr>
        <w:t>e</w:t>
      </w:r>
      <w:r w:rsidRPr="00F15C43">
        <w:rPr>
          <w:rFonts w:ascii="Verdana" w:hAnsi="Verdana"/>
          <w:sz w:val="18"/>
          <w:szCs w:val="18"/>
        </w:rPr>
        <w:t>-</w:t>
      </w:r>
      <w:r w:rsidRPr="00F15C43">
        <w:rPr>
          <w:rFonts w:ascii="Verdana" w:hAnsi="Verdana"/>
          <w:sz w:val="18"/>
          <w:szCs w:val="18"/>
          <w:lang w:val="en-US"/>
        </w:rPr>
        <w:t>Certis</w:t>
      </w:r>
      <w:r w:rsidRPr="00F15C43">
        <w:rPr>
          <w:rFonts w:ascii="Verdana" w:hAnsi="Verdana"/>
          <w:sz w:val="18"/>
          <w:szCs w:val="18"/>
        </w:rPr>
        <w:t>) του άρθρου 81 του ν. 4412/2016.</w:t>
      </w:r>
    </w:p>
    <w:p w:rsidR="004A2097" w:rsidRPr="00F15C43" w:rsidRDefault="004A2097" w:rsidP="00DC2748">
      <w:pPr>
        <w:jc w:val="both"/>
        <w:rPr>
          <w:rFonts w:ascii="Verdana" w:hAnsi="Verdana"/>
          <w:sz w:val="18"/>
          <w:szCs w:val="18"/>
        </w:rPr>
      </w:pPr>
      <w:r w:rsidRPr="00F15C43">
        <w:rPr>
          <w:rFonts w:ascii="Verdana" w:hAnsi="Verdana"/>
          <w:b/>
          <w:sz w:val="18"/>
          <w:szCs w:val="18"/>
        </w:rPr>
        <w:t>δ)</w:t>
      </w:r>
      <w:r w:rsidRPr="00F15C43">
        <w:rPr>
          <w:rFonts w:ascii="Verdana" w:hAnsi="Verdana"/>
          <w:sz w:val="18"/>
          <w:szCs w:val="18"/>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4A2097" w:rsidRPr="00F15C43" w:rsidRDefault="004A2097" w:rsidP="00DC2748">
      <w:pPr>
        <w:jc w:val="both"/>
        <w:rPr>
          <w:rFonts w:ascii="Verdana" w:hAnsi="Verdana"/>
          <w:sz w:val="18"/>
          <w:szCs w:val="18"/>
        </w:rPr>
      </w:pPr>
      <w:r w:rsidRPr="00F15C43">
        <w:rPr>
          <w:rFonts w:ascii="Verdana" w:hAnsi="Verdana"/>
          <w:b/>
          <w:bCs/>
          <w:sz w:val="18"/>
          <w:szCs w:val="18"/>
        </w:rPr>
        <w:t xml:space="preserve">ε) </w:t>
      </w:r>
      <w:r w:rsidRPr="00F15C43">
        <w:rPr>
          <w:rFonts w:ascii="Verdana" w:hAnsi="Verdana"/>
          <w:sz w:val="18"/>
          <w:szCs w:val="18"/>
        </w:rPr>
        <w:t>για την παράγραφο 2.2.3.9. υπεύθυνη δήλωση του προσφέροντος οικονομικού φορέα ότι δεν έχει εκδοθεί σε βάρος του απόφαση αποκλεισμού, σύμφωνα με το άρθρο 74 του ν. 4412/2016.</w:t>
      </w:r>
    </w:p>
    <w:p w:rsidR="004A2097" w:rsidRPr="00F15C43" w:rsidRDefault="004A2097" w:rsidP="00DC2748">
      <w:pPr>
        <w:jc w:val="both"/>
        <w:rPr>
          <w:rFonts w:ascii="Verdana" w:eastAsia="Calibri" w:hAnsi="Verdana"/>
          <w:sz w:val="18"/>
          <w:szCs w:val="18"/>
        </w:rPr>
      </w:pPr>
      <w:r w:rsidRPr="00F15C43">
        <w:rPr>
          <w:rFonts w:ascii="Verdana" w:hAnsi="Verdana"/>
          <w:b/>
          <w:bCs/>
          <w:sz w:val="18"/>
          <w:szCs w:val="18"/>
          <w:lang w:val="en-US"/>
        </w:rPr>
        <w:t>B</w:t>
      </w:r>
      <w:r w:rsidRPr="00F15C43">
        <w:rPr>
          <w:rFonts w:ascii="Verdana" w:hAnsi="Verdana"/>
          <w:b/>
          <w:bCs/>
          <w:sz w:val="18"/>
          <w:szCs w:val="18"/>
        </w:rPr>
        <w:t>. 2.</w:t>
      </w:r>
      <w:r w:rsidRPr="00F15C43">
        <w:rPr>
          <w:rFonts w:ascii="Verdana" w:eastAsia="Calibri" w:hAnsi="Verdana"/>
          <w:sz w:val="18"/>
          <w:szCs w:val="18"/>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sidRPr="00F15C43">
        <w:rPr>
          <w:rStyle w:val="WW-FootnoteReference14"/>
          <w:rFonts w:ascii="Verdana" w:eastAsia="Calibri" w:hAnsi="Verdana"/>
          <w:sz w:val="18"/>
          <w:szCs w:val="18"/>
        </w:rPr>
        <w:footnoteReference w:id="25"/>
      </w:r>
    </w:p>
    <w:p w:rsidR="004A2097" w:rsidRPr="00F15C43" w:rsidRDefault="004A2097" w:rsidP="00DC2748">
      <w:pPr>
        <w:jc w:val="both"/>
        <w:rPr>
          <w:rFonts w:ascii="Verdana" w:eastAsia="Times New Roman" w:hAnsi="Verdana"/>
          <w:sz w:val="18"/>
          <w:szCs w:val="18"/>
        </w:rPr>
      </w:pPr>
      <w:r w:rsidRPr="00F15C43">
        <w:rPr>
          <w:rFonts w:ascii="Verdana" w:eastAsia="Calibri" w:hAnsi="Verdana"/>
          <w:sz w:val="18"/>
          <w:szCs w:val="18"/>
        </w:rPr>
        <w:t xml:space="preserve">Οι  εγκατεστημένοι στην Ελλάδα οικονομικοί φορείς προσκομίζουν βεβαίωση εγγραφής στο  Εμπορικό ή Βιομηχανικό Επιμελητήριο </w:t>
      </w:r>
    </w:p>
    <w:p w:rsidR="004A2097" w:rsidRPr="00F15C43" w:rsidRDefault="004A2097" w:rsidP="00DC2748">
      <w:pPr>
        <w:jc w:val="both"/>
        <w:rPr>
          <w:rFonts w:ascii="Verdana" w:eastAsia="Calibri" w:hAnsi="Verdana"/>
          <w:b/>
          <w:sz w:val="18"/>
          <w:szCs w:val="18"/>
        </w:rPr>
      </w:pPr>
      <w:r w:rsidRPr="00F15C43">
        <w:rPr>
          <w:rFonts w:ascii="Verdana" w:eastAsia="Calibri" w:hAnsi="Verdana"/>
          <w:b/>
          <w:sz w:val="18"/>
          <w:szCs w:val="18"/>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F15C43">
        <w:rPr>
          <w:rStyle w:val="af6"/>
          <w:rFonts w:ascii="Verdana" w:eastAsia="Calibri" w:hAnsi="Verdana"/>
          <w:b/>
          <w:sz w:val="18"/>
          <w:szCs w:val="18"/>
        </w:rPr>
        <w:footnoteReference w:id="26"/>
      </w:r>
      <w:r w:rsidRPr="00F15C43">
        <w:rPr>
          <w:rFonts w:ascii="Verdana" w:eastAsia="Calibri" w:hAnsi="Verdana"/>
          <w:b/>
          <w:sz w:val="18"/>
          <w:szCs w:val="18"/>
        </w:rPr>
        <w:t>εκτός αν, σύμφωνα με τις ειδικότερες διατάξεις αυτών, φέρουν συγκεκριμένο χρόνο ισχύος.</w:t>
      </w:r>
    </w:p>
    <w:p w:rsidR="004A2097" w:rsidRPr="00F15C43" w:rsidRDefault="004A2097" w:rsidP="00DC2748">
      <w:pPr>
        <w:autoSpaceDE w:val="0"/>
        <w:autoSpaceDN w:val="0"/>
        <w:adjustRightInd w:val="0"/>
        <w:spacing w:after="0"/>
        <w:ind w:firstLine="426"/>
        <w:jc w:val="both"/>
        <w:rPr>
          <w:rFonts w:ascii="Verdana" w:eastAsia="Calibri" w:hAnsi="Verdana" w:cs="Arial"/>
          <w:sz w:val="18"/>
          <w:szCs w:val="18"/>
        </w:rPr>
      </w:pPr>
      <w:r w:rsidRPr="00F15C43">
        <w:rPr>
          <w:rFonts w:ascii="Verdana" w:hAnsi="Verdana"/>
          <w:b/>
          <w:bCs/>
          <w:sz w:val="18"/>
          <w:szCs w:val="18"/>
        </w:rPr>
        <w:t>Β.3.</w:t>
      </w:r>
      <w:r w:rsidRPr="00F15C43">
        <w:rPr>
          <w:rFonts w:ascii="Verdana" w:hAnsi="Verdana"/>
          <w:sz w:val="18"/>
          <w:szCs w:val="18"/>
        </w:rPr>
        <w:t xml:space="preserve"> Για την απόδειξη της οικονομικής και χρηματοοικονομικής επάρκειας της παραγράφου 2.2.5 :</w:t>
      </w:r>
      <w:r w:rsidRPr="00F15C43">
        <w:rPr>
          <w:rFonts w:ascii="Verdana" w:eastAsia="Calibri" w:hAnsi="Verdana" w:cs="Arial"/>
          <w:sz w:val="18"/>
          <w:szCs w:val="18"/>
        </w:rPr>
        <w:t xml:space="preserve"> ο οικονομικός φορέας που θα συνάψει συμφωνητικό θα πρέπει, επί ποινή αποκλεισμού, να διαθέτει ετήσιο κύκλο εργασιών, κατά την προηγούμενη τριετία, ίσο ή ανώτερο του ενδεικτικού προϋπολογισμού της παρούσας.</w:t>
      </w:r>
    </w:p>
    <w:p w:rsidR="004A2097" w:rsidRPr="00F15C43" w:rsidRDefault="004A2097" w:rsidP="00DC2748">
      <w:pPr>
        <w:jc w:val="both"/>
        <w:rPr>
          <w:rFonts w:ascii="Verdana" w:hAnsi="Verdana"/>
          <w:sz w:val="18"/>
          <w:szCs w:val="18"/>
        </w:rPr>
      </w:pPr>
      <w:r w:rsidRPr="00F15C43">
        <w:rPr>
          <w:rFonts w:ascii="Verdana" w:eastAsia="Calibri" w:hAnsi="Verdana" w:cs="Arial"/>
          <w:sz w:val="18"/>
          <w:szCs w:val="18"/>
        </w:rPr>
        <w:lastRenderedPageBreak/>
        <w:t>Σε περίπτωση Οικονομικών Φορέων που λειτουργούν για λιγότερο από τρία (3) έτη, θα προσκομίζονται οι Οικονομικές Καταστάσεις των ετών που έχουν λήξει προ της καταληκτικής ημερομηνίας υποβολής των προσφορών και θα λαμβάνονται υπόψη τα ζητούμενα από την παρούσα, οικονομικά στοιχεία, για τα έτη που αυτές λειτουργούν</w:t>
      </w:r>
      <w:r w:rsidRPr="00F15C43">
        <w:rPr>
          <w:rFonts w:ascii="Verdana" w:hAnsi="Verdana"/>
          <w:sz w:val="18"/>
          <w:szCs w:val="18"/>
        </w:rPr>
        <w:t xml:space="preserve"> . </w:t>
      </w:r>
    </w:p>
    <w:p w:rsidR="004A2097" w:rsidRPr="00F15C43" w:rsidRDefault="004A2097" w:rsidP="00DC2748">
      <w:pPr>
        <w:autoSpaceDE w:val="0"/>
        <w:autoSpaceDN w:val="0"/>
        <w:adjustRightInd w:val="0"/>
        <w:spacing w:after="0"/>
        <w:jc w:val="both"/>
        <w:rPr>
          <w:rFonts w:ascii="Verdana" w:eastAsia="Calibri" w:hAnsi="Verdana" w:cs="Arial"/>
          <w:sz w:val="18"/>
          <w:szCs w:val="18"/>
        </w:rPr>
      </w:pPr>
      <w:r w:rsidRPr="00F15C43">
        <w:rPr>
          <w:rFonts w:ascii="Verdana" w:hAnsi="Verdana"/>
          <w:b/>
          <w:bCs/>
          <w:sz w:val="18"/>
          <w:szCs w:val="18"/>
        </w:rPr>
        <w:t xml:space="preserve">Β.4. </w:t>
      </w:r>
      <w:r w:rsidRPr="00F15C43">
        <w:rPr>
          <w:rFonts w:ascii="Verdana" w:hAnsi="Verdana"/>
          <w:sz w:val="18"/>
          <w:szCs w:val="18"/>
        </w:rPr>
        <w:t>Για την απόδειξη της τεχνικής ικανότητας της παραγράφου 2.2.6 :</w:t>
      </w:r>
      <w:r w:rsidRPr="00F15C43">
        <w:rPr>
          <w:rFonts w:ascii="Verdana" w:eastAsia="Calibri" w:hAnsi="Verdana" w:cs="Arial"/>
          <w:sz w:val="18"/>
          <w:szCs w:val="18"/>
        </w:rPr>
        <w:t xml:space="preserve"> Προηγούμενη υλοποίηση συναφούς αντικειμένου συμβάσεων (παράδοση όμοιων οχημάτων), εντός της προηγούμενης τριετίας, συνολικής αξίας ίσης με την αξία της σύμβασης. Προσκόμιση καταλόγου με τις πωλήσεις του συγκεκριμένου ή παρομοίων καινούριων οχημάτων στο δημόσιο ή σε ιδιώτες. Οι παραδόσεις αποδεικνύονται εάν μεν ο αποδέκτης είναι αναθέτουσα αρχή με πιστοποιητικά που έχουν εκδοθεί ή θεωρηθεί από την αρμοδία αρχή ή τιμολόγια πώλησης του οικονομικού φορέα, εάν δε ο αποδέκτης είναι ιδιωτικός φορέας με βεβαίωση του αγοραστή ή εφόσον τούτο δεν είναι δυνατό με απλή δήλωση του οικονομικού φορέα.</w:t>
      </w:r>
    </w:p>
    <w:p w:rsidR="004A2097" w:rsidRPr="00F15C43" w:rsidRDefault="004A2097" w:rsidP="00DC2748">
      <w:pPr>
        <w:pStyle w:val="af"/>
        <w:numPr>
          <w:ilvl w:val="0"/>
          <w:numId w:val="13"/>
        </w:numPr>
        <w:tabs>
          <w:tab w:val="left" w:pos="-3402"/>
        </w:tabs>
        <w:suppressAutoHyphens w:val="0"/>
        <w:autoSpaceDE w:val="0"/>
        <w:autoSpaceDN w:val="0"/>
        <w:adjustRightInd w:val="0"/>
        <w:spacing w:after="0"/>
        <w:ind w:left="709" w:hanging="283"/>
        <w:rPr>
          <w:rFonts w:ascii="Verdana" w:eastAsia="Calibri" w:hAnsi="Verdana" w:cs="Arial"/>
          <w:sz w:val="18"/>
          <w:szCs w:val="18"/>
          <w:lang w:val="el-GR"/>
        </w:rPr>
      </w:pPr>
      <w:r w:rsidRPr="00F15C43">
        <w:rPr>
          <w:rFonts w:ascii="Verdana" w:eastAsia="Calibri" w:hAnsi="Verdana" w:cs="Arial"/>
          <w:sz w:val="18"/>
          <w:szCs w:val="18"/>
          <w:lang w:val="el-GR"/>
        </w:rPr>
        <w:t xml:space="preserve">Θεωρημένη κατάσταση προσωπικού από την οποία να προκύπτει / αιτιολογείται η επάρκεια ύπαρξης τεχνικού προσωπικού, </w:t>
      </w:r>
    </w:p>
    <w:p w:rsidR="004A2097" w:rsidRPr="00F15C43" w:rsidRDefault="004A2097" w:rsidP="00DC2748">
      <w:pPr>
        <w:jc w:val="both"/>
        <w:rPr>
          <w:rFonts w:ascii="Verdana" w:hAnsi="Verdana"/>
          <w:b/>
          <w:bCs/>
          <w:sz w:val="18"/>
          <w:szCs w:val="18"/>
        </w:rPr>
      </w:pPr>
    </w:p>
    <w:p w:rsidR="004A2097" w:rsidRPr="00F15C43" w:rsidRDefault="004A2097" w:rsidP="00DC2748">
      <w:pPr>
        <w:jc w:val="both"/>
        <w:rPr>
          <w:rFonts w:ascii="Verdana" w:hAnsi="Verdana"/>
          <w:b/>
          <w:bCs/>
          <w:color w:val="000000" w:themeColor="text1"/>
          <w:sz w:val="18"/>
          <w:szCs w:val="18"/>
        </w:rPr>
      </w:pPr>
      <w:r w:rsidRPr="00F15C43">
        <w:rPr>
          <w:rFonts w:ascii="Verdana" w:hAnsi="Verdana"/>
          <w:b/>
          <w:bCs/>
          <w:sz w:val="18"/>
          <w:szCs w:val="18"/>
        </w:rPr>
        <w:t xml:space="preserve">Β.5. </w:t>
      </w:r>
      <w:r w:rsidRPr="00F15C43">
        <w:rPr>
          <w:rFonts w:ascii="Verdana" w:hAnsi="Verdana"/>
          <w:sz w:val="18"/>
          <w:szCs w:val="18"/>
        </w:rPr>
        <w:t xml:space="preserve">Για την απόδειξη της συμμόρφωσής τους με </w:t>
      </w:r>
      <w:r w:rsidRPr="00F15C43">
        <w:rPr>
          <w:rFonts w:ascii="Verdana" w:hAnsi="Verdana"/>
          <w:color w:val="000000"/>
          <w:sz w:val="18"/>
          <w:szCs w:val="18"/>
        </w:rPr>
        <w:t>πρότυπα διασφάλισης ποιότητας και πρότυπα περιβαλλοντικής διαχείρισης</w:t>
      </w:r>
      <w:r w:rsidRPr="00F15C43">
        <w:rPr>
          <w:rFonts w:ascii="Verdana" w:hAnsi="Verdana"/>
          <w:sz w:val="18"/>
          <w:szCs w:val="18"/>
        </w:rPr>
        <w:t xml:space="preserve"> της παραγράφου 2.2.7 :</w:t>
      </w:r>
      <w:r w:rsidRPr="00F15C43">
        <w:rPr>
          <w:rFonts w:ascii="Verdana" w:eastAsia="Calibri" w:hAnsi="Verdana" w:cs="Arial"/>
          <w:sz w:val="18"/>
          <w:szCs w:val="18"/>
        </w:rPr>
        <w:t xml:space="preserve">  τα πρότυπα διασφάλισης ποιότητας τα οποία απαιτούνται από τις Τεχνικές Προδιαγραφές –</w:t>
      </w:r>
      <w:r w:rsidRPr="00F15C43">
        <w:rPr>
          <w:rFonts w:ascii="Verdana" w:eastAsia="Calibri" w:hAnsi="Verdana" w:cs="Arial"/>
          <w:color w:val="000000" w:themeColor="text1"/>
          <w:sz w:val="18"/>
          <w:szCs w:val="18"/>
        </w:rPr>
        <w:t xml:space="preserve">ΠΑΡΑΡΤΗΜΑ </w:t>
      </w:r>
      <w:r w:rsidR="00E612EC" w:rsidRPr="00F15C43">
        <w:rPr>
          <w:rFonts w:ascii="Verdana" w:eastAsia="Calibri" w:hAnsi="Verdana" w:cs="Arial"/>
          <w:color w:val="000000" w:themeColor="text1"/>
          <w:sz w:val="18"/>
          <w:szCs w:val="18"/>
        </w:rPr>
        <w:t>Ι</w:t>
      </w:r>
    </w:p>
    <w:p w:rsidR="004A2097" w:rsidRPr="00F15C43" w:rsidRDefault="004A2097" w:rsidP="00DC2748">
      <w:pPr>
        <w:jc w:val="both"/>
        <w:rPr>
          <w:rFonts w:ascii="Verdana" w:hAnsi="Verdana"/>
          <w:sz w:val="18"/>
          <w:szCs w:val="18"/>
        </w:rPr>
      </w:pPr>
      <w:r w:rsidRPr="00F15C43">
        <w:rPr>
          <w:rFonts w:ascii="Verdana" w:hAnsi="Verdana"/>
          <w:b/>
          <w:bCs/>
          <w:sz w:val="18"/>
          <w:szCs w:val="18"/>
        </w:rPr>
        <w:t>Β.6.</w:t>
      </w:r>
      <w:r w:rsidRPr="00F15C43">
        <w:rPr>
          <w:rFonts w:ascii="Verdana" w:hAnsi="Verdana"/>
          <w:sz w:val="18"/>
          <w:szCs w:val="18"/>
        </w:rPr>
        <w:t xml:space="preserve"> 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4A2097" w:rsidRPr="00F15C43" w:rsidRDefault="004A2097" w:rsidP="00DC2748">
      <w:pPr>
        <w:jc w:val="both"/>
        <w:rPr>
          <w:rFonts w:ascii="Verdana" w:hAnsi="Verdana"/>
          <w:sz w:val="18"/>
          <w:szCs w:val="18"/>
        </w:rPr>
      </w:pPr>
      <w:r w:rsidRPr="00F15C43">
        <w:rPr>
          <w:rFonts w:ascii="Verdana" w:hAnsi="Verdana"/>
          <w:sz w:val="18"/>
          <w:szCs w:val="18"/>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4A2097" w:rsidRPr="00F15C43" w:rsidRDefault="004A2097" w:rsidP="00DC2748">
      <w:pPr>
        <w:jc w:val="both"/>
        <w:rPr>
          <w:rFonts w:ascii="Verdana" w:hAnsi="Verdana"/>
          <w:bCs/>
          <w:sz w:val="18"/>
          <w:szCs w:val="18"/>
        </w:rPr>
      </w:pPr>
      <w:r w:rsidRPr="00F15C43">
        <w:rPr>
          <w:rFonts w:ascii="Verdana" w:hAnsi="Verdana"/>
          <w:bCs/>
          <w:sz w:val="18"/>
          <w:szCs w:val="18"/>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4A2097" w:rsidRPr="00F15C43" w:rsidRDefault="004A2097" w:rsidP="00DC2748">
      <w:pPr>
        <w:jc w:val="both"/>
        <w:rPr>
          <w:rFonts w:ascii="Verdana" w:hAnsi="Verdana"/>
          <w:bCs/>
          <w:sz w:val="18"/>
          <w:szCs w:val="18"/>
        </w:rPr>
      </w:pPr>
      <w:r w:rsidRPr="00F15C43">
        <w:rPr>
          <w:rFonts w:ascii="Verdana" w:hAnsi="Verdana"/>
          <w:bCs/>
          <w:sz w:val="18"/>
          <w:szCs w:val="18"/>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4A2097" w:rsidRPr="00F15C43" w:rsidRDefault="004A2097" w:rsidP="00DC2748">
      <w:pPr>
        <w:jc w:val="both"/>
        <w:rPr>
          <w:rFonts w:ascii="Verdana" w:hAnsi="Verdana"/>
          <w:sz w:val="18"/>
          <w:szCs w:val="18"/>
        </w:rPr>
      </w:pPr>
      <w:r w:rsidRPr="00F15C43">
        <w:rPr>
          <w:rFonts w:ascii="Verdana" w:hAnsi="Verdana"/>
          <w:sz w:val="18"/>
          <w:szCs w:val="18"/>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A2097" w:rsidRPr="00F15C43" w:rsidRDefault="004A2097" w:rsidP="00DC2748">
      <w:pPr>
        <w:jc w:val="both"/>
        <w:rPr>
          <w:rFonts w:ascii="Verdana" w:hAnsi="Verdana"/>
          <w:sz w:val="18"/>
          <w:szCs w:val="18"/>
        </w:rPr>
      </w:pPr>
      <w:r w:rsidRPr="00F15C43">
        <w:rPr>
          <w:rFonts w:ascii="Verdana" w:hAnsi="Verdana"/>
          <w:b/>
          <w:bCs/>
          <w:sz w:val="18"/>
          <w:szCs w:val="18"/>
        </w:rPr>
        <w:lastRenderedPageBreak/>
        <w:t>Β.7.</w:t>
      </w:r>
      <w:r w:rsidRPr="00F15C43">
        <w:rPr>
          <w:rFonts w:ascii="Verdana" w:hAnsi="Verdana"/>
          <w:sz w:val="18"/>
          <w:szCs w:val="18"/>
        </w:rPr>
        <w:t xml:space="preserve"> Οι οικονομικοί φορείς που είναι εγγεγραμμένοι σε επίσημους καταλόγους</w:t>
      </w:r>
      <w:r w:rsidRPr="00F15C43">
        <w:rPr>
          <w:rStyle w:val="FootnoteReference2"/>
          <w:rFonts w:ascii="Verdana" w:hAnsi="Verdana"/>
          <w:sz w:val="18"/>
          <w:szCs w:val="18"/>
        </w:rPr>
        <w:footnoteReference w:id="27"/>
      </w:r>
      <w:r w:rsidRPr="00F15C43">
        <w:rPr>
          <w:rFonts w:ascii="Verdana" w:hAnsi="Verdana"/>
          <w:sz w:val="18"/>
          <w:szCs w:val="18"/>
        </w:rPr>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4A2097" w:rsidRPr="00F15C43" w:rsidRDefault="004A2097" w:rsidP="00DC2748">
      <w:pPr>
        <w:jc w:val="both"/>
        <w:rPr>
          <w:rFonts w:ascii="Verdana" w:hAnsi="Verdana"/>
          <w:sz w:val="18"/>
          <w:szCs w:val="18"/>
        </w:rPr>
      </w:pPr>
      <w:r w:rsidRPr="00F15C43">
        <w:rPr>
          <w:rFonts w:ascii="Verdana" w:hAnsi="Verdana"/>
          <w:sz w:val="18"/>
          <w:szCs w:val="18"/>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4A2097" w:rsidRPr="00F15C43" w:rsidRDefault="004A2097" w:rsidP="00DC2748">
      <w:pPr>
        <w:jc w:val="both"/>
        <w:rPr>
          <w:rFonts w:ascii="Verdana" w:hAnsi="Verdana"/>
          <w:sz w:val="18"/>
          <w:szCs w:val="18"/>
        </w:rPr>
      </w:pPr>
      <w:r w:rsidRPr="00F15C43">
        <w:rPr>
          <w:rFonts w:ascii="Verdana" w:hAnsi="Verdana"/>
          <w:b/>
          <w:bCs/>
          <w:sz w:val="18"/>
          <w:szCs w:val="18"/>
        </w:rPr>
        <w:t>Β.8.</w:t>
      </w:r>
      <w:r w:rsidRPr="00F15C43">
        <w:rPr>
          <w:rFonts w:ascii="Verdana" w:hAnsi="Verdana"/>
          <w:sz w:val="18"/>
          <w:szCs w:val="18"/>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4A2097" w:rsidRPr="00F15C43" w:rsidRDefault="004A2097" w:rsidP="00DC2748">
      <w:pPr>
        <w:jc w:val="both"/>
        <w:rPr>
          <w:rFonts w:ascii="Verdana" w:hAnsi="Verdana"/>
          <w:color w:val="000000"/>
          <w:sz w:val="18"/>
          <w:szCs w:val="18"/>
        </w:rPr>
      </w:pPr>
      <w:r w:rsidRPr="00F15C43">
        <w:rPr>
          <w:rFonts w:ascii="Verdana" w:hAnsi="Verdana"/>
          <w:b/>
          <w:bCs/>
          <w:sz w:val="18"/>
          <w:szCs w:val="18"/>
        </w:rPr>
        <w:t>Β.9.</w:t>
      </w:r>
      <w:r w:rsidRPr="00F15C43">
        <w:rPr>
          <w:rFonts w:ascii="Verdana" w:hAnsi="Verdana"/>
          <w:color w:val="000000"/>
          <w:sz w:val="18"/>
          <w:szCs w:val="18"/>
        </w:rPr>
        <w:t xml:space="preserve">Στην περίπτωση που οικονομικός φορέας επιθυμεί να στηριχθεί στις ικανότητες άλλων φορέων, σύμφωνα με </w:t>
      </w:r>
      <w:r w:rsidRPr="00F15C43">
        <w:rPr>
          <w:rFonts w:ascii="Verdana" w:hAnsi="Verdana"/>
          <w:sz w:val="18"/>
          <w:szCs w:val="18"/>
        </w:rPr>
        <w:t xml:space="preserve">την παράγραφο </w:t>
      </w:r>
      <w:r w:rsidRPr="00F15C43">
        <w:rPr>
          <w:rFonts w:ascii="Verdana" w:hAnsi="Verdana"/>
          <w:color w:val="000000"/>
          <w:sz w:val="18"/>
          <w:szCs w:val="18"/>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Pr="00F15C43">
        <w:rPr>
          <w:rStyle w:val="FootnoteReference2"/>
          <w:rFonts w:ascii="Verdana" w:hAnsi="Verdana"/>
          <w:color w:val="000000"/>
          <w:sz w:val="18"/>
          <w:szCs w:val="18"/>
        </w:rPr>
        <w:footnoteReference w:id="28"/>
      </w:r>
    </w:p>
    <w:p w:rsidR="004A2097" w:rsidRPr="00F15C43" w:rsidRDefault="004A2097" w:rsidP="00DC2748">
      <w:pPr>
        <w:jc w:val="both"/>
        <w:rPr>
          <w:rFonts w:ascii="Verdana" w:hAnsi="Verdana"/>
          <w:color w:val="000000"/>
          <w:sz w:val="18"/>
          <w:szCs w:val="18"/>
        </w:rPr>
      </w:pPr>
    </w:p>
    <w:p w:rsidR="00846B21" w:rsidRPr="00F15C43" w:rsidRDefault="00846B21">
      <w:pPr>
        <w:rPr>
          <w:rFonts w:ascii="Verdana" w:eastAsia="Times New Roman" w:hAnsi="Verdana" w:cs="Arial"/>
          <w:b/>
          <w:color w:val="002060"/>
          <w:sz w:val="24"/>
          <w:lang w:eastAsia="zh-CN"/>
        </w:rPr>
      </w:pPr>
      <w:r w:rsidRPr="00F15C43">
        <w:rPr>
          <w:rFonts w:ascii="Verdana" w:hAnsi="Verdana"/>
        </w:rPr>
        <w:br w:type="page"/>
      </w:r>
    </w:p>
    <w:p w:rsidR="004A2097" w:rsidRPr="00F15C43" w:rsidRDefault="004A2097" w:rsidP="00ED586C">
      <w:pPr>
        <w:pStyle w:val="2"/>
        <w:rPr>
          <w:rFonts w:ascii="Verdana" w:hAnsi="Verdana"/>
          <w:lang w:val="el-GR"/>
        </w:rPr>
      </w:pPr>
      <w:bookmarkStart w:id="28" w:name="_Toc51697924"/>
      <w:r w:rsidRPr="00F15C43">
        <w:rPr>
          <w:rFonts w:ascii="Verdana" w:hAnsi="Verdana"/>
          <w:lang w:val="el-GR"/>
        </w:rPr>
        <w:lastRenderedPageBreak/>
        <w:t>2.3</w:t>
      </w:r>
      <w:r w:rsidRPr="00F15C43">
        <w:rPr>
          <w:rFonts w:ascii="Verdana" w:hAnsi="Verdana"/>
          <w:lang w:val="el-GR"/>
        </w:rPr>
        <w:tab/>
        <w:t>Κριτήρια Ανάθεσης</w:t>
      </w:r>
      <w:bookmarkEnd w:id="28"/>
    </w:p>
    <w:p w:rsidR="004A2097" w:rsidRPr="00F15C43" w:rsidRDefault="004A2097" w:rsidP="00127FC3">
      <w:pPr>
        <w:pStyle w:val="3"/>
        <w:rPr>
          <w:rFonts w:ascii="Verdana" w:hAnsi="Verdana"/>
          <w:sz w:val="18"/>
          <w:szCs w:val="18"/>
          <w:lang w:val="el-GR"/>
        </w:rPr>
      </w:pPr>
      <w:bookmarkStart w:id="29" w:name="_Toc51697925"/>
      <w:r w:rsidRPr="00F15C43">
        <w:rPr>
          <w:rFonts w:ascii="Verdana" w:hAnsi="Verdana"/>
          <w:sz w:val="18"/>
          <w:szCs w:val="18"/>
          <w:lang w:val="el-GR"/>
        </w:rPr>
        <w:t>2.3.1</w:t>
      </w:r>
      <w:r w:rsidRPr="00F15C43">
        <w:rPr>
          <w:rFonts w:ascii="Verdana" w:hAnsi="Verdana"/>
          <w:sz w:val="18"/>
          <w:szCs w:val="18"/>
          <w:lang w:val="el-GR"/>
        </w:rPr>
        <w:tab/>
        <w:t>Κριτήριο ανάθεσης</w:t>
      </w:r>
      <w:bookmarkEnd w:id="29"/>
    </w:p>
    <w:p w:rsidR="004A2097" w:rsidRPr="00F15C43" w:rsidRDefault="004A2097" w:rsidP="00127FC3">
      <w:pPr>
        <w:jc w:val="both"/>
        <w:rPr>
          <w:rFonts w:ascii="Verdana" w:hAnsi="Verdana"/>
          <w:sz w:val="18"/>
          <w:szCs w:val="18"/>
        </w:rPr>
      </w:pPr>
      <w:r w:rsidRPr="00F15C43">
        <w:rPr>
          <w:rFonts w:ascii="Verdana" w:hAnsi="Verdana"/>
          <w:sz w:val="18"/>
          <w:szCs w:val="18"/>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rsidR="004A2097" w:rsidRPr="00F15C43" w:rsidRDefault="004A2097" w:rsidP="00127FC3">
      <w:pPr>
        <w:spacing w:after="0"/>
        <w:ind w:right="6" w:hanging="11"/>
        <w:jc w:val="both"/>
        <w:rPr>
          <w:rFonts w:ascii="Verdana" w:hAnsi="Verdana" w:cs="Arial"/>
          <w:sz w:val="16"/>
          <w:szCs w:val="16"/>
        </w:rPr>
      </w:pPr>
      <w:r w:rsidRPr="00F15C43">
        <w:rPr>
          <w:rFonts w:ascii="Verdana" w:hAnsi="Verdana" w:cs="Arial"/>
          <w:b/>
          <w:bCs/>
          <w:sz w:val="16"/>
          <w:szCs w:val="16"/>
          <w:u w:val="single"/>
        </w:rPr>
        <w:t xml:space="preserve">ΚΡΙΤΗΡΙΑ ΑΝΑΘΕΣΗΣ </w:t>
      </w:r>
    </w:p>
    <w:tbl>
      <w:tblPr>
        <w:tblW w:w="8219" w:type="dxa"/>
        <w:tblLook w:val="04A0"/>
      </w:tblPr>
      <w:tblGrid>
        <w:gridCol w:w="704"/>
        <w:gridCol w:w="4111"/>
        <w:gridCol w:w="1701"/>
        <w:gridCol w:w="1703"/>
      </w:tblGrid>
      <w:tr w:rsidR="002E16FB" w:rsidRPr="00F15C43" w:rsidTr="002E16FB">
        <w:trPr>
          <w:trHeight w:val="510"/>
        </w:trPr>
        <w:tc>
          <w:tcPr>
            <w:tcW w:w="704" w:type="dxa"/>
            <w:tcBorders>
              <w:top w:val="single" w:sz="4" w:space="0" w:color="000000"/>
              <w:left w:val="single" w:sz="4" w:space="0" w:color="000000"/>
              <w:bottom w:val="single" w:sz="4" w:space="0" w:color="000000"/>
              <w:right w:val="nil"/>
            </w:tcBorders>
            <w:vAlign w:val="center"/>
            <w:hideMark/>
          </w:tcPr>
          <w:p w:rsidR="002E16FB" w:rsidRPr="00F15C43" w:rsidRDefault="002E16FB">
            <w:pPr>
              <w:spacing w:after="0"/>
              <w:ind w:left="34" w:right="33"/>
              <w:jc w:val="center"/>
              <w:rPr>
                <w:rFonts w:ascii="Verdana" w:hAnsi="Verdana" w:cs="Arial"/>
                <w:b/>
                <w:sz w:val="16"/>
                <w:szCs w:val="16"/>
              </w:rPr>
            </w:pPr>
            <w:r w:rsidRPr="00F15C43">
              <w:rPr>
                <w:rFonts w:ascii="Verdana" w:hAnsi="Verdana" w:cs="Arial"/>
                <w:b/>
                <w:sz w:val="16"/>
                <w:szCs w:val="16"/>
              </w:rPr>
              <w:t>Α/Α</w:t>
            </w:r>
          </w:p>
        </w:tc>
        <w:tc>
          <w:tcPr>
            <w:tcW w:w="4111" w:type="dxa"/>
            <w:tcBorders>
              <w:top w:val="single" w:sz="4" w:space="0" w:color="000000"/>
              <w:left w:val="single" w:sz="4" w:space="0" w:color="000000"/>
              <w:bottom w:val="single" w:sz="4" w:space="0" w:color="000000"/>
              <w:right w:val="nil"/>
            </w:tcBorders>
            <w:vAlign w:val="center"/>
            <w:hideMark/>
          </w:tcPr>
          <w:p w:rsidR="002E16FB" w:rsidRPr="00F15C43" w:rsidRDefault="002E16FB">
            <w:pPr>
              <w:spacing w:after="0"/>
              <w:ind w:right="36"/>
              <w:jc w:val="center"/>
              <w:rPr>
                <w:rFonts w:ascii="Verdana" w:hAnsi="Verdana" w:cs="Arial"/>
                <w:sz w:val="16"/>
                <w:szCs w:val="16"/>
              </w:rPr>
            </w:pPr>
            <w:r w:rsidRPr="00F15C43">
              <w:rPr>
                <w:rFonts w:ascii="Verdana" w:hAnsi="Verdana" w:cs="Arial"/>
                <w:b/>
                <w:bCs/>
                <w:sz w:val="16"/>
                <w:szCs w:val="16"/>
              </w:rPr>
              <w:t>ΚΡΙΤΗΡΙΟ ΑΝΑΘΕΣΗΣ</w:t>
            </w:r>
          </w:p>
        </w:tc>
        <w:tc>
          <w:tcPr>
            <w:tcW w:w="1701" w:type="dxa"/>
            <w:tcBorders>
              <w:top w:val="single" w:sz="4" w:space="0" w:color="000000"/>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b/>
                <w:bCs/>
                <w:sz w:val="16"/>
                <w:szCs w:val="16"/>
              </w:rPr>
              <w:t>ΒΑΘΜΟΛΟΓΙΑ</w:t>
            </w:r>
          </w:p>
        </w:tc>
        <w:tc>
          <w:tcPr>
            <w:tcW w:w="1703" w:type="dxa"/>
            <w:tcBorders>
              <w:top w:val="single" w:sz="4" w:space="0" w:color="000000"/>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center"/>
              <w:rPr>
                <w:rFonts w:ascii="Verdana" w:hAnsi="Verdana" w:cs="Arial"/>
                <w:sz w:val="16"/>
                <w:szCs w:val="16"/>
              </w:rPr>
            </w:pPr>
            <w:r w:rsidRPr="00F15C43">
              <w:rPr>
                <w:rFonts w:ascii="Verdana" w:hAnsi="Verdana" w:cs="Arial"/>
                <w:b/>
                <w:bCs/>
                <w:iCs/>
                <w:sz w:val="16"/>
                <w:szCs w:val="16"/>
              </w:rPr>
              <w:t>ΣΥΝΤΕΛΕΣΤΗΣ ΒΑΡΥΤΗΤΑΣ (%)</w:t>
            </w:r>
          </w:p>
        </w:tc>
      </w:tr>
      <w:tr w:rsidR="002E16FB" w:rsidRPr="00F15C43" w:rsidTr="002E16FB">
        <w:trPr>
          <w:trHeight w:val="24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p>
        </w:tc>
        <w:tc>
          <w:tcPr>
            <w:tcW w:w="4111" w:type="dxa"/>
            <w:tcBorders>
              <w:top w:val="nil"/>
              <w:left w:val="single" w:sz="4" w:space="0" w:color="000000"/>
              <w:bottom w:val="single" w:sz="4" w:space="0" w:color="000000"/>
              <w:right w:val="nil"/>
            </w:tcBorders>
            <w:shd w:val="clear" w:color="auto" w:fill="BFBFBF"/>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b/>
                <w:bCs/>
                <w:sz w:val="16"/>
                <w:szCs w:val="16"/>
              </w:rPr>
              <w:t>ΠΛΑΙΣΙΟ</w:t>
            </w:r>
          </w:p>
        </w:tc>
        <w:tc>
          <w:tcPr>
            <w:tcW w:w="1701" w:type="dxa"/>
            <w:tcBorders>
              <w:top w:val="nil"/>
              <w:left w:val="single" w:sz="4" w:space="0" w:color="000000"/>
              <w:bottom w:val="single" w:sz="4" w:space="0" w:color="000000"/>
              <w:right w:val="nil"/>
            </w:tcBorders>
            <w:shd w:val="clear" w:color="auto" w:fill="BFBFBF"/>
            <w:vAlign w:val="center"/>
            <w:hideMark/>
          </w:tcPr>
          <w:p w:rsidR="002E16FB" w:rsidRPr="00F15C43" w:rsidRDefault="002E16FB">
            <w:pPr>
              <w:spacing w:after="0"/>
              <w:ind w:left="33"/>
              <w:jc w:val="both"/>
              <w:rPr>
                <w:rFonts w:ascii="Verdana" w:hAnsi="Verdana" w:cs="Arial"/>
                <w:sz w:val="16"/>
                <w:szCs w:val="16"/>
              </w:rPr>
            </w:pPr>
            <w:r w:rsidRPr="00F15C43">
              <w:rPr>
                <w:rFonts w:ascii="Verdana" w:hAnsi="Verdana" w:cs="Arial"/>
                <w:b/>
                <w:bCs/>
                <w:sz w:val="16"/>
                <w:szCs w:val="16"/>
              </w:rPr>
              <w:t> </w:t>
            </w:r>
          </w:p>
        </w:tc>
        <w:tc>
          <w:tcPr>
            <w:tcW w:w="1703" w:type="dxa"/>
            <w:tcBorders>
              <w:top w:val="nil"/>
              <w:left w:val="single" w:sz="4" w:space="0" w:color="000000"/>
              <w:bottom w:val="single" w:sz="4" w:space="0" w:color="000000"/>
              <w:right w:val="single" w:sz="4" w:space="0" w:color="000000"/>
            </w:tcBorders>
            <w:shd w:val="clear" w:color="auto" w:fill="BFBFBF"/>
            <w:vAlign w:val="center"/>
          </w:tcPr>
          <w:p w:rsidR="002E16FB" w:rsidRPr="00F15C43" w:rsidRDefault="002E16FB">
            <w:pPr>
              <w:spacing w:after="0"/>
              <w:ind w:left="34" w:right="34"/>
              <w:jc w:val="both"/>
              <w:rPr>
                <w:rFonts w:ascii="Verdana" w:hAnsi="Verdana" w:cs="Arial"/>
                <w:sz w:val="16"/>
                <w:szCs w:val="16"/>
              </w:rPr>
            </w:pP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1</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Ωφέλιμο Φορτίο</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6,00</w:t>
            </w:r>
          </w:p>
        </w:tc>
      </w:tr>
      <w:tr w:rsidR="002E16FB" w:rsidRPr="00F15C43" w:rsidTr="002E16FB">
        <w:trPr>
          <w:trHeight w:val="507"/>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2</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Ισχύς και Ροπή στρέψης κινητήρα, εκπομπή καυσαερίων</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5,00</w:t>
            </w: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3</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Σύστημα μετάδοσης κίνησης</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4,00</w:t>
            </w: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4</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Σύστημα πέδησης</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4,00</w:t>
            </w: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5</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 xml:space="preserve">Σύστημα αναρτήσεων </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4,00</w:t>
            </w: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6</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Καμπίνα οδήγησης</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4,00</w:t>
            </w: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7</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 xml:space="preserve">Λοιπός και πρόσθετος εξοπλισμός </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3,00</w:t>
            </w: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p>
        </w:tc>
        <w:tc>
          <w:tcPr>
            <w:tcW w:w="4111" w:type="dxa"/>
            <w:tcBorders>
              <w:top w:val="nil"/>
              <w:left w:val="single" w:sz="4" w:space="0" w:color="000000"/>
              <w:bottom w:val="single" w:sz="4" w:space="0" w:color="000000"/>
              <w:right w:val="nil"/>
            </w:tcBorders>
            <w:shd w:val="clear" w:color="auto" w:fill="BFBFBF"/>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b/>
                <w:bCs/>
                <w:sz w:val="16"/>
                <w:szCs w:val="16"/>
              </w:rPr>
              <w:t>ΥΠΕΡΚΑΤΑΣΚΕΥΗ</w:t>
            </w:r>
          </w:p>
        </w:tc>
        <w:tc>
          <w:tcPr>
            <w:tcW w:w="1701" w:type="dxa"/>
            <w:tcBorders>
              <w:top w:val="nil"/>
              <w:left w:val="single" w:sz="4" w:space="0" w:color="000000"/>
              <w:bottom w:val="single" w:sz="4" w:space="0" w:color="000000"/>
              <w:right w:val="nil"/>
            </w:tcBorders>
            <w:shd w:val="clear" w:color="auto" w:fill="BFBFBF"/>
            <w:vAlign w:val="center"/>
          </w:tcPr>
          <w:p w:rsidR="002E16FB" w:rsidRPr="00F15C43" w:rsidRDefault="002E16FB">
            <w:pPr>
              <w:spacing w:after="0"/>
              <w:ind w:left="33"/>
              <w:jc w:val="center"/>
              <w:rPr>
                <w:rFonts w:ascii="Verdana" w:hAnsi="Verdana" w:cs="Arial"/>
                <w:sz w:val="16"/>
                <w:szCs w:val="16"/>
              </w:rPr>
            </w:pPr>
          </w:p>
        </w:tc>
        <w:tc>
          <w:tcPr>
            <w:tcW w:w="1703" w:type="dxa"/>
            <w:tcBorders>
              <w:top w:val="nil"/>
              <w:left w:val="single" w:sz="4" w:space="0" w:color="000000"/>
              <w:bottom w:val="single" w:sz="4" w:space="0" w:color="000000"/>
              <w:right w:val="single" w:sz="4" w:space="0" w:color="000000"/>
            </w:tcBorders>
            <w:shd w:val="clear" w:color="auto" w:fill="BFBFBF"/>
            <w:vAlign w:val="center"/>
          </w:tcPr>
          <w:p w:rsidR="002E16FB" w:rsidRPr="00F15C43" w:rsidRDefault="002E16FB">
            <w:pPr>
              <w:spacing w:after="0"/>
              <w:ind w:left="34" w:right="34"/>
              <w:jc w:val="right"/>
              <w:rPr>
                <w:rFonts w:ascii="Verdana" w:hAnsi="Verdana" w:cs="Arial"/>
                <w:sz w:val="16"/>
                <w:szCs w:val="16"/>
              </w:rPr>
            </w:pPr>
          </w:p>
        </w:tc>
      </w:tr>
      <w:tr w:rsidR="002E16FB" w:rsidRPr="00F15C43" w:rsidTr="002E16FB">
        <w:trPr>
          <w:trHeight w:val="301"/>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8</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Κιβωτάμαξα, υλικά και τρόπος κατασκευής.</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10,00</w:t>
            </w:r>
          </w:p>
        </w:tc>
      </w:tr>
      <w:tr w:rsidR="002E16FB" w:rsidRPr="00F15C43" w:rsidTr="002E16FB">
        <w:trPr>
          <w:trHeight w:val="6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9</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Υδραυλικό σύστημα – αντλία - χειριστήρια  - ηλεκτρικό σύστημα</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10,00</w:t>
            </w: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10</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 xml:space="preserve">Σύστημα συμπίεσης, ωφέλιμο φορτίο </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10,00</w:t>
            </w:r>
          </w:p>
        </w:tc>
      </w:tr>
      <w:tr w:rsidR="002E16FB" w:rsidRPr="00F15C43" w:rsidTr="002E16FB">
        <w:trPr>
          <w:trHeight w:val="323"/>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11</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Σύστημα ανύψωσης κάδων</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6,00</w:t>
            </w:r>
          </w:p>
        </w:tc>
      </w:tr>
      <w:tr w:rsidR="002E16FB" w:rsidRPr="00F15C43" w:rsidTr="002E16FB">
        <w:trPr>
          <w:trHeight w:val="285"/>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12</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 xml:space="preserve">Λοιπός και πρόσθετος εξοπλισμός  </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4,00</w:t>
            </w: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p>
        </w:tc>
        <w:tc>
          <w:tcPr>
            <w:tcW w:w="4111" w:type="dxa"/>
            <w:tcBorders>
              <w:top w:val="nil"/>
              <w:left w:val="single" w:sz="4" w:space="0" w:color="000000"/>
              <w:bottom w:val="single" w:sz="4" w:space="0" w:color="000000"/>
              <w:right w:val="nil"/>
            </w:tcBorders>
            <w:shd w:val="clear" w:color="auto" w:fill="BFBFBF"/>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b/>
                <w:bCs/>
                <w:sz w:val="16"/>
                <w:szCs w:val="16"/>
              </w:rPr>
              <w:t xml:space="preserve">ΓΕΝΙΚΑ </w:t>
            </w:r>
          </w:p>
        </w:tc>
        <w:tc>
          <w:tcPr>
            <w:tcW w:w="1701" w:type="dxa"/>
            <w:tcBorders>
              <w:top w:val="nil"/>
              <w:left w:val="single" w:sz="4" w:space="0" w:color="000000"/>
              <w:bottom w:val="single" w:sz="4" w:space="0" w:color="000000"/>
              <w:right w:val="nil"/>
            </w:tcBorders>
            <w:shd w:val="clear" w:color="auto" w:fill="BFBFBF"/>
            <w:vAlign w:val="center"/>
          </w:tcPr>
          <w:p w:rsidR="002E16FB" w:rsidRPr="00F15C43" w:rsidRDefault="002E16FB">
            <w:pPr>
              <w:spacing w:after="0"/>
              <w:ind w:left="33"/>
              <w:jc w:val="center"/>
              <w:rPr>
                <w:rFonts w:ascii="Verdana" w:hAnsi="Verdana" w:cs="Arial"/>
                <w:sz w:val="16"/>
                <w:szCs w:val="16"/>
              </w:rPr>
            </w:pPr>
          </w:p>
        </w:tc>
        <w:tc>
          <w:tcPr>
            <w:tcW w:w="1703" w:type="dxa"/>
            <w:tcBorders>
              <w:top w:val="nil"/>
              <w:left w:val="single" w:sz="4" w:space="0" w:color="000000"/>
              <w:bottom w:val="single" w:sz="4" w:space="0" w:color="000000"/>
              <w:right w:val="single" w:sz="4" w:space="0" w:color="000000"/>
            </w:tcBorders>
            <w:shd w:val="clear" w:color="auto" w:fill="BFBFBF"/>
            <w:vAlign w:val="center"/>
          </w:tcPr>
          <w:p w:rsidR="002E16FB" w:rsidRPr="00F15C43" w:rsidRDefault="002E16FB">
            <w:pPr>
              <w:spacing w:after="0"/>
              <w:ind w:left="34" w:right="34"/>
              <w:jc w:val="right"/>
              <w:rPr>
                <w:rFonts w:ascii="Verdana" w:hAnsi="Verdana" w:cs="Arial"/>
                <w:sz w:val="16"/>
                <w:szCs w:val="16"/>
              </w:rPr>
            </w:pPr>
          </w:p>
        </w:tc>
      </w:tr>
      <w:tr w:rsidR="002E16FB" w:rsidRPr="00F15C43" w:rsidTr="002E16FB">
        <w:trPr>
          <w:trHeight w:val="300"/>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13</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Εκπαίδευση προσωπικού</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5,00</w:t>
            </w:r>
          </w:p>
        </w:tc>
      </w:tr>
      <w:tr w:rsidR="002E16FB" w:rsidRPr="00F15C43" w:rsidTr="002E16FB">
        <w:trPr>
          <w:trHeight w:val="531"/>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14</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 xml:space="preserve">Εγγύηση καλής λειτουργίας - αντισκωριακή προστασία </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10,00</w:t>
            </w:r>
          </w:p>
        </w:tc>
      </w:tr>
      <w:tr w:rsidR="002E16FB" w:rsidRPr="00F15C43" w:rsidTr="002E16FB">
        <w:trPr>
          <w:trHeight w:val="969"/>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15</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Εξυπηρέτηση μετά την πώληση- Τεχνική υποστήριξη- Χρόνος παράδοσης ζητούμενων ανταλλακτικών – Χρόνος ανταπόκρισης  συνεργείου – Χρόνος αποκατάστασης</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10,00</w:t>
            </w:r>
          </w:p>
        </w:tc>
      </w:tr>
      <w:tr w:rsidR="002E16FB" w:rsidRPr="00F15C43" w:rsidTr="002E16FB">
        <w:trPr>
          <w:trHeight w:val="315"/>
        </w:trPr>
        <w:tc>
          <w:tcPr>
            <w:tcW w:w="704" w:type="dxa"/>
            <w:tcBorders>
              <w:top w:val="nil"/>
              <w:left w:val="single" w:sz="4" w:space="0" w:color="000000"/>
              <w:bottom w:val="single" w:sz="4" w:space="0" w:color="000000"/>
              <w:right w:val="nil"/>
            </w:tcBorders>
            <w:vAlign w:val="center"/>
            <w:hideMark/>
          </w:tcPr>
          <w:p w:rsidR="002E16FB" w:rsidRPr="00F15C43" w:rsidRDefault="002E16FB">
            <w:pPr>
              <w:spacing w:after="0"/>
              <w:ind w:left="34" w:right="33"/>
              <w:jc w:val="both"/>
              <w:rPr>
                <w:rFonts w:ascii="Verdana" w:hAnsi="Verdana" w:cs="Arial"/>
                <w:sz w:val="16"/>
                <w:szCs w:val="16"/>
              </w:rPr>
            </w:pPr>
            <w:r w:rsidRPr="00F15C43">
              <w:rPr>
                <w:rFonts w:ascii="Verdana" w:hAnsi="Verdana" w:cs="Arial"/>
                <w:sz w:val="16"/>
                <w:szCs w:val="16"/>
              </w:rPr>
              <w:t>16</w:t>
            </w:r>
          </w:p>
        </w:tc>
        <w:tc>
          <w:tcPr>
            <w:tcW w:w="4111" w:type="dxa"/>
            <w:tcBorders>
              <w:top w:val="nil"/>
              <w:left w:val="single" w:sz="4" w:space="0" w:color="000000"/>
              <w:bottom w:val="single" w:sz="4" w:space="0" w:color="000000"/>
              <w:right w:val="nil"/>
            </w:tcBorders>
            <w:vAlign w:val="center"/>
            <w:hideMark/>
          </w:tcPr>
          <w:p w:rsidR="002E16FB" w:rsidRPr="00F15C43" w:rsidRDefault="002E16FB">
            <w:pPr>
              <w:spacing w:after="0"/>
              <w:ind w:right="36"/>
              <w:jc w:val="both"/>
              <w:rPr>
                <w:rFonts w:ascii="Verdana" w:hAnsi="Verdana" w:cs="Arial"/>
                <w:sz w:val="16"/>
                <w:szCs w:val="16"/>
              </w:rPr>
            </w:pPr>
            <w:r w:rsidRPr="00F15C43">
              <w:rPr>
                <w:rFonts w:ascii="Verdana" w:hAnsi="Verdana" w:cs="Arial"/>
                <w:sz w:val="16"/>
                <w:szCs w:val="16"/>
              </w:rPr>
              <w:t xml:space="preserve">Χρόνος παράδοσης </w:t>
            </w: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sz w:val="16"/>
                <w:szCs w:val="16"/>
              </w:rPr>
              <w:t>100-120</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2E16FB">
            <w:pPr>
              <w:spacing w:after="0"/>
              <w:ind w:left="34" w:right="34"/>
              <w:jc w:val="right"/>
              <w:rPr>
                <w:rFonts w:ascii="Verdana" w:hAnsi="Verdana" w:cs="Arial"/>
                <w:sz w:val="16"/>
                <w:szCs w:val="16"/>
              </w:rPr>
            </w:pPr>
            <w:r w:rsidRPr="00F15C43">
              <w:rPr>
                <w:rFonts w:ascii="Verdana" w:hAnsi="Verdana" w:cs="Arial"/>
                <w:sz w:val="16"/>
                <w:szCs w:val="16"/>
              </w:rPr>
              <w:t>5,00</w:t>
            </w:r>
          </w:p>
        </w:tc>
      </w:tr>
      <w:tr w:rsidR="002E16FB" w:rsidRPr="00F15C43" w:rsidTr="002E16FB">
        <w:trPr>
          <w:trHeight w:val="300"/>
        </w:trPr>
        <w:tc>
          <w:tcPr>
            <w:tcW w:w="704" w:type="dxa"/>
            <w:tcBorders>
              <w:top w:val="nil"/>
              <w:left w:val="nil"/>
              <w:bottom w:val="nil"/>
              <w:right w:val="nil"/>
            </w:tcBorders>
            <w:vAlign w:val="center"/>
          </w:tcPr>
          <w:p w:rsidR="002E16FB" w:rsidRPr="00F15C43" w:rsidRDefault="002E16FB">
            <w:pPr>
              <w:snapToGrid w:val="0"/>
              <w:spacing w:after="0"/>
              <w:ind w:left="34" w:right="33"/>
              <w:jc w:val="both"/>
              <w:rPr>
                <w:rFonts w:ascii="Verdana" w:hAnsi="Verdana" w:cs="Arial"/>
                <w:sz w:val="16"/>
                <w:szCs w:val="16"/>
              </w:rPr>
            </w:pPr>
          </w:p>
        </w:tc>
        <w:tc>
          <w:tcPr>
            <w:tcW w:w="4111" w:type="dxa"/>
            <w:tcBorders>
              <w:top w:val="nil"/>
              <w:left w:val="nil"/>
              <w:bottom w:val="nil"/>
              <w:right w:val="nil"/>
            </w:tcBorders>
            <w:vAlign w:val="center"/>
          </w:tcPr>
          <w:p w:rsidR="002E16FB" w:rsidRPr="00F15C43" w:rsidRDefault="002E16FB">
            <w:pPr>
              <w:snapToGrid w:val="0"/>
              <w:spacing w:after="0"/>
              <w:ind w:right="36"/>
              <w:jc w:val="both"/>
              <w:rPr>
                <w:rFonts w:ascii="Verdana" w:hAnsi="Verdana" w:cs="Arial"/>
                <w:sz w:val="16"/>
                <w:szCs w:val="16"/>
              </w:rPr>
            </w:pPr>
          </w:p>
        </w:tc>
        <w:tc>
          <w:tcPr>
            <w:tcW w:w="1701" w:type="dxa"/>
            <w:tcBorders>
              <w:top w:val="nil"/>
              <w:left w:val="single" w:sz="4" w:space="0" w:color="000000"/>
              <w:bottom w:val="single" w:sz="4" w:space="0" w:color="000000"/>
              <w:right w:val="nil"/>
            </w:tcBorders>
            <w:vAlign w:val="center"/>
            <w:hideMark/>
          </w:tcPr>
          <w:p w:rsidR="002E16FB" w:rsidRPr="00F15C43" w:rsidRDefault="002E16FB">
            <w:pPr>
              <w:spacing w:after="0"/>
              <w:ind w:left="33"/>
              <w:jc w:val="center"/>
              <w:rPr>
                <w:rFonts w:ascii="Verdana" w:hAnsi="Verdana" w:cs="Arial"/>
                <w:sz w:val="16"/>
                <w:szCs w:val="16"/>
              </w:rPr>
            </w:pPr>
            <w:r w:rsidRPr="00F15C43">
              <w:rPr>
                <w:rFonts w:ascii="Verdana" w:hAnsi="Verdana" w:cs="Arial"/>
                <w:b/>
                <w:bCs/>
                <w:sz w:val="16"/>
                <w:szCs w:val="16"/>
              </w:rPr>
              <w:t>ΣΥΝΟΛΟ</w:t>
            </w:r>
          </w:p>
        </w:tc>
        <w:tc>
          <w:tcPr>
            <w:tcW w:w="1703" w:type="dxa"/>
            <w:tcBorders>
              <w:top w:val="nil"/>
              <w:left w:val="single" w:sz="4" w:space="0" w:color="000000"/>
              <w:bottom w:val="single" w:sz="4" w:space="0" w:color="000000"/>
              <w:right w:val="single" w:sz="4" w:space="0" w:color="000000"/>
            </w:tcBorders>
            <w:vAlign w:val="center"/>
            <w:hideMark/>
          </w:tcPr>
          <w:p w:rsidR="002E16FB" w:rsidRPr="00F15C43" w:rsidRDefault="00F446EC">
            <w:pPr>
              <w:spacing w:after="0"/>
              <w:ind w:left="34" w:right="34"/>
              <w:jc w:val="right"/>
              <w:rPr>
                <w:rFonts w:ascii="Verdana" w:hAnsi="Verdana" w:cs="Arial"/>
                <w:sz w:val="16"/>
                <w:szCs w:val="16"/>
              </w:rPr>
            </w:pPr>
            <w:r w:rsidRPr="00F15C43">
              <w:rPr>
                <w:rFonts w:ascii="Verdana" w:hAnsi="Verdana" w:cs="Arial"/>
                <w:b/>
                <w:bCs/>
                <w:sz w:val="16"/>
                <w:szCs w:val="16"/>
              </w:rPr>
              <w:fldChar w:fldCharType="begin"/>
            </w:r>
            <w:r w:rsidR="002E16FB" w:rsidRPr="00F15C43">
              <w:rPr>
                <w:rFonts w:ascii="Verdana" w:hAnsi="Verdana" w:cs="Arial"/>
                <w:b/>
                <w:bCs/>
                <w:sz w:val="16"/>
                <w:szCs w:val="16"/>
              </w:rPr>
              <w:instrText xml:space="preserve"> =SUM(ABOVE) </w:instrText>
            </w:r>
            <w:r w:rsidRPr="00F15C43">
              <w:rPr>
                <w:rFonts w:ascii="Verdana" w:hAnsi="Verdana" w:cs="Arial"/>
                <w:b/>
                <w:bCs/>
                <w:sz w:val="16"/>
                <w:szCs w:val="16"/>
              </w:rPr>
              <w:fldChar w:fldCharType="separate"/>
            </w:r>
            <w:r w:rsidR="002E16FB" w:rsidRPr="00F15C43">
              <w:rPr>
                <w:rFonts w:ascii="Verdana" w:hAnsi="Verdana" w:cs="Arial"/>
                <w:b/>
                <w:bCs/>
                <w:noProof/>
                <w:sz w:val="16"/>
                <w:szCs w:val="16"/>
              </w:rPr>
              <w:t>100</w:t>
            </w:r>
            <w:r w:rsidRPr="00F15C43">
              <w:rPr>
                <w:rFonts w:ascii="Verdana" w:hAnsi="Verdana" w:cs="Arial"/>
                <w:b/>
                <w:bCs/>
                <w:sz w:val="16"/>
                <w:szCs w:val="16"/>
              </w:rPr>
              <w:fldChar w:fldCharType="end"/>
            </w:r>
          </w:p>
        </w:tc>
      </w:tr>
    </w:tbl>
    <w:p w:rsidR="004A2097" w:rsidRPr="00F15C43" w:rsidRDefault="004A2097" w:rsidP="00127FC3">
      <w:pPr>
        <w:pStyle w:val="3"/>
        <w:rPr>
          <w:rFonts w:ascii="Verdana" w:hAnsi="Verdana"/>
          <w:sz w:val="18"/>
          <w:szCs w:val="18"/>
          <w:lang w:val="el-GR"/>
        </w:rPr>
      </w:pPr>
      <w:bookmarkStart w:id="30" w:name="_Toc51697926"/>
      <w:r w:rsidRPr="00F15C43">
        <w:rPr>
          <w:rFonts w:ascii="Verdana" w:hAnsi="Verdana"/>
          <w:sz w:val="18"/>
          <w:szCs w:val="18"/>
          <w:lang w:val="el-GR"/>
        </w:rPr>
        <w:t>2.3.2</w:t>
      </w:r>
      <w:r w:rsidRPr="00F15C43">
        <w:rPr>
          <w:rFonts w:ascii="Verdana" w:hAnsi="Verdana"/>
          <w:sz w:val="18"/>
          <w:szCs w:val="18"/>
          <w:lang w:val="el-GR"/>
        </w:rPr>
        <w:tab/>
        <w:t>Βαθμολόγηση και κατάταξη προσφορών</w:t>
      </w:r>
      <w:bookmarkEnd w:id="30"/>
      <w:r w:rsidRPr="00F15C43">
        <w:rPr>
          <w:rFonts w:ascii="Verdana" w:hAnsi="Verdana"/>
          <w:sz w:val="18"/>
          <w:szCs w:val="18"/>
          <w:lang w:val="el-GR"/>
        </w:rPr>
        <w:t xml:space="preserve"> </w:t>
      </w:r>
    </w:p>
    <w:p w:rsidR="004A2097" w:rsidRPr="00F15C43" w:rsidRDefault="004A2097" w:rsidP="00127FC3">
      <w:pPr>
        <w:jc w:val="both"/>
        <w:rPr>
          <w:rFonts w:ascii="Verdana" w:hAnsi="Verdana"/>
          <w:b/>
          <w:i/>
          <w:sz w:val="18"/>
          <w:szCs w:val="18"/>
          <w:u w:val="single"/>
        </w:rPr>
      </w:pPr>
      <w:r w:rsidRPr="00F15C43">
        <w:rPr>
          <w:rFonts w:ascii="Verdana" w:hAnsi="Verdana"/>
          <w:sz w:val="18"/>
          <w:szCs w:val="18"/>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F15C43">
        <w:rPr>
          <w:rStyle w:val="19"/>
          <w:rFonts w:ascii="Verdana" w:hAnsi="Verdana"/>
          <w:b/>
          <w:sz w:val="18"/>
          <w:szCs w:val="18"/>
        </w:rPr>
        <w:t xml:space="preserve">. </w:t>
      </w:r>
    </w:p>
    <w:p w:rsidR="004A2097" w:rsidRPr="00F15C43" w:rsidRDefault="004A2097" w:rsidP="00127FC3">
      <w:pPr>
        <w:jc w:val="both"/>
        <w:rPr>
          <w:rFonts w:ascii="Verdana" w:hAnsi="Verdana"/>
          <w:sz w:val="18"/>
          <w:szCs w:val="18"/>
        </w:rPr>
      </w:pPr>
      <w:r w:rsidRPr="00F15C43">
        <w:rPr>
          <w:rFonts w:ascii="Verdana" w:hAnsi="Verdana"/>
          <w:sz w:val="18"/>
          <w:szCs w:val="18"/>
        </w:rPr>
        <w:t>Κάθε κριτήριο αξιολόγησης βαθμολογείται αυτόνομα με βάση τα στοιχεία της προσφοράς</w:t>
      </w:r>
      <w:r w:rsidRPr="00F15C43">
        <w:rPr>
          <w:rStyle w:val="WW-FootnoteReference7"/>
          <w:rFonts w:ascii="Verdana" w:hAnsi="Verdana"/>
          <w:sz w:val="18"/>
          <w:szCs w:val="18"/>
        </w:rPr>
        <w:footnoteReference w:id="29"/>
      </w:r>
      <w:r w:rsidRPr="00F15C43">
        <w:rPr>
          <w:rFonts w:ascii="Verdana" w:hAnsi="Verdana"/>
          <w:sz w:val="18"/>
          <w:szCs w:val="18"/>
        </w:rPr>
        <w:t xml:space="preserve">. </w:t>
      </w:r>
    </w:p>
    <w:p w:rsidR="004A2097" w:rsidRPr="00F15C43" w:rsidRDefault="004A2097" w:rsidP="00127FC3">
      <w:pPr>
        <w:widowControl w:val="0"/>
        <w:spacing w:before="40" w:after="0"/>
        <w:ind w:right="6" w:firstLine="425"/>
        <w:jc w:val="both"/>
        <w:rPr>
          <w:rFonts w:ascii="Verdana" w:hAnsi="Verdana" w:cs="Arial"/>
          <w:sz w:val="18"/>
          <w:szCs w:val="18"/>
        </w:rPr>
      </w:pPr>
      <w:r w:rsidRPr="00F15C43">
        <w:rPr>
          <w:rFonts w:ascii="Verdana" w:hAnsi="Verdana" w:cs="Arial"/>
          <w:sz w:val="18"/>
          <w:szCs w:val="18"/>
        </w:rPr>
        <w:t xml:space="preserve">Η βαθμολόγηση - αξιολόγηση των κριτηρίων αξιολόγησης πραγματοποιείται με την προϋπόθεση ότι η προσφορά έχει κριθεί αποδεκτή ως προς τα δικαιολογητικά συμμετοχής και ως προς τα δικαιολογητικά τεχνικής προσφοράς. </w:t>
      </w:r>
    </w:p>
    <w:p w:rsidR="004A2097" w:rsidRPr="00F15C43" w:rsidRDefault="004A2097" w:rsidP="00127FC3">
      <w:pPr>
        <w:jc w:val="both"/>
        <w:rPr>
          <w:rFonts w:ascii="Verdana" w:hAnsi="Verdana"/>
          <w:sz w:val="18"/>
          <w:szCs w:val="18"/>
        </w:rPr>
      </w:pPr>
    </w:p>
    <w:p w:rsidR="004A2097" w:rsidRPr="00F15C43" w:rsidRDefault="004A2097" w:rsidP="00127FC3">
      <w:pPr>
        <w:jc w:val="both"/>
        <w:rPr>
          <w:rFonts w:ascii="Verdana" w:hAnsi="Verdana"/>
          <w:sz w:val="18"/>
          <w:szCs w:val="18"/>
        </w:rPr>
      </w:pPr>
      <w:r w:rsidRPr="00F15C43">
        <w:rPr>
          <w:rFonts w:ascii="Verdana" w:hAnsi="Verdana"/>
          <w:sz w:val="18"/>
          <w:szCs w:val="18"/>
        </w:rPr>
        <w:lastRenderedPageBreak/>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w:t>
      </w:r>
    </w:p>
    <w:p w:rsidR="004A2097" w:rsidRPr="00F15C43" w:rsidRDefault="004A2097" w:rsidP="00127FC3">
      <w:pPr>
        <w:widowControl w:val="0"/>
        <w:spacing w:before="40" w:after="0"/>
        <w:ind w:right="6" w:firstLine="425"/>
        <w:jc w:val="both"/>
        <w:rPr>
          <w:rFonts w:ascii="Verdana" w:hAnsi="Verdana" w:cs="Arial"/>
          <w:sz w:val="18"/>
          <w:szCs w:val="18"/>
        </w:rPr>
      </w:pPr>
      <w:r w:rsidRPr="00F15C43">
        <w:rPr>
          <w:rFonts w:ascii="Verdana" w:hAnsi="Verdana" w:cs="Arial"/>
          <w:sz w:val="18"/>
          <w:szCs w:val="18"/>
        </w:rPr>
        <w:t xml:space="preserve">Η συνολική βαθμολογία της Τεχνικής προσφοράς κυμαίνεται από 100 έως 120 βαθμούς και προκύπτει από τον τύπο: </w:t>
      </w:r>
    </w:p>
    <w:p w:rsidR="004A2097" w:rsidRPr="00F15C43" w:rsidRDefault="004A2097" w:rsidP="007D6DD7">
      <w:pPr>
        <w:widowControl w:val="0"/>
        <w:spacing w:beforeLines="40" w:after="0"/>
        <w:ind w:right="6" w:firstLine="425"/>
        <w:jc w:val="both"/>
        <w:rPr>
          <w:rFonts w:ascii="Verdana" w:hAnsi="Verdana" w:cs="Arial"/>
          <w:b/>
          <w:sz w:val="18"/>
          <w:szCs w:val="18"/>
        </w:rPr>
      </w:pPr>
      <w:r w:rsidRPr="00F15C43">
        <w:rPr>
          <w:rFonts w:ascii="Verdana" w:hAnsi="Verdana" w:cs="Arial"/>
          <w:b/>
          <w:sz w:val="18"/>
          <w:szCs w:val="18"/>
        </w:rPr>
        <w:t>υ=σ1 .Κ1+σ2 .Κ2+……+σν .Κν  (τύπος 1)</w:t>
      </w:r>
    </w:p>
    <w:p w:rsidR="004A2097" w:rsidRPr="00F15C43" w:rsidRDefault="004A2097" w:rsidP="007D6DD7">
      <w:pPr>
        <w:widowControl w:val="0"/>
        <w:spacing w:beforeLines="40" w:after="0"/>
        <w:ind w:left="1" w:right="6" w:hanging="1"/>
        <w:jc w:val="both"/>
        <w:rPr>
          <w:rFonts w:ascii="Verdana" w:hAnsi="Verdana" w:cs="Arial"/>
          <w:sz w:val="18"/>
          <w:szCs w:val="18"/>
        </w:rPr>
      </w:pPr>
      <w:r w:rsidRPr="00F15C43">
        <w:rPr>
          <w:rFonts w:ascii="Verdana" w:hAnsi="Verdana" w:cs="Arial"/>
          <w:sz w:val="18"/>
          <w:szCs w:val="18"/>
        </w:rPr>
        <w:t xml:space="preserve">όπου: «σν» είναι ο συντελεστής βαρύτητας του κριτηρίου ανάθεσης Κν και ισχύει: </w:t>
      </w:r>
    </w:p>
    <w:p w:rsidR="004A2097" w:rsidRPr="00F15C43" w:rsidRDefault="004A2097" w:rsidP="007D6DD7">
      <w:pPr>
        <w:widowControl w:val="0"/>
        <w:spacing w:beforeLines="40" w:after="0"/>
        <w:ind w:left="1" w:right="6" w:firstLine="424"/>
        <w:jc w:val="both"/>
        <w:rPr>
          <w:rFonts w:ascii="Verdana" w:hAnsi="Verdana" w:cs="Arial"/>
          <w:b/>
          <w:sz w:val="18"/>
          <w:szCs w:val="18"/>
        </w:rPr>
      </w:pPr>
      <w:r w:rsidRPr="00F15C43">
        <w:rPr>
          <w:rFonts w:ascii="Verdana" w:hAnsi="Verdana" w:cs="Arial"/>
          <w:b/>
          <w:sz w:val="18"/>
          <w:szCs w:val="18"/>
        </w:rPr>
        <w:t>σ1+σ2+..σν=1 (100%) (τύπος 2)</w:t>
      </w:r>
    </w:p>
    <w:p w:rsidR="004A2097" w:rsidRPr="00F15C43" w:rsidRDefault="004A2097" w:rsidP="007D6DD7">
      <w:pPr>
        <w:widowControl w:val="0"/>
        <w:spacing w:beforeLines="40" w:after="0"/>
        <w:ind w:right="6" w:firstLine="425"/>
        <w:jc w:val="both"/>
        <w:rPr>
          <w:rFonts w:ascii="Verdana" w:hAnsi="Verdana" w:cs="Arial"/>
          <w:sz w:val="18"/>
          <w:szCs w:val="18"/>
        </w:rPr>
      </w:pPr>
      <w:r w:rsidRPr="00F15C43">
        <w:rPr>
          <w:rFonts w:ascii="Verdana" w:hAnsi="Verdana" w:cs="Arial"/>
          <w:sz w:val="18"/>
          <w:szCs w:val="18"/>
        </w:rPr>
        <w:t xml:space="preserve">Η οικονομική προσφορά (Ο.Π.) και η συνολική ως άνω βαθμολογία U προσδιορίζουν την συγκριτική τιμή προσφοράς, από τον τύπο: </w:t>
      </w:r>
    </w:p>
    <w:p w:rsidR="00BE313D" w:rsidRPr="00F15C43" w:rsidRDefault="00BE313D" w:rsidP="007D6DD7">
      <w:pPr>
        <w:widowControl w:val="0"/>
        <w:spacing w:beforeLines="40" w:after="0"/>
        <w:ind w:right="6" w:firstLine="425"/>
        <w:jc w:val="both"/>
        <w:rPr>
          <w:rFonts w:ascii="Verdana" w:hAnsi="Verdana" w:cs="Arial"/>
          <w:sz w:val="18"/>
          <w:szCs w:val="18"/>
        </w:rPr>
      </w:pPr>
      <m:oMathPara>
        <m:oMath>
          <m:r>
            <w:rPr>
              <w:rFonts w:ascii="Cambria Math" w:hAnsi="Cambria Math" w:cs="Tahoma"/>
              <w:sz w:val="20"/>
              <w:szCs w:val="20"/>
            </w:rPr>
            <m:t>λ=</m:t>
          </m:r>
          <m:f>
            <m:fPr>
              <m:ctrlPr>
                <w:rPr>
                  <w:rFonts w:ascii="Cambria Math" w:hAnsi="Cambria Math" w:cs="Tahoma"/>
                  <w:i/>
                  <w:sz w:val="20"/>
                  <w:szCs w:val="20"/>
                </w:rPr>
              </m:ctrlPr>
            </m:fPr>
            <m:num>
              <m:r>
                <w:rPr>
                  <w:rFonts w:ascii="Cambria Math" w:hAnsi="Cambria Math" w:cs="Tahoma"/>
                  <w:sz w:val="20"/>
                  <w:szCs w:val="20"/>
                </w:rPr>
                <m:t>O.Π.</m:t>
              </m:r>
            </m:num>
            <m:den>
              <m:r>
                <w:rPr>
                  <w:rFonts w:ascii="Cambria Math" w:hAnsi="Cambria Math" w:cs="Tahoma"/>
                  <w:sz w:val="20"/>
                  <w:szCs w:val="20"/>
                </w:rPr>
                <m:t>U</m:t>
              </m:r>
            </m:den>
          </m:f>
        </m:oMath>
      </m:oMathPara>
    </w:p>
    <w:p w:rsidR="004A2097" w:rsidRPr="00F15C43" w:rsidRDefault="004A2097" w:rsidP="007D6DD7">
      <w:pPr>
        <w:widowControl w:val="0"/>
        <w:spacing w:beforeLines="40" w:after="0"/>
        <w:ind w:right="6" w:firstLine="425"/>
        <w:jc w:val="both"/>
        <w:rPr>
          <w:rFonts w:ascii="Verdana" w:hAnsi="Verdana" w:cs="Arial"/>
          <w:sz w:val="18"/>
          <w:szCs w:val="18"/>
        </w:rPr>
      </w:pPr>
      <w:r w:rsidRPr="00F15C43">
        <w:rPr>
          <w:rFonts w:ascii="Verdana" w:hAnsi="Verdana" w:cs="Arial"/>
          <w:sz w:val="18"/>
          <w:szCs w:val="18"/>
        </w:rPr>
        <w:t xml:space="preserve">Συμφερότερη προσφορά είναι εκείνη που παρουσιάζει τον μικρότερο λόγο σύγκρισης λ. </w:t>
      </w:r>
    </w:p>
    <w:p w:rsidR="004A2097" w:rsidRPr="00F15C43" w:rsidRDefault="004A2097" w:rsidP="007D6DD7">
      <w:pPr>
        <w:spacing w:beforeLines="40" w:after="0"/>
        <w:ind w:right="6" w:firstLine="425"/>
        <w:jc w:val="both"/>
        <w:rPr>
          <w:rFonts w:ascii="Verdana" w:hAnsi="Verdana" w:cs="Arial"/>
          <w:sz w:val="18"/>
          <w:szCs w:val="18"/>
        </w:rPr>
      </w:pPr>
      <w:r w:rsidRPr="00F15C43">
        <w:rPr>
          <w:rFonts w:ascii="Verdana" w:hAnsi="Verdana" w:cs="Arial"/>
          <w:sz w:val="18"/>
          <w:szCs w:val="18"/>
        </w:rPr>
        <w:t xml:space="preserve">Η </w:t>
      </w:r>
      <w:r w:rsidRPr="00F15C43">
        <w:rPr>
          <w:rFonts w:ascii="Verdana" w:hAnsi="Verdana" w:cs="Arial"/>
          <w:sz w:val="18"/>
          <w:szCs w:val="18"/>
          <w:u w:val="single" w:color="000000"/>
        </w:rPr>
        <w:t>τεχνική προσφορά</w:t>
      </w:r>
      <w:r w:rsidRPr="00F15C43">
        <w:rPr>
          <w:rFonts w:ascii="Verdana" w:hAnsi="Verdana" w:cs="Arial"/>
          <w:sz w:val="18"/>
          <w:szCs w:val="18"/>
        </w:rPr>
        <w:t xml:space="preserve"> που δεν πληροί την ελάχιστη επιμέρους βαθμολογία των ανωτέρω κριτηρίων </w:t>
      </w:r>
      <w:r w:rsidRPr="00F15C43">
        <w:rPr>
          <w:rFonts w:ascii="Verdana" w:hAnsi="Verdana" w:cs="Arial"/>
          <w:sz w:val="18"/>
          <w:szCs w:val="18"/>
          <w:u w:val="single" w:color="000000"/>
        </w:rPr>
        <w:t>απορρίπτεται και ο προσφέρων αποκλείεται της περαιτέρω διαδικασίας</w:t>
      </w:r>
      <w:r w:rsidRPr="00F15C43">
        <w:rPr>
          <w:rFonts w:ascii="Verdana" w:hAnsi="Verdana" w:cs="Arial"/>
          <w:sz w:val="18"/>
          <w:szCs w:val="18"/>
        </w:rPr>
        <w:t>.</w:t>
      </w:r>
    </w:p>
    <w:p w:rsidR="004A2097" w:rsidRPr="00F15C43" w:rsidRDefault="004A2097" w:rsidP="00127FC3">
      <w:pPr>
        <w:autoSpaceDE w:val="0"/>
        <w:autoSpaceDN w:val="0"/>
        <w:adjustRightInd w:val="0"/>
        <w:spacing w:after="0"/>
        <w:jc w:val="both"/>
        <w:rPr>
          <w:rFonts w:ascii="Verdana" w:hAnsi="Verdana" w:cs="Arial"/>
          <w:sz w:val="18"/>
          <w:szCs w:val="18"/>
        </w:rPr>
      </w:pPr>
    </w:p>
    <w:p w:rsidR="004A2097" w:rsidRPr="00F15C43" w:rsidRDefault="004A2097" w:rsidP="00127FC3">
      <w:pPr>
        <w:jc w:val="both"/>
        <w:rPr>
          <w:rFonts w:ascii="Verdana" w:hAnsi="Verdana"/>
          <w:sz w:val="18"/>
          <w:szCs w:val="18"/>
        </w:rPr>
      </w:pPr>
    </w:p>
    <w:p w:rsidR="004A2097" w:rsidRPr="00F15C43" w:rsidRDefault="004A2097" w:rsidP="00ED586C">
      <w:pPr>
        <w:pStyle w:val="2"/>
        <w:rPr>
          <w:rFonts w:ascii="Verdana" w:hAnsi="Verdana"/>
          <w:lang w:val="el-GR"/>
        </w:rPr>
      </w:pPr>
      <w:bookmarkStart w:id="31" w:name="_Toc51697927"/>
      <w:r w:rsidRPr="00F15C43">
        <w:rPr>
          <w:rFonts w:ascii="Verdana" w:hAnsi="Verdana"/>
          <w:lang w:val="el-GR"/>
        </w:rPr>
        <w:t>2.4</w:t>
      </w:r>
      <w:r w:rsidRPr="00F15C43">
        <w:rPr>
          <w:rFonts w:ascii="Verdana" w:hAnsi="Verdana"/>
          <w:lang w:val="el-GR"/>
        </w:rPr>
        <w:tab/>
        <w:t>Κατάρτιση - Περιεχόμενο Προσφορών</w:t>
      </w:r>
      <w:bookmarkEnd w:id="31"/>
    </w:p>
    <w:p w:rsidR="004A2097" w:rsidRPr="00F15C43" w:rsidRDefault="004A2097" w:rsidP="00C10FA7">
      <w:pPr>
        <w:pStyle w:val="3"/>
        <w:spacing w:before="0" w:after="0"/>
        <w:rPr>
          <w:rFonts w:ascii="Verdana" w:hAnsi="Verdana"/>
          <w:sz w:val="18"/>
          <w:szCs w:val="18"/>
          <w:lang w:val="el-GR"/>
        </w:rPr>
      </w:pPr>
      <w:bookmarkStart w:id="32" w:name="_Toc51697928"/>
      <w:r w:rsidRPr="00F15C43">
        <w:rPr>
          <w:rFonts w:ascii="Verdana" w:hAnsi="Verdana"/>
          <w:sz w:val="18"/>
          <w:szCs w:val="18"/>
          <w:lang w:val="el-GR"/>
        </w:rPr>
        <w:t>2.4.1</w:t>
      </w:r>
      <w:r w:rsidRPr="00F15C43">
        <w:rPr>
          <w:rFonts w:ascii="Verdana" w:hAnsi="Verdana"/>
          <w:sz w:val="18"/>
          <w:szCs w:val="18"/>
          <w:lang w:val="el-GR"/>
        </w:rPr>
        <w:tab/>
        <w:t>Γενικοί όροι υποβολής προσφορών</w:t>
      </w:r>
      <w:bookmarkEnd w:id="32"/>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Οι προσφορές υποβάλλονται με βάση τις απαιτήσεις που ορίζονται στο </w:t>
      </w:r>
      <w:r w:rsidRPr="00F15C43">
        <w:rPr>
          <w:rFonts w:ascii="Verdana" w:hAnsi="Verdana"/>
          <w:color w:val="000000" w:themeColor="text1"/>
          <w:sz w:val="18"/>
          <w:szCs w:val="18"/>
        </w:rPr>
        <w:t>Παράρτημα</w:t>
      </w:r>
      <w:r w:rsidR="00E612EC" w:rsidRPr="00F15C43">
        <w:rPr>
          <w:rFonts w:ascii="Verdana" w:hAnsi="Verdana"/>
          <w:color w:val="000000" w:themeColor="text1"/>
          <w:sz w:val="18"/>
          <w:szCs w:val="18"/>
        </w:rPr>
        <w:t xml:space="preserve"> Ι</w:t>
      </w:r>
      <w:r w:rsidRPr="00F15C43">
        <w:rPr>
          <w:rFonts w:ascii="Verdana" w:hAnsi="Verdana"/>
          <w:sz w:val="18"/>
          <w:szCs w:val="18"/>
        </w:rPr>
        <w:t xml:space="preserve">της Διακήρυξης , για το σύνολο της προκηρυχθείσας ποσότητας της προμήθειας . </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Δεν επιτρέπονται εναλλακτικές προσφορές. </w:t>
      </w:r>
    </w:p>
    <w:p w:rsidR="004A2097" w:rsidRPr="00F15C43" w:rsidRDefault="004A2097" w:rsidP="00C10FA7">
      <w:pPr>
        <w:spacing w:after="0"/>
        <w:jc w:val="both"/>
        <w:rPr>
          <w:rFonts w:ascii="Verdana" w:hAnsi="Verdana" w:cs="Helvetica"/>
          <w:color w:val="000000"/>
          <w:sz w:val="18"/>
          <w:szCs w:val="18"/>
        </w:rPr>
      </w:pPr>
      <w:r w:rsidRPr="00F15C43">
        <w:rPr>
          <w:rFonts w:ascii="Verdana" w:hAnsi="Verdana" w:cs="Helvetica"/>
          <w:color w:val="000000"/>
          <w:sz w:val="18"/>
          <w:szCs w:val="18"/>
        </w:rPr>
        <w:t xml:space="preserve">Η ένωση οικονομικών φορέων υποβάλλει κοινή προσφορά, η οποία υπογράφεται υποχρεωτικά </w:t>
      </w:r>
      <w:r w:rsidRPr="00F15C43">
        <w:rPr>
          <w:rFonts w:ascii="Verdana" w:hAnsi="Verdana"/>
          <w:sz w:val="18"/>
          <w:szCs w:val="18"/>
        </w:rPr>
        <w:t xml:space="preserve">ηλεκτρονικά </w:t>
      </w:r>
      <w:r w:rsidRPr="00F15C43">
        <w:rPr>
          <w:rFonts w:ascii="Verdana" w:hAnsi="Verdana" w:cs="Helvetica"/>
          <w:color w:val="000000"/>
          <w:sz w:val="18"/>
          <w:szCs w:val="18"/>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4A2097" w:rsidRPr="00F15C43" w:rsidRDefault="004A2097" w:rsidP="00C10FA7">
      <w:pPr>
        <w:spacing w:after="0"/>
        <w:jc w:val="both"/>
        <w:rPr>
          <w:rFonts w:ascii="Verdana" w:hAnsi="Verdana"/>
          <w:sz w:val="18"/>
          <w:szCs w:val="18"/>
        </w:rPr>
      </w:pPr>
    </w:p>
    <w:p w:rsidR="004A2097" w:rsidRPr="00F15C43" w:rsidRDefault="004A2097" w:rsidP="00C10FA7">
      <w:pPr>
        <w:pStyle w:val="3"/>
        <w:spacing w:before="0" w:after="0"/>
        <w:rPr>
          <w:rFonts w:ascii="Verdana" w:hAnsi="Verdana"/>
          <w:sz w:val="18"/>
          <w:szCs w:val="18"/>
          <w:lang w:val="el-GR"/>
        </w:rPr>
      </w:pPr>
      <w:bookmarkStart w:id="33" w:name="_Toc51697929"/>
      <w:r w:rsidRPr="00F15C43">
        <w:rPr>
          <w:rFonts w:ascii="Verdana" w:hAnsi="Verdana"/>
          <w:sz w:val="18"/>
          <w:szCs w:val="18"/>
          <w:lang w:val="el-GR"/>
        </w:rPr>
        <w:t>2.4.2</w:t>
      </w:r>
      <w:r w:rsidRPr="00F15C43">
        <w:rPr>
          <w:rFonts w:ascii="Verdana" w:hAnsi="Verdana"/>
          <w:sz w:val="18"/>
          <w:szCs w:val="18"/>
          <w:lang w:val="el-GR"/>
        </w:rPr>
        <w:tab/>
        <w:t>Χρόνος και Τρόπος υποβολής προσφορών</w:t>
      </w:r>
      <w:bookmarkEnd w:id="33"/>
    </w:p>
    <w:p w:rsidR="004A2097" w:rsidRPr="00F15C43" w:rsidRDefault="004A2097" w:rsidP="00C10FA7">
      <w:pPr>
        <w:spacing w:after="0"/>
        <w:jc w:val="both"/>
        <w:rPr>
          <w:rFonts w:ascii="Verdana" w:hAnsi="Verdana"/>
          <w:sz w:val="18"/>
          <w:szCs w:val="18"/>
        </w:rPr>
      </w:pPr>
      <w:r w:rsidRPr="00F15C43">
        <w:rPr>
          <w:rFonts w:ascii="Verdana" w:hAnsi="Verdana" w:cs="Arial"/>
          <w:b/>
          <w:bCs/>
          <w:sz w:val="18"/>
          <w:szCs w:val="18"/>
        </w:rPr>
        <w:t>2.4.2.1.</w:t>
      </w:r>
      <w:r w:rsidRPr="00F15C43">
        <w:rPr>
          <w:rFonts w:ascii="Verdana" w:hAnsi="Verdana"/>
          <w:sz w:val="18"/>
          <w:szCs w:val="18"/>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αριθμ. 56902/215 «</w:t>
      </w:r>
      <w:r w:rsidRPr="00F15C43">
        <w:rPr>
          <w:rFonts w:ascii="Verdana" w:hAnsi="Verdana"/>
          <w:i/>
          <w:iCs/>
          <w:sz w:val="18"/>
          <w:szCs w:val="18"/>
        </w:rPr>
        <w:t>Τεχνικές λεπτομέρειες και διαδικασίες λειτουργίας του Εθνικού Συστήματος Ηλεκτρονικών Δημοσίων Συμβάσεων</w:t>
      </w:r>
      <w:r w:rsidRPr="00F15C43">
        <w:rPr>
          <w:rFonts w:ascii="Verdana" w:hAnsi="Verdana"/>
          <w:i/>
          <w:sz w:val="18"/>
          <w:szCs w:val="18"/>
        </w:rPr>
        <w:t xml:space="preserve"> (Ε.Σ.Η.ΔΗ.Σ.)»</w:t>
      </w:r>
      <w:r w:rsidRPr="00F15C43">
        <w:rPr>
          <w:rFonts w:ascii="Verdana" w:hAnsi="Verdana"/>
          <w:sz w:val="18"/>
          <w:szCs w:val="18"/>
        </w:rPr>
        <w:t>.</w:t>
      </w:r>
    </w:p>
    <w:p w:rsidR="004A2097" w:rsidRPr="00F15C43" w:rsidRDefault="004A2097" w:rsidP="00C10FA7">
      <w:pPr>
        <w:autoSpaceDE w:val="0"/>
        <w:spacing w:after="0"/>
        <w:jc w:val="both"/>
        <w:rPr>
          <w:rFonts w:ascii="Verdana" w:hAnsi="Verdana"/>
          <w:sz w:val="18"/>
          <w:szCs w:val="18"/>
        </w:rPr>
      </w:pPr>
      <w:r w:rsidRPr="00F15C43">
        <w:rPr>
          <w:rFonts w:ascii="Verdana" w:hAnsi="Verdana"/>
          <w:color w:val="000000"/>
          <w:sz w:val="18"/>
          <w:szCs w:val="18"/>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F15C43">
        <w:rPr>
          <w:rFonts w:ascii="Verdana" w:hAnsi="Verdana"/>
          <w:i/>
          <w:iCs/>
          <w:color w:val="000000"/>
          <w:sz w:val="18"/>
          <w:szCs w:val="18"/>
        </w:rPr>
        <w:t>Τεχνικές λεπτομέρειες και διαδικασίες λειτουργίας του Εθνικού Συστήματος Ηλεκτρονικών Δημοσίων Συμβάσεων</w:t>
      </w:r>
      <w:r w:rsidRPr="00F15C43">
        <w:rPr>
          <w:rFonts w:ascii="Verdana" w:hAnsi="Verdana"/>
          <w:color w:val="000000"/>
          <w:sz w:val="18"/>
          <w:szCs w:val="18"/>
        </w:rPr>
        <w:t xml:space="preserve"> (Ε.Σ.Η.ΔΗ.Σ)» (ΦΕΚ Β 1924/02.06.2017) και να εγγραφούν στο ηλεκτρονικό σύστημα (ΕΣΗΔΗΣ- Διαδικτυακή πύλη www.promitheus.gov.gr) ακολουθώντας την διαδικασία εγγραφής του άρθρου 5 της ίδιας Υ.Α. </w:t>
      </w:r>
    </w:p>
    <w:p w:rsidR="004A2097" w:rsidRPr="00F15C43" w:rsidRDefault="004A2097" w:rsidP="00C10FA7">
      <w:pPr>
        <w:autoSpaceDE w:val="0"/>
        <w:spacing w:after="0"/>
        <w:jc w:val="both"/>
        <w:rPr>
          <w:rFonts w:ascii="Verdana" w:hAnsi="Verdana"/>
          <w:sz w:val="18"/>
          <w:szCs w:val="18"/>
        </w:rPr>
      </w:pPr>
    </w:p>
    <w:p w:rsidR="004A2097" w:rsidRPr="00F15C43" w:rsidRDefault="004A2097" w:rsidP="00C10FA7">
      <w:pPr>
        <w:autoSpaceDE w:val="0"/>
        <w:spacing w:after="0"/>
        <w:jc w:val="both"/>
        <w:rPr>
          <w:rFonts w:ascii="Verdana" w:hAnsi="Verdana"/>
          <w:sz w:val="18"/>
          <w:szCs w:val="18"/>
        </w:rPr>
      </w:pPr>
      <w:r w:rsidRPr="00F15C43">
        <w:rPr>
          <w:rFonts w:ascii="Verdana" w:hAnsi="Verdana"/>
          <w:sz w:val="18"/>
          <w:szCs w:val="18"/>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αυθεντικοποιούν με οποιονδήποτε </w:t>
      </w:r>
      <w:r w:rsidRPr="00F15C43">
        <w:rPr>
          <w:rFonts w:ascii="Verdana" w:hAnsi="Verdana"/>
          <w:sz w:val="18"/>
          <w:szCs w:val="18"/>
        </w:rPr>
        <w:lastRenderedPageBreak/>
        <w:t xml:space="preserve">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 </w:t>
      </w:r>
    </w:p>
    <w:p w:rsidR="004A2097" w:rsidRPr="00F15C43" w:rsidRDefault="004A2097" w:rsidP="00C10FA7">
      <w:pPr>
        <w:spacing w:after="0"/>
        <w:jc w:val="both"/>
        <w:rPr>
          <w:rFonts w:ascii="Verdana" w:hAnsi="Verdana"/>
          <w:b/>
          <w:bCs/>
          <w:sz w:val="18"/>
          <w:szCs w:val="18"/>
        </w:rPr>
      </w:pPr>
    </w:p>
    <w:p w:rsidR="004A2097" w:rsidRPr="00F15C43" w:rsidRDefault="004A2097" w:rsidP="00C10FA7">
      <w:pPr>
        <w:spacing w:after="0"/>
        <w:jc w:val="both"/>
        <w:rPr>
          <w:rFonts w:ascii="Verdana" w:hAnsi="Verdana"/>
          <w:sz w:val="18"/>
          <w:szCs w:val="18"/>
        </w:rPr>
      </w:pPr>
      <w:r w:rsidRPr="00F15C43">
        <w:rPr>
          <w:rFonts w:ascii="Verdana" w:hAnsi="Verdana"/>
          <w:b/>
          <w:bCs/>
          <w:sz w:val="18"/>
          <w:szCs w:val="18"/>
        </w:rPr>
        <w:t>2.4.2.2.</w:t>
      </w:r>
      <w:r w:rsidRPr="00F15C43">
        <w:rPr>
          <w:rFonts w:ascii="Verdana" w:hAnsi="Verdana" w:cs="Arial"/>
          <w:sz w:val="18"/>
          <w:szCs w:val="18"/>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4A2097" w:rsidRPr="00F15C43" w:rsidRDefault="004A2097" w:rsidP="00C10FA7">
      <w:pPr>
        <w:spacing w:after="0"/>
        <w:jc w:val="both"/>
        <w:rPr>
          <w:rFonts w:ascii="Verdana" w:hAnsi="Verdana" w:cs="Helvetica"/>
          <w:color w:val="000000"/>
          <w:sz w:val="18"/>
          <w:szCs w:val="18"/>
        </w:rPr>
      </w:pPr>
      <w:r w:rsidRPr="00F15C43">
        <w:rPr>
          <w:rFonts w:ascii="Verdana" w:hAnsi="Verdana"/>
          <w:sz w:val="18"/>
          <w:szCs w:val="18"/>
        </w:rPr>
        <w:t xml:space="preserve">Μετά την παρέλευση της καταληκτικής ημερομηνίας και ώρας, δεν υπάρχει η δυνατότητα υποβολής προσφοράς στο Σύστημα. </w:t>
      </w:r>
      <w:r w:rsidRPr="00F15C43">
        <w:rPr>
          <w:rFonts w:ascii="Verdana" w:hAnsi="Verdana" w:cs="Helvetica"/>
          <w:color w:val="000000"/>
          <w:sz w:val="18"/>
          <w:szCs w:val="18"/>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4A2097" w:rsidRPr="00F15C43" w:rsidRDefault="004A2097" w:rsidP="00C10FA7">
      <w:pPr>
        <w:spacing w:after="0"/>
        <w:jc w:val="both"/>
        <w:rPr>
          <w:rFonts w:ascii="Verdana" w:hAnsi="Verdana" w:cs="Calibri"/>
          <w:sz w:val="18"/>
          <w:szCs w:val="18"/>
        </w:rPr>
      </w:pPr>
    </w:p>
    <w:p w:rsidR="004A2097" w:rsidRPr="00F15C43" w:rsidRDefault="004A2097" w:rsidP="00C10FA7">
      <w:pPr>
        <w:spacing w:after="0"/>
        <w:jc w:val="both"/>
        <w:rPr>
          <w:rFonts w:ascii="Verdana" w:hAnsi="Verdana"/>
          <w:sz w:val="18"/>
          <w:szCs w:val="18"/>
        </w:rPr>
      </w:pPr>
      <w:r w:rsidRPr="00F15C43">
        <w:rPr>
          <w:rFonts w:ascii="Verdana" w:hAnsi="Verdana"/>
          <w:b/>
          <w:bCs/>
          <w:sz w:val="18"/>
          <w:szCs w:val="18"/>
        </w:rPr>
        <w:t>2.4.2.3.</w:t>
      </w:r>
      <w:r w:rsidRPr="00F15C43">
        <w:rPr>
          <w:rFonts w:ascii="Verdana" w:hAnsi="Verdana"/>
          <w:sz w:val="18"/>
          <w:szCs w:val="18"/>
        </w:rPr>
        <w:t xml:space="preserve"> Οι οικονομικοί φορείς υποβάλλουν με την προσφορά τους τα ακόλουθα: </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(β) έναν (υπο)φάκελο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Pr="00F15C43">
        <w:rPr>
          <w:rStyle w:val="WW-FootnoteReference7"/>
          <w:rFonts w:ascii="Verdana" w:hAnsi="Verdana"/>
          <w:sz w:val="18"/>
          <w:szCs w:val="18"/>
        </w:rPr>
        <w:footnoteReference w:id="30"/>
      </w:r>
      <w:r w:rsidRPr="00F15C43">
        <w:rPr>
          <w:rFonts w:ascii="Verdana" w:hAnsi="Verdana"/>
          <w:sz w:val="18"/>
          <w:szCs w:val="18"/>
        </w:rPr>
        <w:t>,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4A2097" w:rsidRPr="00F15C43" w:rsidRDefault="004A2097" w:rsidP="00C10FA7">
      <w:pPr>
        <w:spacing w:after="0"/>
        <w:jc w:val="both"/>
        <w:rPr>
          <w:rFonts w:ascii="Verdana" w:hAnsi="Verdana"/>
          <w:sz w:val="18"/>
          <w:szCs w:val="18"/>
        </w:rPr>
      </w:pPr>
      <w:r w:rsidRPr="00F15C43">
        <w:rPr>
          <w:rFonts w:ascii="Verdana" w:hAnsi="Verdana"/>
          <w:b/>
          <w:bCs/>
          <w:sz w:val="18"/>
          <w:szCs w:val="18"/>
        </w:rPr>
        <w:t>2.4.2.4.</w:t>
      </w:r>
      <w:r w:rsidRPr="00F15C43">
        <w:rPr>
          <w:rFonts w:ascii="Verdana" w:hAnsi="Verdana"/>
          <w:sz w:val="18"/>
          <w:szCs w:val="18"/>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F15C43">
        <w:rPr>
          <w:rFonts w:ascii="Verdana" w:hAnsi="Verdana"/>
          <w:i/>
          <w:iCs/>
          <w:sz w:val="18"/>
          <w:szCs w:val="18"/>
        </w:rPr>
        <w:t xml:space="preserve">Τα στοιχεία που περιλαμβάνονται στην ειδική ηλεκτρονική φόρμα του συστήματος και του παραγόμενου ηλεκτρονικού αρχείου </w:t>
      </w:r>
      <w:r w:rsidRPr="00F15C43">
        <w:rPr>
          <w:rFonts w:ascii="Verdana" w:hAnsi="Verdana"/>
          <w:i/>
          <w:iCs/>
          <w:sz w:val="18"/>
          <w:szCs w:val="18"/>
          <w:lang w:val="en-US"/>
        </w:rPr>
        <w:t>pdf</w:t>
      </w:r>
      <w:r w:rsidRPr="00F15C43">
        <w:rPr>
          <w:rFonts w:ascii="Verdana" w:hAnsi="Verdana"/>
          <w:i/>
          <w:iCs/>
          <w:sz w:val="18"/>
          <w:szCs w:val="18"/>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F15C43">
        <w:rPr>
          <w:rFonts w:ascii="Verdana" w:hAnsi="Verdana"/>
          <w:i/>
          <w:iCs/>
          <w:sz w:val="18"/>
          <w:szCs w:val="18"/>
          <w:lang w:val="en-US"/>
        </w:rPr>
        <w:t>pdf</w:t>
      </w:r>
      <w:r w:rsidRPr="00F15C43">
        <w:rPr>
          <w:rFonts w:ascii="Verdana" w:hAnsi="Verdana"/>
          <w:i/>
          <w:iCs/>
          <w:sz w:val="18"/>
          <w:szCs w:val="18"/>
        </w:rPr>
        <w:t xml:space="preserve">] </w:t>
      </w:r>
    </w:p>
    <w:p w:rsidR="004A2097" w:rsidRPr="00F15C43" w:rsidRDefault="004A2097" w:rsidP="00C10FA7">
      <w:pPr>
        <w:spacing w:after="0" w:line="240" w:lineRule="auto"/>
        <w:jc w:val="both"/>
        <w:rPr>
          <w:rFonts w:ascii="Verdana" w:hAnsi="Verdana"/>
          <w:iCs/>
          <w:color w:val="000000" w:themeColor="text1"/>
          <w:sz w:val="18"/>
          <w:szCs w:val="18"/>
        </w:rPr>
      </w:pPr>
      <w:r w:rsidRPr="00F15C43">
        <w:rPr>
          <w:rFonts w:ascii="Verdana" w:hAnsi="Verdana"/>
          <w:sz w:val="18"/>
          <w:szCs w:val="18"/>
        </w:rPr>
        <w:t xml:space="preserve">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ψηφιακά και υποβάλλονται από τον προσφέροντα.  </w:t>
      </w:r>
      <w:r w:rsidRPr="00F15C43">
        <w:rPr>
          <w:rFonts w:ascii="Verdana" w:hAnsi="Verdana"/>
          <w:iCs/>
          <w:sz w:val="18"/>
          <w:szCs w:val="18"/>
        </w:rPr>
        <w:t xml:space="preserve">Τα στοιχεία που περιλαμβάνονται στην ειδική ηλεκτρονική φόρμα του συστήματος και του παραγόμενου ηλεκτρονικού αρχείου </w:t>
      </w:r>
      <w:r w:rsidRPr="00F15C43">
        <w:rPr>
          <w:rFonts w:ascii="Verdana" w:hAnsi="Verdana"/>
          <w:iCs/>
          <w:sz w:val="18"/>
          <w:szCs w:val="18"/>
          <w:lang w:val="en-US"/>
        </w:rPr>
        <w:t>pdf</w:t>
      </w:r>
      <w:r w:rsidRPr="00F15C43">
        <w:rPr>
          <w:rFonts w:ascii="Verdana" w:hAnsi="Verdana"/>
          <w:iCs/>
          <w:sz w:val="18"/>
          <w:szCs w:val="18"/>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r w:rsidRPr="00F15C43">
        <w:rPr>
          <w:rFonts w:ascii="Verdana" w:hAnsi="Verdana"/>
          <w:iCs/>
          <w:sz w:val="18"/>
          <w:szCs w:val="18"/>
          <w:lang w:val="en-US"/>
        </w:rPr>
        <w:t>pdf</w:t>
      </w:r>
      <w:r w:rsidRPr="00F15C43">
        <w:rPr>
          <w:rFonts w:ascii="Verdana" w:hAnsi="Verdana"/>
          <w:iCs/>
          <w:sz w:val="18"/>
          <w:szCs w:val="18"/>
        </w:rPr>
        <w:t>].</w:t>
      </w:r>
      <w:r w:rsidRPr="00F15C43">
        <w:rPr>
          <w:rFonts w:ascii="Verdana" w:hAnsi="Verdana"/>
          <w:iCs/>
          <w:color w:val="000000" w:themeColor="text1"/>
          <w:sz w:val="18"/>
          <w:szCs w:val="18"/>
        </w:rPr>
        <w:t>Εφόσον οι τεχνικές προδιαγραφές δεν έχουν αποτυπωθεί στο σύνολό τους στις ειδικές ηλεκτρονικές φόρμες του συστήματος, ο οικονομικός φορέας επισυνάπτει ψηφιακά υπογεγραμμένα τα σχετικά ηλεκτρονικά αρχεία.</w:t>
      </w:r>
    </w:p>
    <w:p w:rsidR="004A2097" w:rsidRPr="00F15C43" w:rsidRDefault="004A2097" w:rsidP="00C10FA7">
      <w:pPr>
        <w:spacing w:after="0"/>
        <w:jc w:val="both"/>
        <w:rPr>
          <w:rFonts w:ascii="Verdana" w:hAnsi="Verdana"/>
          <w:sz w:val="18"/>
          <w:szCs w:val="18"/>
        </w:rPr>
      </w:pPr>
    </w:p>
    <w:p w:rsidR="004A2097" w:rsidRPr="00F15C43" w:rsidRDefault="004A2097" w:rsidP="00C10FA7">
      <w:pPr>
        <w:spacing w:after="0"/>
        <w:jc w:val="both"/>
        <w:rPr>
          <w:rFonts w:ascii="Verdana" w:hAnsi="Verdana"/>
          <w:sz w:val="18"/>
          <w:szCs w:val="18"/>
        </w:rPr>
      </w:pPr>
      <w:r w:rsidRPr="00F15C43">
        <w:rPr>
          <w:rFonts w:ascii="Verdana" w:hAnsi="Verdana"/>
          <w:b/>
          <w:bCs/>
          <w:sz w:val="18"/>
          <w:szCs w:val="18"/>
        </w:rPr>
        <w:lastRenderedPageBreak/>
        <w:t>2.4.2.5.</w:t>
      </w:r>
      <w:r w:rsidRPr="00F15C43">
        <w:rPr>
          <w:rFonts w:ascii="Verdana" w:hAnsi="Verdana"/>
          <w:sz w:val="18"/>
          <w:szCs w:val="18"/>
        </w:rPr>
        <w:t xml:space="preserve"> Ο χρήστης - οικονομικός φορέας υποβάλλει τους ανωτέρω (υπο)φακέλους μέσω του Συστήματος, όπως περιγράφεται παρακάτω:</w:t>
      </w:r>
    </w:p>
    <w:p w:rsidR="004A2097" w:rsidRPr="00F15C43" w:rsidRDefault="004A2097" w:rsidP="00C10FA7">
      <w:pPr>
        <w:spacing w:after="0"/>
        <w:jc w:val="both"/>
        <w:rPr>
          <w:rFonts w:ascii="Verdana" w:hAnsi="Verdana"/>
          <w:sz w:val="18"/>
          <w:szCs w:val="18"/>
        </w:rPr>
      </w:pPr>
      <w:r w:rsidRPr="00F15C43">
        <w:rPr>
          <w:rFonts w:ascii="Verdana" w:hAnsi="Verdana"/>
          <w:color w:val="000000"/>
          <w:sz w:val="18"/>
          <w:szCs w:val="18"/>
        </w:rPr>
        <w:t xml:space="preserve">Τα στοιχεία και δικαιολογητικά για τη συμμετοχή του οικονομικού φορέα στη διαδικασία υποβάλλονται από αυτόν ηλεκτρονικά σε μορφή αρχείων τύπου .pdf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 </w:t>
      </w:r>
      <w:r w:rsidRPr="00F15C43">
        <w:rPr>
          <w:rFonts w:ascii="Verdana" w:hAnsi="Verdana"/>
          <w:sz w:val="18"/>
          <w:szCs w:val="18"/>
        </w:rPr>
        <w:t>, με την επιφύλαξη των αναφερθέντων στην τελευταία υποπαράγραφο της παραγράφου 2.4.2.1 του παρόντος για τους αλλοδαπούς οικονομικούς φορείς.</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r w:rsidRPr="00F15C43">
        <w:rPr>
          <w:rStyle w:val="af6"/>
          <w:rFonts w:ascii="Verdana" w:hAnsi="Verdana"/>
          <w:sz w:val="18"/>
          <w:szCs w:val="18"/>
        </w:rPr>
        <w:footnoteReference w:id="31"/>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w:t>
      </w:r>
      <w:r w:rsidRPr="00F15C43">
        <w:rPr>
          <w:rFonts w:ascii="Verdana" w:hAnsi="Verdana" w:cs="Cambria"/>
          <w:color w:val="000000"/>
          <w:sz w:val="18"/>
          <w:szCs w:val="18"/>
        </w:rPr>
        <w:t>τις διατάξεις του άρθρου 11 παρ. 2 του ν. 2690/1999 ''Κώδικας Διοικητικής Διαδικασίας'', όπως τροποποιήθηκε με τις διατάξεις του άρθρου 1 παρ. 2 του  ν. 4250/2014</w:t>
      </w:r>
      <w:r w:rsidRPr="00F15C43">
        <w:rPr>
          <w:rFonts w:ascii="Verdana" w:hAnsi="Verdana"/>
          <w:sz w:val="18"/>
          <w:szCs w:val="18"/>
        </w:rPr>
        <w:t>.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4A2097" w:rsidRPr="00F15C43" w:rsidRDefault="004A2097" w:rsidP="00C10FA7">
      <w:pPr>
        <w:pStyle w:val="3"/>
        <w:spacing w:before="0" w:after="0"/>
        <w:rPr>
          <w:rFonts w:ascii="Verdana" w:hAnsi="Verdana"/>
          <w:sz w:val="18"/>
          <w:szCs w:val="18"/>
          <w:lang w:val="el-GR"/>
        </w:rPr>
      </w:pPr>
      <w:bookmarkStart w:id="34" w:name="_Toc51697930"/>
      <w:r w:rsidRPr="00F15C43">
        <w:rPr>
          <w:rFonts w:ascii="Verdana" w:hAnsi="Verdana"/>
          <w:sz w:val="18"/>
          <w:szCs w:val="18"/>
          <w:lang w:val="el-GR"/>
        </w:rPr>
        <w:t>2.4.3</w:t>
      </w:r>
      <w:r w:rsidRPr="00F15C43">
        <w:rPr>
          <w:rFonts w:ascii="Verdana" w:hAnsi="Verdana"/>
          <w:sz w:val="18"/>
          <w:szCs w:val="18"/>
          <w:lang w:val="el-GR"/>
        </w:rPr>
        <w:tab/>
        <w:t>Περιεχόμενα Φακέλου «Δικαιολογητικά Συμμετοχής- Τεχνική Προσφορά»</w:t>
      </w:r>
      <w:bookmarkEnd w:id="34"/>
    </w:p>
    <w:p w:rsidR="004A2097" w:rsidRPr="00F15C43" w:rsidRDefault="004A2097" w:rsidP="00C10FA7">
      <w:pPr>
        <w:pStyle w:val="4"/>
        <w:spacing w:before="0" w:after="0"/>
        <w:rPr>
          <w:rFonts w:ascii="Verdana" w:hAnsi="Verdana"/>
          <w:sz w:val="18"/>
          <w:szCs w:val="18"/>
          <w:lang w:val="el-GR"/>
        </w:rPr>
      </w:pPr>
      <w:bookmarkStart w:id="35" w:name="_Toc51697931"/>
      <w:r w:rsidRPr="00F15C43">
        <w:rPr>
          <w:rFonts w:ascii="Verdana" w:hAnsi="Verdana"/>
          <w:sz w:val="18"/>
          <w:szCs w:val="18"/>
          <w:lang w:val="el-GR"/>
        </w:rPr>
        <w:t>2.4.3.1 Δικαιολογητικά Συμμετοχής</w:t>
      </w:r>
      <w:bookmarkEnd w:id="35"/>
    </w:p>
    <w:p w:rsidR="004A2097" w:rsidRPr="00F15C43" w:rsidRDefault="004A2097" w:rsidP="00C10FA7">
      <w:pPr>
        <w:spacing w:after="0"/>
        <w:jc w:val="both"/>
        <w:rPr>
          <w:rFonts w:ascii="Verdana" w:hAnsi="Verdana"/>
          <w:sz w:val="18"/>
          <w:szCs w:val="18"/>
        </w:rPr>
      </w:pPr>
      <w:r w:rsidRPr="00F15C43">
        <w:rPr>
          <w:rFonts w:ascii="Verdana" w:hAnsi="Verdana"/>
          <w:sz w:val="18"/>
          <w:szCs w:val="18"/>
        </w:rPr>
        <w:t>Τα στοιχεία και δικαιολογητικά για την συμμετοχή των προσφερόντων στη διαγωνιστική διαδικασία περιλαμβάνουν</w:t>
      </w:r>
      <w:r w:rsidRPr="00F15C43">
        <w:rPr>
          <w:rStyle w:val="WW-FootnoteReference7"/>
          <w:rFonts w:ascii="Verdana" w:hAnsi="Verdana"/>
          <w:sz w:val="18"/>
          <w:szCs w:val="18"/>
        </w:rPr>
        <w:footnoteReference w:id="32"/>
      </w:r>
      <w:r w:rsidRPr="00F15C43">
        <w:rPr>
          <w:rFonts w:ascii="Verdana" w:hAnsi="Verdana"/>
          <w:sz w:val="18"/>
          <w:szCs w:val="18"/>
        </w:rPr>
        <w:t>: α) το Ευρωπαϊκό Ενιαίο Έγγραφο Σύμβασης (Ε.Ε.Ε.Σ.), όπως προβλέπεται στην παρ. 1 και 3 του άρθρου 79 του ν. 4412/2016 και β) την εγγύηση συμμετοχής, όπως προβλέπεται στο άρθρο 72 του Ν.4412/2016 και τα άρθρα  2.1.5 και 2.2.2 αντίστοιχα της παρούσας διακήρυξης.</w:t>
      </w:r>
    </w:p>
    <w:p w:rsidR="004A2097" w:rsidRPr="00F15C43" w:rsidRDefault="004A2097" w:rsidP="00C10FA7">
      <w:pPr>
        <w:spacing w:after="0"/>
        <w:jc w:val="both"/>
        <w:rPr>
          <w:rFonts w:ascii="Verdana" w:hAnsi="Verdana"/>
          <w:color w:val="FF0000"/>
          <w:sz w:val="18"/>
          <w:szCs w:val="18"/>
        </w:rPr>
      </w:pPr>
      <w:r w:rsidRPr="00F15C43">
        <w:rPr>
          <w:rFonts w:ascii="Verdana" w:hAnsi="Verdana"/>
          <w:sz w:val="18"/>
          <w:szCs w:val="18"/>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p>
    <w:p w:rsidR="004A2097" w:rsidRPr="00F15C43" w:rsidRDefault="004A2097" w:rsidP="00C10FA7">
      <w:pPr>
        <w:spacing w:after="0" w:line="240" w:lineRule="auto"/>
        <w:jc w:val="both"/>
        <w:rPr>
          <w:rFonts w:ascii="Verdana" w:hAnsi="Verdana"/>
          <w:b/>
          <w:sz w:val="18"/>
          <w:szCs w:val="18"/>
        </w:rPr>
      </w:pPr>
      <w:r w:rsidRPr="00F15C43">
        <w:rPr>
          <w:rFonts w:ascii="Verdana" w:hAnsi="Verdana"/>
          <w:b/>
          <w:sz w:val="18"/>
          <w:szCs w:val="18"/>
        </w:rPr>
        <w:t>ΟΔΗΓΙΕΣ ΣΥΜΠΛΗΡΩΣΗΣ ΤΟΥ ΕΥΡΩΠΑΪΚΟΥ ΕΝΙΑΙΟΥ ΕΓΓΡΑΦΟΥ ΣΥΜΒΑΣΗΣ (ΕΕΕΣ)</w:t>
      </w:r>
    </w:p>
    <w:p w:rsidR="004A2097" w:rsidRPr="00F15C43" w:rsidRDefault="004A2097" w:rsidP="00C10FA7">
      <w:pPr>
        <w:spacing w:after="0" w:line="240" w:lineRule="auto"/>
        <w:jc w:val="both"/>
        <w:rPr>
          <w:rFonts w:ascii="Verdana" w:hAnsi="Verdana"/>
          <w:b/>
          <w:sz w:val="18"/>
          <w:szCs w:val="18"/>
        </w:rPr>
      </w:pPr>
      <w:r w:rsidRPr="00F15C43">
        <w:rPr>
          <w:rFonts w:ascii="Verdana" w:hAnsi="Verdana"/>
          <w:b/>
          <w:sz w:val="18"/>
          <w:szCs w:val="18"/>
        </w:rPr>
        <w:t>Ο υποψήφιος οικονομικός φορέας :</w:t>
      </w:r>
    </w:p>
    <w:p w:rsidR="004A2097" w:rsidRPr="00F15C43" w:rsidRDefault="004A2097" w:rsidP="00C10FA7">
      <w:pPr>
        <w:spacing w:after="0" w:line="240" w:lineRule="auto"/>
        <w:ind w:firstLine="720"/>
        <w:jc w:val="both"/>
        <w:rPr>
          <w:rFonts w:ascii="Verdana" w:hAnsi="Verdana"/>
          <w:sz w:val="18"/>
          <w:szCs w:val="18"/>
        </w:rPr>
      </w:pPr>
      <w:r w:rsidRPr="00F15C43">
        <w:rPr>
          <w:rFonts w:ascii="Verdana" w:hAnsi="Verdana"/>
          <w:bCs/>
          <w:sz w:val="18"/>
          <w:szCs w:val="18"/>
        </w:rPr>
        <w:t>Για την σύνταξη ή/και συμπλήρωση του απαιτούμενου eΕΕΕΣ, ο οικονομικός φορέας προτείνεται να χρησιμοποιήσει το αναρτημένο από την αναθέτουσα αρχή επικουρικό αρχείο XML, προκειμένου να εκμεταλλευτούν την  υπηρεσία eΕΕΕΣ της ΕΕ και να παραγάγουν την απάντηση τους σε μορφή αρχείου PDF,</w:t>
      </w:r>
      <w:r w:rsidRPr="00F15C43">
        <w:rPr>
          <w:rFonts w:ascii="Verdana" w:hAnsi="Verdana"/>
          <w:sz w:val="18"/>
          <w:szCs w:val="18"/>
        </w:rPr>
        <w:t xml:space="preserve"> το οποίο και αποθηκεύουν, αρχικά, τοπικά στον ηλεκτρονικό υπολογιστή τους. Σημειώνεται το εξής:Το αρχείο PDF παράγεται έμμεσα από την υπηρεσία eEEEΣ επιλέγοντας το κουμπί «Εκτύπωση». Η εκτύπωση θα πρέπει να ανακατευθυνθεί σε εικονικό εκτυπωτή PDF (virtual PDF printer), ήτοι λογισμικό, εγκατεστημένο  στον ηλεκτρονικό υπολογιστή του χρήστη, το οποίο  αποθηκεύει το </w:t>
      </w:r>
      <w:r w:rsidRPr="00F15C43">
        <w:rPr>
          <w:rFonts w:ascii="Verdana" w:hAnsi="Verdana"/>
          <w:sz w:val="18"/>
          <w:szCs w:val="18"/>
        </w:rPr>
        <w:lastRenderedPageBreak/>
        <w:t>περιεχόμενο της εκτύπωσης σε ηλεκτρονικό αρχείο PDF αντί να το δρομολογεί σε φυσικό εκτυπωτή. Ενδεικτικά η λειτουργία αυτή μπορεί να πραγματοποιηθεί  εγγενώς από φυλλομετρητή διαδικτύου, όπως  π.χ. GoogleChrome,ή από εξειδικευμένο λογισμικό όπως π.χ.</w:t>
      </w:r>
      <w:r w:rsidRPr="00F15C43">
        <w:rPr>
          <w:rFonts w:ascii="Verdana" w:hAnsi="Verdana"/>
          <w:sz w:val="18"/>
          <w:szCs w:val="18"/>
          <w:lang w:val="en-US"/>
        </w:rPr>
        <w:t>CutePDF</w:t>
      </w:r>
      <w:r w:rsidRPr="00F15C43">
        <w:rPr>
          <w:rFonts w:ascii="Verdana" w:hAnsi="Verdana"/>
          <w:sz w:val="18"/>
          <w:szCs w:val="18"/>
        </w:rPr>
        <w:t>.</w:t>
      </w:r>
    </w:p>
    <w:p w:rsidR="004A2097" w:rsidRPr="00F15C43" w:rsidRDefault="004A2097" w:rsidP="00C10FA7">
      <w:pPr>
        <w:spacing w:after="0" w:line="240" w:lineRule="auto"/>
        <w:jc w:val="both"/>
        <w:rPr>
          <w:rFonts w:ascii="Verdana" w:hAnsi="Verdana"/>
          <w:sz w:val="18"/>
          <w:szCs w:val="18"/>
        </w:rPr>
      </w:pPr>
      <w:r w:rsidRPr="00F15C43">
        <w:rPr>
          <w:rFonts w:ascii="Verdana" w:hAnsi="Verdana"/>
          <w:b/>
          <w:bCs/>
          <w:sz w:val="18"/>
          <w:szCs w:val="18"/>
        </w:rPr>
        <w:t>Σε κάθε περίπτωση και ανεξαρτήτως της ύπαρξης επικουρικού αρχείου xml στον χώρο του δ/σμου, ο οικονομικός φορέας μπορεί να προσφεύγει απ’ ευθείας στην ηλεκτρονική υπηρεσία της Ευρωπαϊκής Επιτροπής (https://ec.europa.eu/growth/tools-databases/espd) να δημιουργεί το EΕΕΣ</w:t>
      </w:r>
      <w:r w:rsidRPr="00F15C43">
        <w:rPr>
          <w:rFonts w:ascii="Verdana" w:hAnsi="Verdana"/>
          <w:sz w:val="18"/>
          <w:szCs w:val="18"/>
        </w:rPr>
        <w:t>, να συμπληρώσει με ευθύνη του όλα τα δεδομένα που αφορούν τον διαγωνισμό και αναφέρονται στην διακήρυξη, να συμπληρώσει τις σχετικές απαντήσεις και να το εκτυπώσει σε μορφή pdf προκειμένου να το υπογράψει ψηφιακά και να το υποβάλλει στο σχετικό δ/σμό.</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Η εγγυητική επιστολή συμμετοχής προσκομίζεται σε έντυπη μορφή (πρωτότυπο) εντός τριών (3) εργασίμων ημερών από την ηλεκτρονική υποβολή. Επισημαίνεται ότι η εν λόγω υποχρέωση δεν ισχύει για τις εγγυήσεις ηλεκτρονικής έκδοσης (π.χ. εγγυήσεις του Τ.Μ.Ε.Δ.Ε.</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Οι ενώσεις οικονομικών φορέων που υποβάλλουν κοινή προσφορά, υποβάλλουν το ΕΕΕΣ για κάθε οικονομικό φορέα που συμμετέχει στην ένωση.</w:t>
      </w:r>
    </w:p>
    <w:p w:rsidR="004A2097" w:rsidRPr="00F15C43" w:rsidRDefault="004A2097" w:rsidP="00A82947">
      <w:pPr>
        <w:pStyle w:val="4"/>
        <w:spacing w:before="0" w:after="0"/>
        <w:rPr>
          <w:rFonts w:ascii="Verdana" w:hAnsi="Verdana"/>
          <w:sz w:val="18"/>
          <w:szCs w:val="18"/>
          <w:lang w:val="el-GR"/>
        </w:rPr>
      </w:pPr>
      <w:bookmarkStart w:id="36" w:name="_Toc51697932"/>
      <w:r w:rsidRPr="00F15C43">
        <w:rPr>
          <w:rFonts w:ascii="Verdana" w:hAnsi="Verdana"/>
          <w:sz w:val="18"/>
          <w:szCs w:val="18"/>
          <w:lang w:val="el-GR"/>
        </w:rPr>
        <w:t>2.4.3.2    Τεχνική προσφορά</w:t>
      </w:r>
      <w:bookmarkEnd w:id="36"/>
    </w:p>
    <w:p w:rsidR="004A2097" w:rsidRPr="00F15C43" w:rsidRDefault="004A2097" w:rsidP="00C10FA7">
      <w:pPr>
        <w:spacing w:after="0"/>
        <w:jc w:val="both"/>
        <w:rPr>
          <w:rStyle w:val="WW-FootnoteReference9"/>
          <w:rFonts w:ascii="Verdana" w:hAnsi="Verdana"/>
          <w:sz w:val="18"/>
          <w:szCs w:val="18"/>
        </w:rPr>
      </w:pPr>
      <w:r w:rsidRPr="00F15C43">
        <w:rPr>
          <w:rFonts w:ascii="Verdana" w:hAnsi="Verdana"/>
          <w:sz w:val="18"/>
          <w:szCs w:val="18"/>
          <w:lang w:val="en-US"/>
        </w:rPr>
        <w:t>H</w:t>
      </w:r>
      <w:r w:rsidRPr="00F15C43">
        <w:rPr>
          <w:rFonts w:ascii="Verdana" w:hAnsi="Verdana"/>
          <w:sz w:val="18"/>
          <w:szCs w:val="18"/>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w:t>
      </w:r>
      <w:r w:rsidRPr="00F15C43">
        <w:rPr>
          <w:rFonts w:ascii="Verdana" w:hAnsi="Verdana"/>
          <w:color w:val="000000" w:themeColor="text1"/>
          <w:sz w:val="18"/>
          <w:szCs w:val="18"/>
        </w:rPr>
        <w:t xml:space="preserve">του Παραρτήματος  </w:t>
      </w:r>
      <w:r w:rsidR="00476339" w:rsidRPr="00F15C43">
        <w:rPr>
          <w:rFonts w:ascii="Verdana" w:hAnsi="Verdana"/>
          <w:color w:val="000000" w:themeColor="text1"/>
          <w:sz w:val="18"/>
          <w:szCs w:val="18"/>
        </w:rPr>
        <w:t>Ι</w:t>
      </w:r>
      <w:r w:rsidRPr="00F15C43">
        <w:rPr>
          <w:rFonts w:ascii="Verdana" w:hAnsi="Verdana"/>
          <w:sz w:val="18"/>
          <w:szCs w:val="18"/>
        </w:rPr>
        <w:t>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w:t>
      </w:r>
    </w:p>
    <w:p w:rsidR="00476339" w:rsidRPr="00F15C43" w:rsidRDefault="00476339" w:rsidP="00C10FA7">
      <w:pPr>
        <w:spacing w:after="0"/>
        <w:jc w:val="both"/>
        <w:rPr>
          <w:rFonts w:ascii="Verdana" w:hAnsi="Verdana"/>
          <w:sz w:val="18"/>
          <w:szCs w:val="18"/>
        </w:rPr>
      </w:pPr>
    </w:p>
    <w:p w:rsidR="004A2097" w:rsidRPr="00F15C43" w:rsidRDefault="004A2097" w:rsidP="00C10FA7">
      <w:pPr>
        <w:pStyle w:val="3"/>
        <w:spacing w:before="0" w:after="0"/>
        <w:rPr>
          <w:rFonts w:ascii="Verdana" w:hAnsi="Verdana"/>
          <w:sz w:val="18"/>
          <w:szCs w:val="18"/>
          <w:lang w:val="el-GR"/>
        </w:rPr>
      </w:pPr>
      <w:bookmarkStart w:id="37" w:name="_Toc51697933"/>
      <w:r w:rsidRPr="00F15C43">
        <w:rPr>
          <w:rFonts w:ascii="Verdana" w:hAnsi="Verdana"/>
          <w:sz w:val="18"/>
          <w:szCs w:val="18"/>
          <w:lang w:val="el-GR"/>
        </w:rPr>
        <w:t>2.4.4</w:t>
      </w:r>
      <w:r w:rsidRPr="00F15C43">
        <w:rPr>
          <w:rFonts w:ascii="Verdana" w:hAnsi="Verdana"/>
          <w:sz w:val="18"/>
          <w:szCs w:val="18"/>
          <w:lang w:val="el-GR"/>
        </w:rPr>
        <w:tab/>
        <w:t>Περιεχόμενα Φακέλου «Οικονομική Προσφορά» / Τρόπος σύνταξης και υποβολής οικονομικών προσφορών</w:t>
      </w:r>
      <w:bookmarkEnd w:id="37"/>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Η Οικονομική Προσφορά συντάσσεται με βάση το αναγραφόμενο στην παρούσα κριτήριο ανάθεσης   όπως ορίζεται κατωτέρω </w:t>
      </w:r>
      <w:r w:rsidRPr="00F15C43">
        <w:rPr>
          <w:rFonts w:ascii="Verdana" w:hAnsi="Verdana"/>
          <w:i/>
          <w:color w:val="5B9BD5"/>
          <w:sz w:val="18"/>
          <w:szCs w:val="18"/>
        </w:rPr>
        <w:t>:</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Η τιμή του προς προμήθεια υλικού δίνεται  σε ευρώ ανά μονάδα.</w:t>
      </w:r>
      <w:r w:rsidRPr="00F15C43">
        <w:rPr>
          <w:rStyle w:val="WW-FootnoteReference2"/>
          <w:rFonts w:ascii="Verdana" w:hAnsi="Verdana" w:cs="Helvetica"/>
          <w:color w:val="000000"/>
          <w:sz w:val="18"/>
          <w:szCs w:val="18"/>
        </w:rPr>
        <w:footnoteReference w:id="33"/>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[Αν στο ηλεκτρονικό σύστημα δεν μπορεί να αποτυπωθεί αναλυτικά η οικονομική προσφορά, ο προσφέρων θα επισυνάψει στον (υπο)φάκελλο “οικονομική προσφορά” την ηλεκτρονική οικονομική προσφορά του ηλεκτρονικά υπογεγραμμένη και τα σχετικά ηλεκτρονικά αρχεία (σύμφωνα με το υπόδειγμα που υπάρχει στο </w:t>
      </w:r>
      <w:r w:rsidRPr="00F15C43">
        <w:rPr>
          <w:rFonts w:ascii="Verdana" w:hAnsi="Verdana"/>
          <w:color w:val="000000" w:themeColor="text1"/>
          <w:sz w:val="18"/>
          <w:szCs w:val="18"/>
        </w:rPr>
        <w:t xml:space="preserve">Παράρτημα </w:t>
      </w:r>
      <w:r w:rsidR="00476339" w:rsidRPr="00F15C43">
        <w:rPr>
          <w:rFonts w:ascii="Verdana" w:hAnsi="Verdana"/>
          <w:color w:val="000000" w:themeColor="text1"/>
          <w:sz w:val="18"/>
          <w:szCs w:val="18"/>
        </w:rPr>
        <w:t>ΙΙΙ</w:t>
      </w:r>
      <w:r w:rsidRPr="00F15C43">
        <w:rPr>
          <w:rFonts w:ascii="Verdana" w:hAnsi="Verdana"/>
          <w:sz w:val="18"/>
          <w:szCs w:val="18"/>
        </w:rPr>
        <w:t>της παρούσας διακήρυξης) σε μορφή pdf.]</w:t>
      </w:r>
    </w:p>
    <w:p w:rsidR="004A2097" w:rsidRPr="00F15C43" w:rsidRDefault="004A2097" w:rsidP="00C10FA7">
      <w:pPr>
        <w:spacing w:after="0"/>
        <w:jc w:val="both"/>
        <w:rPr>
          <w:rFonts w:ascii="Verdana" w:hAnsi="Verdana"/>
          <w:sz w:val="18"/>
          <w:szCs w:val="18"/>
        </w:rPr>
      </w:pP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F15C43">
        <w:rPr>
          <w:rFonts w:ascii="Verdana" w:hAnsi="Verdana"/>
          <w:color w:val="000000"/>
          <w:sz w:val="18"/>
          <w:szCs w:val="18"/>
        </w:rPr>
        <w:t xml:space="preserve">για την παράδοση του υλικού </w:t>
      </w:r>
      <w:r w:rsidRPr="00F15C43">
        <w:rPr>
          <w:rFonts w:ascii="Verdana" w:hAnsi="Verdana"/>
          <w:sz w:val="18"/>
          <w:szCs w:val="18"/>
        </w:rPr>
        <w:t>στον τόπο και με τον τρόπο που προβλέπεται στα έγγραφα της σύμβασης</w:t>
      </w:r>
      <w:r w:rsidRPr="00F15C43">
        <w:rPr>
          <w:rStyle w:val="WW-FootnoteReference9"/>
          <w:rFonts w:ascii="Verdana" w:hAnsi="Verdana"/>
          <w:sz w:val="18"/>
          <w:szCs w:val="18"/>
        </w:rPr>
        <w:footnoteReference w:id="34"/>
      </w:r>
      <w:r w:rsidRPr="00F15C43">
        <w:rPr>
          <w:rStyle w:val="WW-FootnoteReference9"/>
          <w:rFonts w:ascii="Verdana" w:hAnsi="Verdana"/>
          <w:sz w:val="18"/>
          <w:szCs w:val="18"/>
        </w:rPr>
        <w:t>.</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Οι υπέρ τρίτων κρατήσεις υπόκεινται στο εκάστοτε ισχύον αναλογικό τέλος χαρτοσήμου 3% και στην επ’ αυτού εισφορά υπέρ ΟΓΑ 20%.</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Επισημαίνεται ότι το εκάστοτε ποσοστό Φ.Π.Α. επί τοις εκατό, της ανωτέρω τιμής θα υπολογίζεται αυτόματα από το σύστημα. </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Οι προσφερόμενες τιμές είναι σταθερές καθ’ όλη τη διάρκεια της σύμβασης και δεν αναπροσαρμόζονται </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w:t>
      </w:r>
    </w:p>
    <w:p w:rsidR="004A2097" w:rsidRPr="00F15C43" w:rsidRDefault="004A2097" w:rsidP="00C10FA7">
      <w:pPr>
        <w:spacing w:after="0"/>
        <w:jc w:val="both"/>
        <w:rPr>
          <w:rFonts w:ascii="Verdana" w:hAnsi="Verdana"/>
          <w:sz w:val="18"/>
          <w:szCs w:val="18"/>
        </w:rPr>
      </w:pPr>
    </w:p>
    <w:p w:rsidR="004A2097" w:rsidRPr="00F15C43" w:rsidRDefault="004A2097" w:rsidP="00C10FA7">
      <w:pPr>
        <w:pStyle w:val="3"/>
        <w:spacing w:before="0" w:after="0"/>
        <w:rPr>
          <w:rFonts w:ascii="Verdana" w:hAnsi="Verdana"/>
          <w:sz w:val="18"/>
          <w:szCs w:val="18"/>
          <w:lang w:val="el-GR"/>
        </w:rPr>
      </w:pPr>
      <w:bookmarkStart w:id="38" w:name="_Toc51697934"/>
      <w:r w:rsidRPr="00F15C43">
        <w:rPr>
          <w:rFonts w:ascii="Verdana" w:hAnsi="Verdana"/>
          <w:sz w:val="18"/>
          <w:szCs w:val="18"/>
          <w:lang w:val="el-GR"/>
        </w:rPr>
        <w:lastRenderedPageBreak/>
        <w:t>2.4.5</w:t>
      </w:r>
      <w:r w:rsidRPr="00F15C43">
        <w:rPr>
          <w:rFonts w:ascii="Verdana" w:hAnsi="Verdana"/>
          <w:sz w:val="18"/>
          <w:szCs w:val="18"/>
          <w:lang w:val="el-GR"/>
        </w:rPr>
        <w:tab/>
        <w:t>Χρόνος ισχύος των προσφορών</w:t>
      </w:r>
      <w:bookmarkEnd w:id="38"/>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Οι υποβαλλόμενες προσφορές ισχύουν και δεσμεύουν τους οικονομικούς φορείς για διάστημα  </w:t>
      </w:r>
      <w:r w:rsidRPr="00F15C43">
        <w:rPr>
          <w:rFonts w:ascii="Verdana" w:hAnsi="Verdana" w:cs="Tahoma"/>
          <w:snapToGrid w:val="0"/>
          <w:color w:val="000000" w:themeColor="text1"/>
          <w:sz w:val="18"/>
          <w:szCs w:val="18"/>
        </w:rPr>
        <w:t>έξι (6) μηνών</w:t>
      </w:r>
      <w:r w:rsidRPr="00F15C43">
        <w:rPr>
          <w:rFonts w:ascii="Verdana" w:hAnsi="Verdana"/>
          <w:sz w:val="18"/>
          <w:szCs w:val="18"/>
        </w:rPr>
        <w:t xml:space="preserve">  από την επόμενη της διενέργειας του διαγωνισμού Προσφορά η οποία ορίζει χρόνο ισχύος μικρότερο από τον ανωτέρω προβλεπόμενο απορρίπτεται.</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rsidR="004A2097" w:rsidRPr="00F15C43" w:rsidRDefault="004A2097" w:rsidP="00C10FA7">
      <w:pPr>
        <w:pStyle w:val="3"/>
        <w:spacing w:before="0" w:after="0"/>
        <w:ind w:left="0" w:firstLine="0"/>
        <w:rPr>
          <w:rFonts w:ascii="Verdana" w:hAnsi="Verdana"/>
          <w:sz w:val="18"/>
          <w:szCs w:val="18"/>
          <w:lang w:val="el-GR"/>
        </w:rPr>
      </w:pPr>
      <w:bookmarkStart w:id="39" w:name="_Toc51697935"/>
      <w:r w:rsidRPr="00F15C43">
        <w:rPr>
          <w:rFonts w:ascii="Verdana" w:hAnsi="Verdana"/>
          <w:sz w:val="18"/>
          <w:szCs w:val="18"/>
          <w:lang w:val="el-GR"/>
        </w:rPr>
        <w:t>2.4.6</w:t>
      </w:r>
      <w:r w:rsidRPr="00F15C43">
        <w:rPr>
          <w:rFonts w:ascii="Verdana" w:hAnsi="Verdana"/>
          <w:sz w:val="18"/>
          <w:szCs w:val="18"/>
          <w:lang w:val="el-GR"/>
        </w:rPr>
        <w:tab/>
        <w:t>Λόγοι απόρριψης προσφορών</w:t>
      </w:r>
      <w:bookmarkEnd w:id="39"/>
    </w:p>
    <w:p w:rsidR="004A2097" w:rsidRPr="00F15C43" w:rsidRDefault="004A2097" w:rsidP="00C10FA7">
      <w:pPr>
        <w:spacing w:after="0"/>
        <w:jc w:val="both"/>
        <w:rPr>
          <w:rFonts w:ascii="Verdana" w:hAnsi="Verdana"/>
          <w:sz w:val="18"/>
          <w:szCs w:val="18"/>
        </w:rPr>
      </w:pPr>
      <w:r w:rsidRPr="00F15C43">
        <w:rPr>
          <w:rFonts w:ascii="Verdana" w:hAnsi="Verdana"/>
          <w:sz w:val="18"/>
          <w:szCs w:val="18"/>
          <w:lang w:val="en-US"/>
        </w:rPr>
        <w:t>H</w:t>
      </w:r>
      <w:r w:rsidRPr="00F15C43">
        <w:rPr>
          <w:rFonts w:ascii="Verdana" w:hAnsi="Verdana"/>
          <w:sz w:val="18"/>
          <w:szCs w:val="18"/>
        </w:rPr>
        <w:t xml:space="preserve"> αναθέτουσα αρχή με βάση τα αποτελέσματα του ελέγχου και της αξιολόγησης των προσφορών, απορρίπτει, σε κάθε περίπτωση, προσφορά:</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r w:rsidRPr="00F15C43">
        <w:rPr>
          <w:rStyle w:val="WW-FootnoteReference7"/>
          <w:rFonts w:ascii="Verdana" w:hAnsi="Verdana"/>
          <w:sz w:val="18"/>
          <w:szCs w:val="18"/>
        </w:rPr>
        <w:footnoteReference w:id="35"/>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δ) η οποία είναι εναλλακτική προσφορά, </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ε) η οποία υποβάλλεται από έναν προσφέροντα που έχει υποβάλλει δύο ή περισσότερες προσφορές . Ο περιορισμός αυτός ισχύει, υπό τους όρους της παραγράφου 2.2.3.4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ζ) η οποία είναι υπό αίρεση,</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 xml:space="preserve">η) η οποία θέτει όρο αναπροσαρμογής, </w:t>
      </w:r>
    </w:p>
    <w:p w:rsidR="004A2097" w:rsidRPr="00F15C43" w:rsidRDefault="004A2097" w:rsidP="00C10FA7">
      <w:pPr>
        <w:spacing w:after="0"/>
        <w:jc w:val="both"/>
        <w:rPr>
          <w:rFonts w:ascii="Verdana" w:hAnsi="Verdana"/>
          <w:sz w:val="18"/>
          <w:szCs w:val="18"/>
        </w:rPr>
      </w:pPr>
      <w:r w:rsidRPr="00F15C43">
        <w:rPr>
          <w:rFonts w:ascii="Verdana" w:hAnsi="Verdana"/>
          <w:sz w:val="18"/>
          <w:szCs w:val="18"/>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4A2097" w:rsidRPr="00F15C43" w:rsidRDefault="004A2097" w:rsidP="00ED586C">
      <w:pPr>
        <w:rPr>
          <w:rFonts w:ascii="Verdana" w:hAnsi="Verdana"/>
        </w:rPr>
      </w:pPr>
    </w:p>
    <w:p w:rsidR="004A2097" w:rsidRPr="00F15C43" w:rsidRDefault="004A2097" w:rsidP="00ED586C">
      <w:pPr>
        <w:pStyle w:val="1"/>
        <w:tabs>
          <w:tab w:val="left" w:pos="567"/>
        </w:tabs>
        <w:ind w:left="567" w:hanging="567"/>
        <w:rPr>
          <w:rFonts w:ascii="Verdana" w:hAnsi="Verdana"/>
          <w:lang w:val="el-GR"/>
        </w:rPr>
      </w:pPr>
      <w:bookmarkStart w:id="40" w:name="_Toc51697936"/>
      <w:r w:rsidRPr="00F15C43">
        <w:rPr>
          <w:rFonts w:ascii="Verdana" w:hAnsi="Verdana"/>
          <w:lang w:val="el-GR"/>
        </w:rPr>
        <w:lastRenderedPageBreak/>
        <w:t>3.</w:t>
      </w:r>
      <w:r w:rsidRPr="00F15C43">
        <w:rPr>
          <w:rFonts w:ascii="Verdana" w:hAnsi="Verdana"/>
          <w:lang w:val="el-GR"/>
        </w:rPr>
        <w:tab/>
        <w:t>ΔΙΕΝΕΡΓΕΙΑ ΔΙΑΔΙΚΑΣΙΑΣ - ΑΞΙΟΛΟΓΗΣΗ ΠΡΟΣΦΟΡΩΝ</w:t>
      </w:r>
      <w:bookmarkEnd w:id="40"/>
    </w:p>
    <w:p w:rsidR="004A2097" w:rsidRPr="00F15C43" w:rsidRDefault="004A2097" w:rsidP="00AC0D62">
      <w:pPr>
        <w:pStyle w:val="2"/>
        <w:spacing w:after="60"/>
        <w:textAlignment w:val="baseline"/>
        <w:rPr>
          <w:rFonts w:ascii="Verdana" w:hAnsi="Verdana"/>
          <w:sz w:val="18"/>
          <w:szCs w:val="18"/>
          <w:lang w:val="el-GR"/>
        </w:rPr>
      </w:pPr>
      <w:bookmarkStart w:id="41" w:name="_Toc51697937"/>
      <w:r w:rsidRPr="00F15C43">
        <w:rPr>
          <w:rFonts w:ascii="Verdana" w:hAnsi="Verdana"/>
          <w:sz w:val="18"/>
          <w:szCs w:val="18"/>
          <w:lang w:val="el-GR"/>
        </w:rPr>
        <w:t xml:space="preserve">3.1 </w:t>
      </w:r>
      <w:r w:rsidRPr="00F15C43">
        <w:rPr>
          <w:rFonts w:ascii="Verdana" w:hAnsi="Verdana"/>
          <w:sz w:val="18"/>
          <w:szCs w:val="18"/>
          <w:lang w:val="el-GR"/>
        </w:rPr>
        <w:tab/>
        <w:t>Αποσφράγιση και αξιολόγηση προσφορών</w:t>
      </w:r>
      <w:bookmarkEnd w:id="41"/>
    </w:p>
    <w:p w:rsidR="004A2097" w:rsidRPr="00F15C43" w:rsidRDefault="004A2097" w:rsidP="00AC0D62">
      <w:pPr>
        <w:pStyle w:val="3"/>
        <w:rPr>
          <w:rFonts w:ascii="Verdana" w:hAnsi="Verdana"/>
          <w:kern w:val="2"/>
          <w:sz w:val="18"/>
          <w:szCs w:val="18"/>
          <w:lang w:val="el-GR"/>
        </w:rPr>
      </w:pPr>
      <w:bookmarkStart w:id="42" w:name="_Toc51697938"/>
      <w:r w:rsidRPr="00F15C43">
        <w:rPr>
          <w:rFonts w:ascii="Verdana" w:hAnsi="Verdana" w:cs="Arial"/>
          <w:kern w:val="2"/>
          <w:sz w:val="18"/>
          <w:szCs w:val="18"/>
          <w:lang w:val="el-GR"/>
        </w:rPr>
        <w:t>3.1.1</w:t>
      </w:r>
      <w:r w:rsidRPr="00F15C43">
        <w:rPr>
          <w:rFonts w:ascii="Verdana" w:hAnsi="Verdana" w:cs="Arial"/>
          <w:kern w:val="2"/>
          <w:sz w:val="18"/>
          <w:szCs w:val="18"/>
          <w:lang w:val="el-GR"/>
        </w:rPr>
        <w:tab/>
        <w:t>Ηλεκτρονική αποσφράγιση προσφορών</w:t>
      </w:r>
      <w:r w:rsidRPr="00F15C43">
        <w:rPr>
          <w:rStyle w:val="WW-FootnoteReference19"/>
          <w:rFonts w:ascii="Verdana" w:hAnsi="Verdana" w:cs="Arial"/>
          <w:kern w:val="2"/>
          <w:sz w:val="18"/>
          <w:szCs w:val="18"/>
        </w:rPr>
        <w:footnoteReference w:id="36"/>
      </w:r>
      <w:bookmarkEnd w:id="42"/>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4A2097" w:rsidRPr="00F15C43" w:rsidRDefault="004A2097" w:rsidP="00BE313D">
      <w:pPr>
        <w:widowControl w:val="0"/>
        <w:numPr>
          <w:ilvl w:val="0"/>
          <w:numId w:val="11"/>
        </w:numPr>
        <w:suppressAutoHyphens/>
        <w:spacing w:after="60" w:line="240" w:lineRule="auto"/>
        <w:ind w:left="709" w:hanging="426"/>
        <w:jc w:val="both"/>
        <w:textAlignment w:val="baseline"/>
        <w:rPr>
          <w:rFonts w:ascii="Verdana" w:hAnsi="Verdana"/>
          <w:sz w:val="18"/>
          <w:szCs w:val="18"/>
        </w:rPr>
      </w:pPr>
      <w:r w:rsidRPr="00F15C43">
        <w:rPr>
          <w:rFonts w:ascii="Verdana" w:hAnsi="Verdana"/>
          <w:kern w:val="2"/>
          <w:sz w:val="18"/>
          <w:szCs w:val="18"/>
        </w:rPr>
        <w:t>Ηλεκτρονική Αποσφράγιση του (υπό)φακέλου «Δικαιολογητικά Συμμετοχής-Τεχνική Προσφορά» την 30-10-2020 και ώρα 10:00 π.μ.</w:t>
      </w:r>
    </w:p>
    <w:p w:rsidR="004A2097" w:rsidRPr="00F15C43" w:rsidRDefault="004A2097" w:rsidP="00BE313D">
      <w:pPr>
        <w:widowControl w:val="0"/>
        <w:numPr>
          <w:ilvl w:val="0"/>
          <w:numId w:val="11"/>
        </w:numPr>
        <w:suppressAutoHyphens/>
        <w:spacing w:after="60" w:line="240" w:lineRule="auto"/>
        <w:ind w:left="709"/>
        <w:jc w:val="both"/>
        <w:textAlignment w:val="baseline"/>
        <w:rPr>
          <w:rFonts w:ascii="Verdana" w:hAnsi="Verdana"/>
          <w:sz w:val="18"/>
          <w:szCs w:val="18"/>
        </w:rPr>
      </w:pPr>
      <w:r w:rsidRPr="00F15C43">
        <w:rPr>
          <w:rFonts w:ascii="Verdana" w:hAnsi="Verdana"/>
          <w:kern w:val="2"/>
          <w:sz w:val="18"/>
          <w:szCs w:val="18"/>
        </w:rPr>
        <w:t>Ηλεκτρονική Αποσφράγιση του (υπό)φακέλου «Οικονομική Προσφορά», κατά την ημερομηνία και ώρα που θα ορίσει η αναθέτουσα αρχή</w:t>
      </w:r>
    </w:p>
    <w:p w:rsidR="004A2097" w:rsidRPr="00F15C43" w:rsidRDefault="004A2097" w:rsidP="00AC0D62">
      <w:pPr>
        <w:spacing w:after="60"/>
        <w:ind w:left="360"/>
        <w:jc w:val="both"/>
        <w:textAlignment w:val="baseline"/>
        <w:rPr>
          <w:rFonts w:ascii="Verdana" w:hAnsi="Verdana"/>
          <w:kern w:val="2"/>
          <w:sz w:val="18"/>
          <w:szCs w:val="18"/>
          <w:highlight w:val="cyan"/>
        </w:rPr>
      </w:pPr>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4A2097" w:rsidRPr="00F15C43" w:rsidRDefault="004A2097" w:rsidP="00AC0D62">
      <w:pPr>
        <w:pStyle w:val="3"/>
        <w:rPr>
          <w:rFonts w:ascii="Verdana" w:hAnsi="Verdana"/>
          <w:sz w:val="18"/>
          <w:szCs w:val="18"/>
          <w:lang w:val="el-GR"/>
        </w:rPr>
      </w:pPr>
      <w:bookmarkStart w:id="43" w:name="_Toc51697939"/>
      <w:r w:rsidRPr="00F15C43">
        <w:rPr>
          <w:rFonts w:ascii="Verdana" w:hAnsi="Verdana"/>
          <w:sz w:val="18"/>
          <w:szCs w:val="18"/>
          <w:lang w:val="el-GR"/>
        </w:rPr>
        <w:t>3.1.2</w:t>
      </w:r>
      <w:r w:rsidRPr="00F15C43">
        <w:rPr>
          <w:rFonts w:ascii="Verdana" w:hAnsi="Verdana"/>
          <w:sz w:val="18"/>
          <w:szCs w:val="18"/>
          <w:lang w:val="el-GR"/>
        </w:rPr>
        <w:tab/>
        <w:t>Αξιολόγηση προσφορών</w:t>
      </w:r>
      <w:bookmarkEnd w:id="43"/>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t>Ειδικότερα :</w:t>
      </w:r>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F15C43">
        <w:rPr>
          <w:rStyle w:val="WW-FootnoteReference19"/>
          <w:rFonts w:ascii="Verdana" w:hAnsi="Verdana"/>
          <w:kern w:val="2"/>
          <w:sz w:val="18"/>
          <w:szCs w:val="18"/>
        </w:rPr>
        <w:footnoteReference w:id="37"/>
      </w:r>
      <w:r w:rsidRPr="00F15C43">
        <w:rPr>
          <w:rFonts w:ascii="Verdana" w:hAnsi="Verdana"/>
          <w:kern w:val="2"/>
          <w:sz w:val="18"/>
          <w:szCs w:val="18"/>
        </w:rPr>
        <w:t>.</w:t>
      </w:r>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w:t>
      </w:r>
      <w:r w:rsidRPr="00F15C43">
        <w:rPr>
          <w:rStyle w:val="af6"/>
          <w:rFonts w:ascii="Verdana" w:hAnsi="Verdana"/>
          <w:kern w:val="2"/>
          <w:sz w:val="18"/>
          <w:szCs w:val="18"/>
        </w:rPr>
        <w:footnoteReference w:id="38"/>
      </w:r>
      <w:r w:rsidRPr="00F15C43">
        <w:rPr>
          <w:rFonts w:ascii="Verdana" w:hAnsi="Verdana"/>
          <w:kern w:val="2"/>
          <w:sz w:val="18"/>
          <w:szCs w:val="18"/>
        </w:rPr>
        <w:t xml:space="preserve">  και τους όρους της παρούσας, ενώ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lastRenderedPageBreak/>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στην αναθέτουσα αρχή</w:t>
      </w:r>
      <w:r w:rsidRPr="00F15C43">
        <w:rPr>
          <w:rStyle w:val="WW-FootnoteReference19"/>
          <w:rFonts w:ascii="Verdana" w:hAnsi="Verdana"/>
          <w:kern w:val="2"/>
          <w:sz w:val="18"/>
          <w:szCs w:val="18"/>
        </w:rPr>
        <w:footnoteReference w:id="39"/>
      </w:r>
      <w:r w:rsidRPr="00F15C43">
        <w:rPr>
          <w:rFonts w:ascii="Verdana" w:hAnsi="Verdana"/>
          <w:kern w:val="2"/>
          <w:sz w:val="18"/>
          <w:szCs w:val="18"/>
        </w:rPr>
        <w:t xml:space="preserve"> προς έγκριση.</w:t>
      </w:r>
    </w:p>
    <w:p w:rsidR="004A2097" w:rsidRPr="00F15C43" w:rsidRDefault="004A2097" w:rsidP="00AC0D62">
      <w:pPr>
        <w:jc w:val="both"/>
        <w:textAlignment w:val="baseline"/>
        <w:rPr>
          <w:rFonts w:ascii="Verdana" w:hAnsi="Verdana"/>
          <w:sz w:val="18"/>
          <w:szCs w:val="18"/>
        </w:rPr>
      </w:pPr>
      <w:r w:rsidRPr="00F15C43">
        <w:rPr>
          <w:rFonts w:ascii="Verdana" w:hAnsi="Verdana"/>
          <w:b/>
          <w:bCs/>
          <w:kern w:val="2"/>
          <w:sz w:val="18"/>
          <w:szCs w:val="18"/>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της διαδικασίας ελέγχου και αξιολόγησης των προσφορών των ως άνω σταδίων</w:t>
      </w:r>
      <w:r w:rsidRPr="00F15C43">
        <w:rPr>
          <w:rStyle w:val="af6"/>
          <w:rFonts w:ascii="Verdana" w:hAnsi="Verdana"/>
          <w:kern w:val="2"/>
          <w:sz w:val="18"/>
          <w:szCs w:val="18"/>
        </w:rPr>
        <w:footnoteReference w:id="40"/>
      </w:r>
      <w:r w:rsidRPr="00F15C43">
        <w:rPr>
          <w:rFonts w:ascii="Verdana" w:hAnsi="Verdana"/>
          <w:b/>
          <w:bCs/>
          <w:kern w:val="2"/>
          <w:sz w:val="18"/>
          <w:szCs w:val="18"/>
        </w:rPr>
        <w:t>. Κατά της εν λόγω απόφασης χωρεί προδικαστική προσφυγή, σύμφωνα με τα οριζόμενα στο άρθρο 3.4 της παρούσας.</w:t>
      </w:r>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rsidR="004A2097" w:rsidRPr="00F15C43" w:rsidRDefault="004A2097" w:rsidP="00AC0D62">
      <w:pPr>
        <w:jc w:val="both"/>
        <w:textAlignment w:val="baseline"/>
        <w:rPr>
          <w:rFonts w:ascii="Verdana" w:hAnsi="Verdana"/>
          <w:sz w:val="18"/>
          <w:szCs w:val="18"/>
        </w:rPr>
      </w:pPr>
      <w:r w:rsidRPr="00F15C43">
        <w:rPr>
          <w:rFonts w:ascii="Verdana" w:hAnsi="Verdana"/>
          <w:kern w:val="2"/>
          <w:sz w:val="18"/>
          <w:szCs w:val="18"/>
        </w:rPr>
        <w:t>δ) Η Επιτροπή Αξιολόγησης προβαίνει στην αξιολόγηση των οικονομικών προσφορών 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rsidR="004A2097" w:rsidRPr="00F15C43" w:rsidRDefault="004A2097" w:rsidP="00AC0D62">
      <w:pPr>
        <w:jc w:val="both"/>
        <w:textAlignment w:val="baseline"/>
        <w:rPr>
          <w:rFonts w:ascii="Verdana" w:hAnsi="Verdana"/>
          <w:kern w:val="2"/>
          <w:sz w:val="18"/>
          <w:szCs w:val="18"/>
        </w:rPr>
      </w:pPr>
      <w:r w:rsidRPr="00F15C43">
        <w:rPr>
          <w:rFonts w:ascii="Verdana" w:hAnsi="Verdana"/>
          <w:kern w:val="2"/>
          <w:sz w:val="18"/>
          <w:szCs w:val="18"/>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rsidR="004A2097" w:rsidRPr="00F15C43" w:rsidRDefault="004A2097" w:rsidP="00AC0D62">
      <w:pPr>
        <w:jc w:val="both"/>
        <w:textAlignment w:val="baseline"/>
        <w:rPr>
          <w:rFonts w:ascii="Verdana" w:hAnsi="Verdana"/>
          <w:color w:val="000000" w:themeColor="text1"/>
          <w:sz w:val="18"/>
          <w:szCs w:val="18"/>
        </w:rPr>
      </w:pPr>
      <w:r w:rsidRPr="00F15C43">
        <w:rPr>
          <w:rFonts w:ascii="Verdana" w:hAnsi="Verdana"/>
          <w:i/>
          <w:iCs/>
          <w:color w:val="000000" w:themeColor="text1"/>
          <w:kern w:val="2"/>
          <w:sz w:val="18"/>
          <w:szCs w:val="18"/>
        </w:rPr>
        <w:t>[Επισημαίνεται ότι η εκτίμηση και τα σχετικά αιτήματα προς τους προσφέροντες για την παροχή εξηγήσεων σχετικά με το αν μία προσφορά φαίνεται ασυνήθιστα χαμηλή εναπόκεινται στην κρίση είτε της Επιτροπής Διαγωνισμού, κατά την αξιολόγηση των υποβληθεισών προσφορών, είτε του αποφαινομένου οργάνου της αναθέτουσας αρχής, κατά τη διαδικασία έγκρισης του πρακτικού της Επιτροπής Διαγωνισμού. Σε κάθε περίπτωση η κρίση της αναθέτουσας αρχής σχετικά με τις ασυνήθιστα χαμηλές προσφορές και την αποδοχή ή όχι των σχετικών εξηγήσεων εκ μέρους των προσφερόντων ενσωματώνεται στην ως κατωτέρω απόφαση]</w:t>
      </w:r>
    </w:p>
    <w:p w:rsidR="004A2097" w:rsidRPr="00F15C43" w:rsidRDefault="004A2097" w:rsidP="00AC0D62">
      <w:pPr>
        <w:jc w:val="both"/>
        <w:textAlignment w:val="baseline"/>
        <w:rPr>
          <w:rFonts w:ascii="Verdana" w:hAnsi="Verdana"/>
          <w:i/>
          <w:color w:val="000000" w:themeColor="text1"/>
          <w:kern w:val="2"/>
          <w:sz w:val="18"/>
          <w:szCs w:val="18"/>
        </w:rPr>
      </w:pPr>
      <w:r w:rsidRPr="00F15C43">
        <w:rPr>
          <w:rFonts w:ascii="Verdana" w:hAnsi="Verdana"/>
          <w:color w:val="000000" w:themeColor="text1"/>
          <w:kern w:val="2"/>
          <w:sz w:val="18"/>
          <w:szCs w:val="18"/>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 </w:t>
      </w:r>
      <w:r w:rsidRPr="00F15C43">
        <w:rPr>
          <w:rFonts w:ascii="Verdana" w:hAnsi="Verdana"/>
          <w:i/>
          <w:color w:val="000000" w:themeColor="text1"/>
          <w:kern w:val="2"/>
          <w:sz w:val="18"/>
          <w:szCs w:val="18"/>
        </w:rPr>
        <w:t xml:space="preserve">στην προσφορά με τη χαμηλότερη τιμή. </w:t>
      </w:r>
    </w:p>
    <w:p w:rsidR="004A2097" w:rsidRPr="00F15C43" w:rsidRDefault="004A2097" w:rsidP="00AC0D62">
      <w:pPr>
        <w:jc w:val="both"/>
        <w:textAlignment w:val="baseline"/>
        <w:rPr>
          <w:rFonts w:ascii="Verdana" w:hAnsi="Verdana"/>
          <w:color w:val="000000" w:themeColor="text1"/>
          <w:sz w:val="18"/>
          <w:szCs w:val="18"/>
        </w:rPr>
      </w:pPr>
      <w:r w:rsidRPr="00F15C43">
        <w:rPr>
          <w:rFonts w:ascii="Verdana" w:hAnsi="Verdana"/>
          <w:color w:val="000000" w:themeColor="text1"/>
          <w:kern w:val="2"/>
          <w:sz w:val="18"/>
          <w:szCs w:val="18"/>
        </w:rPr>
        <w:t>Αν οι ισοδύναμες προσφορές έχουν την ίδια τιμή</w:t>
      </w:r>
      <w:r w:rsidRPr="00F15C43">
        <w:rPr>
          <w:rFonts w:ascii="Verdana" w:hAnsi="Verdana"/>
          <w:i/>
          <w:color w:val="000000" w:themeColor="text1"/>
          <w:kern w:val="2"/>
          <w:sz w:val="18"/>
          <w:szCs w:val="18"/>
        </w:rPr>
        <w:t xml:space="preserve">, </w:t>
      </w:r>
      <w:r w:rsidRPr="00F15C43">
        <w:rPr>
          <w:rFonts w:ascii="Verdana" w:hAnsi="Verdana"/>
          <w:color w:val="000000" w:themeColor="text1"/>
          <w:kern w:val="2"/>
          <w:sz w:val="18"/>
          <w:szCs w:val="18"/>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r w:rsidRPr="00F15C43">
        <w:rPr>
          <w:rFonts w:ascii="Verdana" w:hAnsi="Verdana"/>
          <w:i/>
          <w:iCs/>
          <w:color w:val="000000" w:themeColor="text1"/>
          <w:kern w:val="2"/>
          <w:sz w:val="18"/>
          <w:szCs w:val="18"/>
        </w:rPr>
        <w:t>[Επισημαίνεται ότι τα αποτελέσματα της κλήρωσης ενσωματώνονται ομοίως στην ως κατωτέρω απόφαση]</w:t>
      </w:r>
    </w:p>
    <w:p w:rsidR="004A2097" w:rsidRPr="00F15C43" w:rsidRDefault="004A2097" w:rsidP="00AC0D62">
      <w:pPr>
        <w:jc w:val="both"/>
        <w:textAlignment w:val="baseline"/>
        <w:rPr>
          <w:rFonts w:ascii="Verdana" w:hAnsi="Verdana"/>
          <w:b/>
          <w:bCs/>
          <w:kern w:val="2"/>
          <w:sz w:val="18"/>
          <w:szCs w:val="18"/>
        </w:rPr>
      </w:pPr>
      <w:r w:rsidRPr="00F15C43">
        <w:rPr>
          <w:rFonts w:ascii="Verdana" w:hAnsi="Verdana"/>
          <w:b/>
          <w:bCs/>
          <w:kern w:val="2"/>
          <w:sz w:val="18"/>
          <w:szCs w:val="18"/>
        </w:rPr>
        <w:t xml:space="preserve">Τα αποτελέσματα του εν λόγω σταδίου («Οικονομική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  στους προσφέροντες μαζί με αντίγραφο των πρακτικών </w:t>
      </w:r>
      <w:r w:rsidRPr="00F15C43">
        <w:rPr>
          <w:rFonts w:ascii="Verdana" w:hAnsi="Verdana"/>
          <w:b/>
          <w:bCs/>
          <w:kern w:val="2"/>
          <w:sz w:val="18"/>
          <w:szCs w:val="18"/>
        </w:rPr>
        <w:lastRenderedPageBreak/>
        <w:t>της διαδικασίας ελέγχου και αξιολόγησης των προσφορών του ως άνω σταδίου</w:t>
      </w:r>
      <w:r w:rsidRPr="00F15C43">
        <w:rPr>
          <w:rStyle w:val="af6"/>
          <w:rFonts w:ascii="Verdana" w:hAnsi="Verdana"/>
          <w:b/>
          <w:bCs/>
          <w:kern w:val="2"/>
          <w:sz w:val="18"/>
          <w:szCs w:val="18"/>
        </w:rPr>
        <w:footnoteReference w:id="41"/>
      </w:r>
      <w:r w:rsidRPr="00F15C43">
        <w:rPr>
          <w:rFonts w:ascii="Verdana" w:hAnsi="Verdana"/>
          <w:b/>
          <w:bCs/>
          <w:kern w:val="2"/>
          <w:sz w:val="18"/>
          <w:szCs w:val="18"/>
        </w:rPr>
        <w:t>. Κατά της εν λόγω απόφασης χωρεί προδικαστική προσφυγή, σύμφωνα με τα οριζόμενα στο άρθρο 3.4 της παρούσας.</w:t>
      </w:r>
    </w:p>
    <w:p w:rsidR="004A2097" w:rsidRPr="00F15C43" w:rsidRDefault="004A2097" w:rsidP="00AC0D62">
      <w:pPr>
        <w:pStyle w:val="-HTML"/>
        <w:jc w:val="both"/>
        <w:rPr>
          <w:rFonts w:ascii="Verdana" w:hAnsi="Verdana" w:cs="Calibri"/>
          <w:color w:val="000000"/>
          <w:sz w:val="18"/>
          <w:szCs w:val="18"/>
          <w:lang w:eastAsia="el-GR"/>
        </w:rPr>
      </w:pPr>
      <w:r w:rsidRPr="00F15C43">
        <w:rPr>
          <w:rFonts w:ascii="Verdana" w:hAnsi="Verdana" w:cs="Calibri"/>
          <w:color w:val="000000"/>
          <w:sz w:val="18"/>
          <w:szCs w:val="18"/>
          <w:shd w:val="clear" w:color="auto" w:fill="FFFFFF"/>
        </w:rPr>
        <w:t>Σε κάθε περίπτωση, ανεξαρτήτως ποσού και διαδικασίας, όταν εξ αρχής έχει υποβληθεί μία προσφορά, εκδίδεται μια απόφαση, με την οποία επικυρώνονται τα αποτελέσματα</w:t>
      </w:r>
      <w:r w:rsidRPr="00F15C43">
        <w:rPr>
          <w:rFonts w:ascii="Verdana" w:hAnsi="Verdana" w:cs="Calibri"/>
          <w:sz w:val="18"/>
          <w:szCs w:val="18"/>
        </w:rPr>
        <w:t xml:space="preserve"> όλων των σταδίων, ήτοι Δικαιολογητικών Συμμετοχής, Τεχνικής Προσφοράς και Οικονομικής Προσφοράς.</w:t>
      </w:r>
      <w:r w:rsidRPr="00F15C43">
        <w:rPr>
          <w:rStyle w:val="af6"/>
          <w:rFonts w:ascii="Verdana" w:hAnsi="Verdana" w:cs="Calibri"/>
          <w:sz w:val="18"/>
          <w:szCs w:val="18"/>
        </w:rPr>
        <w:footnoteReference w:id="42"/>
      </w:r>
    </w:p>
    <w:p w:rsidR="004A2097" w:rsidRPr="00F15C43" w:rsidRDefault="004A2097" w:rsidP="00AC0D62">
      <w:pPr>
        <w:jc w:val="both"/>
        <w:textAlignment w:val="baseline"/>
        <w:rPr>
          <w:rFonts w:ascii="Verdana" w:hAnsi="Verdana" w:cs="Calibri"/>
          <w:kern w:val="2"/>
          <w:sz w:val="18"/>
          <w:szCs w:val="18"/>
        </w:rPr>
      </w:pPr>
    </w:p>
    <w:p w:rsidR="004A2097" w:rsidRPr="00F15C43" w:rsidRDefault="004A2097" w:rsidP="00AC0D62">
      <w:pPr>
        <w:pStyle w:val="2"/>
        <w:rPr>
          <w:rFonts w:ascii="Verdana" w:hAnsi="Verdana"/>
          <w:sz w:val="18"/>
          <w:szCs w:val="18"/>
          <w:lang w:val="el-GR"/>
        </w:rPr>
      </w:pPr>
      <w:bookmarkStart w:id="44" w:name="_Toc51697940"/>
      <w:r w:rsidRPr="00F15C43">
        <w:rPr>
          <w:rFonts w:ascii="Verdana" w:hAnsi="Verdana"/>
          <w:sz w:val="18"/>
          <w:szCs w:val="18"/>
          <w:lang w:val="el-GR"/>
        </w:rPr>
        <w:t>3.2</w:t>
      </w:r>
      <w:r w:rsidRPr="00F15C43">
        <w:rPr>
          <w:rFonts w:ascii="Verdana" w:hAnsi="Verdana"/>
          <w:sz w:val="18"/>
          <w:szCs w:val="18"/>
          <w:lang w:val="el-GR"/>
        </w:rPr>
        <w:tab/>
        <w:t>Πρόσκληση υποβολής δικαιολογητικών προσωρινού αναδόχου - Δικαιολογητικά προσωρινού αναδόχου</w:t>
      </w:r>
      <w:bookmarkEnd w:id="44"/>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Τα εν λόγω δικαιολογητικά, υποβάλλονται από τον προσφέροντα («προσωρινό ανάδοχο»), ηλεκτρονικά μέσω του συστήματος, σε μορφή αρχείων </w:t>
      </w:r>
      <w:r w:rsidRPr="00F15C43">
        <w:rPr>
          <w:rFonts w:ascii="Verdana" w:hAnsi="Verdana"/>
          <w:sz w:val="18"/>
          <w:szCs w:val="18"/>
          <w:lang w:val="en-US"/>
        </w:rPr>
        <w:t>pdf</w:t>
      </w:r>
      <w:r w:rsidRPr="00F15C43">
        <w:rPr>
          <w:rFonts w:ascii="Verdana" w:hAnsi="Verdana"/>
          <w:sz w:val="18"/>
          <w:szCs w:val="18"/>
        </w:rPr>
        <w:t xml:space="preserve"> και προσκομίζονται κατά περίπτωση από αυτόν εντός τριών (3) εργάσιμων ημερών από την ημερομηνία υποβολής του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F15C43">
        <w:rPr>
          <w:rStyle w:val="af6"/>
          <w:rFonts w:ascii="Verdana" w:hAnsi="Verdana"/>
          <w:sz w:val="18"/>
          <w:szCs w:val="18"/>
        </w:rPr>
        <w:footnoteReference w:id="43"/>
      </w:r>
      <w:r w:rsidRPr="00F15C43">
        <w:rPr>
          <w:rFonts w:ascii="Verdana" w:hAnsi="Verdana"/>
          <w:sz w:val="18"/>
          <w:szCs w:val="18"/>
        </w:rPr>
        <w:t xml:space="preserve">. Όταν υπογράφονται από τον ίδιο φέρουν ηλεκτρονική υπογραφή.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Αν δεν προσκομισθούν τα παραπάνω δικαιολογητικά ή υπάρχουν ελλείψεις σε αυτά που υπoβλήθηκαν,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r w:rsidRPr="00F15C43">
        <w:rPr>
          <w:rStyle w:val="af6"/>
          <w:rFonts w:ascii="Verdana" w:hAnsi="Verdana"/>
          <w:sz w:val="18"/>
          <w:szCs w:val="18"/>
        </w:rPr>
        <w:footnoteReference w:id="44"/>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w:t>
      </w:r>
      <w:r w:rsidRPr="00F15C43">
        <w:rPr>
          <w:rFonts w:ascii="Verdana" w:hAnsi="Verdana"/>
          <w:sz w:val="18"/>
          <w:szCs w:val="18"/>
        </w:rPr>
        <w:lastRenderedPageBreak/>
        <w:t>παρ. 5 εδαφ. α’ του ν. 4412/2016, τηρουμένων των αρχών της ίσης μεταχείρισης και της διαφάνειας.</w:t>
      </w:r>
      <w:r w:rsidRPr="00F15C43">
        <w:rPr>
          <w:rStyle w:val="af6"/>
          <w:rFonts w:ascii="Verdana" w:hAnsi="Verdana"/>
          <w:sz w:val="18"/>
          <w:szCs w:val="18"/>
        </w:rPr>
        <w:footnoteReference w:id="45"/>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Όσοι δεν έχουν αποκλειστεί οριστικά</w:t>
      </w:r>
      <w:r w:rsidRPr="00F15C43">
        <w:rPr>
          <w:rStyle w:val="af6"/>
          <w:rFonts w:ascii="Verdana" w:hAnsi="Verdana"/>
          <w:sz w:val="18"/>
          <w:szCs w:val="18"/>
        </w:rPr>
        <w:footnoteReference w:id="46"/>
      </w:r>
      <w:r w:rsidRPr="00F15C43">
        <w:rPr>
          <w:rFonts w:ascii="Verdana" w:hAnsi="Verdana"/>
          <w:sz w:val="18"/>
          <w:szCs w:val="18"/>
        </w:rPr>
        <w:t xml:space="preserve"> λαμβάνουν γνώση των παραπάνω δικαιολογητικών που κατατέθηκαν.</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i)  κατά τον έλεγχο των παραπάνω δικαιολογητικών διαπιστωθεί ότι τα στοιχεία που δηλώθηκαν με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το Ευρωπαϊκό Ενιαίο Έγγραφο Σύμβασης  το Τ.Ε.Υ.Δ., είναι ψευδή ή ανακριβή, ή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ii)  δεν υποβληθούν στο προκαθορισμένο χρονικό διάστημα τα απαιτούμενα πρωτότυπα ή αντίγραφα των παραπάνω δικαιολογητικών ή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iii)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το Ευρωπαϊκό Ενιαίο Έγγραφο Σύμβασης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w:t>
      </w:r>
      <w:r w:rsidRPr="00F15C43">
        <w:rPr>
          <w:rStyle w:val="WW-FootnoteReference11"/>
          <w:rFonts w:ascii="Verdana" w:hAnsi="Verdana"/>
          <w:sz w:val="18"/>
          <w:szCs w:val="18"/>
        </w:rPr>
        <w:footnoteReference w:id="47"/>
      </w:r>
      <w:r w:rsidRPr="00F15C43">
        <w:rPr>
          <w:rFonts w:ascii="Verdana" w:hAnsi="Verdana"/>
          <w:sz w:val="18"/>
          <w:szCs w:val="18"/>
        </w:rPr>
        <w:t xml:space="preserve">.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Αν κανένας από τους προσφέροντες δεν υποβάλλει αληθή ή ακριβή δήλωση </w:t>
      </w:r>
      <w:r w:rsidRPr="00F15C43">
        <w:rPr>
          <w:rFonts w:ascii="Verdana" w:hAnsi="Verdana"/>
          <w:b/>
          <w:sz w:val="18"/>
          <w:szCs w:val="18"/>
        </w:rPr>
        <w:t>ή</w:t>
      </w:r>
      <w:r w:rsidRPr="00F15C43">
        <w:rPr>
          <w:rFonts w:ascii="Verdana" w:hAnsi="Verdana"/>
          <w:sz w:val="18"/>
          <w:szCs w:val="18"/>
        </w:rPr>
        <w:t xml:space="preserve"> δεν προσκομίσει ένα ή περισσότερα από τα απαιτούμενα δικαιολογητικά </w:t>
      </w:r>
      <w:r w:rsidRPr="00F15C43">
        <w:rPr>
          <w:rFonts w:ascii="Verdana" w:hAnsi="Verdana"/>
          <w:b/>
          <w:sz w:val="18"/>
          <w:szCs w:val="18"/>
        </w:rPr>
        <w:t>ή</w:t>
      </w:r>
      <w:r w:rsidRPr="00F15C43">
        <w:rPr>
          <w:rFonts w:ascii="Verdana" w:hAnsi="Verdana"/>
          <w:sz w:val="18"/>
          <w:szCs w:val="18"/>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κατά τα οριζόμενα ανωτέρω</w:t>
      </w:r>
      <w:r w:rsidRPr="00F15C43">
        <w:rPr>
          <w:rStyle w:val="af6"/>
          <w:rFonts w:ascii="Verdana" w:hAnsi="Verdana"/>
          <w:sz w:val="18"/>
          <w:szCs w:val="18"/>
        </w:rPr>
        <w:footnoteReference w:id="48"/>
      </w:r>
      <w:r w:rsidRPr="00F15C43">
        <w:rPr>
          <w:rFonts w:ascii="Verdana" w:hAnsi="Verdana"/>
          <w:sz w:val="18"/>
          <w:szCs w:val="18"/>
        </w:rPr>
        <w:t xml:space="preserve">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Τα αποτελέσματα του ελέγχου των παραπάνω δικαιολογητικών και της εισήγησης της Επιτροπής επικυρώνονται με την απόφαση κατακύρωσης.</w:t>
      </w:r>
    </w:p>
    <w:p w:rsidR="004A2097" w:rsidRPr="00F15C43" w:rsidRDefault="004A2097" w:rsidP="00AC0D62">
      <w:pPr>
        <w:pStyle w:val="2"/>
        <w:rPr>
          <w:rFonts w:ascii="Verdana" w:hAnsi="Verdana"/>
          <w:sz w:val="18"/>
          <w:szCs w:val="18"/>
          <w:lang w:val="el-GR"/>
        </w:rPr>
      </w:pPr>
      <w:bookmarkStart w:id="45" w:name="_Toc51697941"/>
      <w:r w:rsidRPr="00F15C43">
        <w:rPr>
          <w:rFonts w:ascii="Verdana" w:hAnsi="Verdana"/>
          <w:sz w:val="18"/>
          <w:szCs w:val="18"/>
          <w:lang w:val="el-GR"/>
        </w:rPr>
        <w:t>3.3</w:t>
      </w:r>
      <w:r w:rsidRPr="00F15C43">
        <w:rPr>
          <w:rFonts w:ascii="Verdana" w:hAnsi="Verdana"/>
          <w:sz w:val="18"/>
          <w:szCs w:val="18"/>
          <w:lang w:val="el-GR"/>
        </w:rPr>
        <w:tab/>
        <w:t>Κατακύρωση - σύναψη σύμβασης</w:t>
      </w:r>
      <w:bookmarkEnd w:id="45"/>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w:t>
      </w:r>
      <w:r w:rsidRPr="00F15C43">
        <w:rPr>
          <w:rFonts w:ascii="Verdana" w:hAnsi="Verdana"/>
          <w:sz w:val="18"/>
          <w:szCs w:val="18"/>
        </w:rPr>
        <w:lastRenderedPageBreak/>
        <w:t>που δεν έχει αποκλειστεί οριστικά</w:t>
      </w:r>
      <w:r w:rsidRPr="00F15C43">
        <w:rPr>
          <w:rStyle w:val="af6"/>
          <w:rFonts w:ascii="Verdana" w:hAnsi="Verdana"/>
          <w:sz w:val="18"/>
          <w:szCs w:val="18"/>
        </w:rPr>
        <w:footnoteReference w:id="49"/>
      </w:r>
      <w:r w:rsidRPr="00F15C43">
        <w:rPr>
          <w:rFonts w:ascii="Verdana" w:hAnsi="Verdana"/>
          <w:sz w:val="18"/>
          <w:szCs w:val="18"/>
        </w:rPr>
        <w:t xml:space="preserve">, εκτός από τον προσωρινό ανάδοχο, ηλεκτρονικά μέσω του συστήματος.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 Τα έννομα αποτελέσματα της απόφασης κατακύρωσης και ιδίως η σύναψη της σύμβασης επέρχονται εφόσον συντρέξουν σωρευτικά τα εξής:</w:t>
      </w:r>
    </w:p>
    <w:p w:rsidR="00BE313D" w:rsidRPr="00F15C43" w:rsidRDefault="004A2097" w:rsidP="00BE313D">
      <w:pPr>
        <w:pStyle w:val="-HTML"/>
        <w:spacing w:after="120" w:line="276" w:lineRule="auto"/>
        <w:jc w:val="both"/>
        <w:rPr>
          <w:rFonts w:ascii="Verdana" w:hAnsi="Verdana" w:cs="Calibri"/>
          <w:sz w:val="18"/>
          <w:szCs w:val="18"/>
        </w:rPr>
      </w:pPr>
      <w:r w:rsidRPr="00F15C43">
        <w:rPr>
          <w:rFonts w:ascii="Verdana" w:hAnsi="Verdana" w:cs="Calibri"/>
          <w:sz w:val="18"/>
          <w:szCs w:val="18"/>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w:t>
      </w:r>
      <w:hyperlink r:id="rId14" w:anchor="art372_4" w:history="1">
        <w:r w:rsidRPr="00F15C43">
          <w:rPr>
            <w:rStyle w:val="-"/>
            <w:rFonts w:ascii="Verdana" w:hAnsi="Verdana" w:cs="Calibri"/>
            <w:color w:val="auto"/>
            <w:sz w:val="18"/>
            <w:szCs w:val="18"/>
            <w:u w:val="none"/>
          </w:rPr>
          <w:t>παραγράφου 4 του άρθρου 372</w:t>
        </w:r>
      </w:hyperlink>
      <w:r w:rsidRPr="00F15C43">
        <w:rPr>
          <w:rFonts w:ascii="Verdana" w:hAnsi="Verdana" w:cs="Calibri"/>
          <w:sz w:val="18"/>
          <w:szCs w:val="18"/>
        </w:rPr>
        <w:t xml:space="preserve"> του ν.4412/2016,</w:t>
      </w:r>
    </w:p>
    <w:p w:rsidR="004A2097" w:rsidRPr="00F15C43" w:rsidRDefault="004A2097" w:rsidP="00BE313D">
      <w:pPr>
        <w:pStyle w:val="-HTML"/>
        <w:spacing w:after="120" w:line="276" w:lineRule="auto"/>
        <w:jc w:val="both"/>
        <w:rPr>
          <w:rFonts w:ascii="Verdana" w:hAnsi="Verdana" w:cs="Calibri"/>
          <w:sz w:val="18"/>
          <w:szCs w:val="18"/>
        </w:rPr>
      </w:pPr>
      <w:r w:rsidRPr="00F15C43">
        <w:rPr>
          <w:rFonts w:ascii="Verdana" w:hAnsi="Verdana" w:cs="Calibri"/>
          <w:sz w:val="18"/>
          <w:szCs w:val="18"/>
        </w:rPr>
        <w:t>β) ολοκληρωθεί επιτυχώς ο προσυμβατικός έλεγχος από το Ελεγκτικό Συνέδριο, σύμφωνα με τα άρθρα 35 και 36 του ν. 4129/2013, εφόσον απαιτείται,</w:t>
      </w:r>
    </w:p>
    <w:p w:rsidR="004A2097" w:rsidRPr="00F15C43" w:rsidRDefault="004A2097" w:rsidP="00BE313D">
      <w:pPr>
        <w:pStyle w:val="-HTML"/>
        <w:spacing w:after="120" w:line="276" w:lineRule="auto"/>
        <w:jc w:val="both"/>
        <w:rPr>
          <w:rFonts w:ascii="Verdana" w:hAnsi="Verdana" w:cs="Calibri"/>
          <w:sz w:val="18"/>
          <w:szCs w:val="18"/>
        </w:rPr>
      </w:pPr>
      <w:r w:rsidRPr="00F15C43">
        <w:rPr>
          <w:rFonts w:ascii="Verdana" w:hAnsi="Verdana" w:cs="Calibri"/>
          <w:sz w:val="18"/>
          <w:szCs w:val="18"/>
        </w:rPr>
        <w:t>και </w:t>
      </w:r>
      <w:bookmarkStart w:id="46" w:name="art105_3_c"/>
    </w:p>
    <w:p w:rsidR="004A2097" w:rsidRPr="00F15C43" w:rsidRDefault="004A2097" w:rsidP="00BE313D">
      <w:pPr>
        <w:pStyle w:val="-HTML"/>
        <w:spacing w:after="120" w:line="276" w:lineRule="auto"/>
        <w:jc w:val="both"/>
        <w:rPr>
          <w:rFonts w:ascii="Verdana" w:hAnsi="Verdana" w:cs="Calibri"/>
          <w:sz w:val="18"/>
          <w:szCs w:val="18"/>
        </w:rPr>
      </w:pPr>
      <w:r w:rsidRPr="00F15C43">
        <w:rPr>
          <w:rFonts w:ascii="Verdana" w:hAnsi="Verdana" w:cs="Calibri"/>
          <w:sz w:val="18"/>
          <w:szCs w:val="18"/>
        </w:rPr>
        <w:t>γ</w:t>
      </w:r>
      <w:bookmarkEnd w:id="46"/>
      <w:r w:rsidRPr="00F15C43">
        <w:rPr>
          <w:rFonts w:ascii="Verdana" w:hAnsi="Verdana" w:cs="Calibri"/>
          <w:sz w:val="18"/>
          <w:szCs w:val="18"/>
        </w:rPr>
        <w:t>) κοινοποιηθεί η απόφαση κατακύρωσης στον προσωρινό ανάδοχο, εφόσον ο τελευταίος υποβάλλει, στην περίπτωση που απαιτείται, έπειτα από σχετική πρόσκληση, υπεύθυνη δήλωση, που υπογράφεται κατά τα οριζόμενα στο </w:t>
      </w:r>
      <w:hyperlink r:id="rId15" w:history="1">
        <w:r w:rsidRPr="00F15C43">
          <w:rPr>
            <w:rStyle w:val="-"/>
            <w:rFonts w:ascii="Verdana" w:hAnsi="Verdana" w:cs="Calibri"/>
            <w:color w:val="auto"/>
            <w:sz w:val="18"/>
            <w:szCs w:val="18"/>
            <w:u w:val="none"/>
          </w:rPr>
          <w:t>άρθρο 79Α</w:t>
        </w:r>
      </w:hyperlink>
      <w:r w:rsidRPr="00F15C43">
        <w:rPr>
          <w:rFonts w:ascii="Verdana" w:hAnsi="Verdana" w:cs="Calibri"/>
          <w:sz w:val="18"/>
          <w:szCs w:val="18"/>
        </w:rPr>
        <w:t>, στην οποία θα δηλώνεται ότι, δεν έχουν επέλθει στο πρόσωπό του οψιγενείς μεταβολές κατά την έννοια του </w:t>
      </w:r>
      <w:hyperlink r:id="rId16" w:anchor="art104" w:history="1">
        <w:r w:rsidRPr="00F15C43">
          <w:rPr>
            <w:rStyle w:val="-"/>
            <w:rFonts w:ascii="Verdana" w:hAnsi="Verdana" w:cs="Calibri"/>
            <w:color w:val="auto"/>
            <w:sz w:val="18"/>
            <w:szCs w:val="18"/>
            <w:u w:val="none"/>
          </w:rPr>
          <w:t>άρθρου 104</w:t>
        </w:r>
      </w:hyperlink>
      <w:r w:rsidRPr="00F15C43">
        <w:rPr>
          <w:rFonts w:ascii="Verdana" w:hAnsi="Verdana" w:cs="Calibri"/>
          <w:sz w:val="18"/>
          <w:szCs w:val="18"/>
        </w:rPr>
        <w:t xml:space="preserve"> και μόνον στην περίπτωση του προσυμβατικού ελέγχου ή της άσκησης προδικαστικής προσφυγής κατά της απόφασης κατακύρωσης </w:t>
      </w:r>
      <w:r w:rsidRPr="00F15C43">
        <w:rPr>
          <w:rStyle w:val="af6"/>
          <w:rFonts w:ascii="Verdana" w:hAnsi="Verdana" w:cs="Calibri"/>
          <w:sz w:val="18"/>
          <w:szCs w:val="18"/>
        </w:rPr>
        <w:footnoteReference w:id="50"/>
      </w:r>
      <w:r w:rsidRPr="00F15C43">
        <w:rPr>
          <w:rFonts w:ascii="Verdana" w:hAnsi="Verdana" w:cs="Calibri"/>
          <w:sz w:val="18"/>
          <w:szCs w:val="18"/>
        </w:rPr>
        <w:t>. Η υπεύθυνη δήλωση ελέγχεται από την αρμόδια Επιτροπή Διαγωνισμού, η οποία συντάσσει πρακτικό που συνοδεύει τη σύμβαση.</w:t>
      </w:r>
    </w:p>
    <w:p w:rsidR="004A2097" w:rsidRPr="00F15C43" w:rsidRDefault="004A2097" w:rsidP="00BE313D">
      <w:pPr>
        <w:spacing w:after="120"/>
        <w:jc w:val="both"/>
        <w:rPr>
          <w:rFonts w:ascii="Verdana" w:hAnsi="Verdana" w:cs="Calibri"/>
          <w:sz w:val="18"/>
          <w:szCs w:val="18"/>
        </w:rPr>
      </w:pPr>
      <w:r w:rsidRPr="00F15C43">
        <w:rPr>
          <w:rFonts w:ascii="Verdana" w:hAnsi="Verdana"/>
          <w:sz w:val="18"/>
          <w:szCs w:val="18"/>
        </w:rPr>
        <w:t>Η αναθέτουσα αρχή προσκαλεί τον ανάδοχο να προσέλθει για υπογραφή του συμφωνητικού,θέτοντάς του προθεσμία που δε μπορεί να υπερβαίνει τις είκοσι (20) ημέρες</w:t>
      </w:r>
      <w:r w:rsidRPr="00F15C43">
        <w:rPr>
          <w:rStyle w:val="35"/>
          <w:rFonts w:ascii="Verdana" w:hAnsi="Verdana"/>
          <w:sz w:val="18"/>
          <w:szCs w:val="18"/>
        </w:rPr>
        <w:footnoteReference w:id="51"/>
      </w:r>
      <w:r w:rsidRPr="00F15C43">
        <w:rPr>
          <w:rFonts w:ascii="Verdana" w:hAnsi="Verdana"/>
          <w:sz w:val="18"/>
          <w:szCs w:val="18"/>
        </w:rPr>
        <w:t xml:space="preserve"> από την κοινοποίηση της σχετικής ειδικής πρόσκλησης. Το συμφωνητικό έχει αποδεικτικό χαρακτήρα. </w:t>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w:t>
      </w:r>
      <w:r w:rsidRPr="00F15C43">
        <w:rPr>
          <w:rStyle w:val="af6"/>
          <w:rFonts w:ascii="Verdana" w:hAnsi="Verdana"/>
          <w:sz w:val="18"/>
          <w:szCs w:val="18"/>
        </w:rPr>
        <w:footnoteReference w:id="52"/>
      </w:r>
      <w:r w:rsidRPr="00F15C43">
        <w:rPr>
          <w:rFonts w:ascii="Verdana" w:hAnsi="Verdana"/>
          <w:sz w:val="18"/>
          <w:szCs w:val="18"/>
        </w:rPr>
        <w:t xml:space="preserve">. </w:t>
      </w:r>
    </w:p>
    <w:p w:rsidR="004A2097" w:rsidRPr="00F15C43" w:rsidRDefault="004A2097" w:rsidP="00BE313D">
      <w:pPr>
        <w:pStyle w:val="2"/>
        <w:spacing w:before="0" w:after="120"/>
        <w:rPr>
          <w:rFonts w:ascii="Verdana" w:hAnsi="Verdana"/>
          <w:sz w:val="18"/>
          <w:szCs w:val="18"/>
          <w:lang w:val="el-GR"/>
        </w:rPr>
      </w:pPr>
      <w:bookmarkStart w:id="47" w:name="_Toc51697942"/>
      <w:r w:rsidRPr="00F15C43">
        <w:rPr>
          <w:rFonts w:ascii="Verdana" w:hAnsi="Verdana"/>
          <w:sz w:val="18"/>
          <w:szCs w:val="18"/>
          <w:lang w:val="el-GR"/>
        </w:rPr>
        <w:t>3.4</w:t>
      </w:r>
      <w:r w:rsidRPr="00F15C43">
        <w:rPr>
          <w:rFonts w:ascii="Verdana" w:hAnsi="Verdana"/>
          <w:sz w:val="18"/>
          <w:szCs w:val="18"/>
          <w:lang w:val="el-GR"/>
        </w:rPr>
        <w:tab/>
        <w:t>Προδικαστικές Προσφυγές - Προσωρινή Δικαστική Προστασία</w:t>
      </w:r>
      <w:bookmarkEnd w:id="47"/>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w:t>
      </w:r>
      <w:r w:rsidRPr="00F15C43">
        <w:rPr>
          <w:rFonts w:ascii="Verdana" w:hAnsi="Verdana"/>
          <w:color w:val="000000"/>
          <w:sz w:val="18"/>
          <w:szCs w:val="18"/>
        </w:rPr>
        <w:lastRenderedPageBreak/>
        <w:t>προσφυγής κατά πράξης της αναθέτουσας αρχής</w:t>
      </w:r>
      <w:r w:rsidRPr="00F15C43">
        <w:rPr>
          <w:rStyle w:val="WW-FootnoteReference16"/>
          <w:rFonts w:ascii="Verdana" w:hAnsi="Verdana"/>
          <w:color w:val="000000"/>
          <w:sz w:val="18"/>
          <w:szCs w:val="18"/>
        </w:rPr>
        <w:footnoteReference w:id="53"/>
      </w:r>
      <w:r w:rsidRPr="00F15C43">
        <w:rPr>
          <w:rFonts w:ascii="Verdana" w:hAnsi="Verdana"/>
          <w:color w:val="000000"/>
          <w:sz w:val="18"/>
          <w:szCs w:val="18"/>
        </w:rPr>
        <w:t xml:space="preserve"> η προθεσμία για την άσκηση της προδικαστικής προσφυγής είναι:</w:t>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 xml:space="preserve">(β) δεκαπέντε (15) ημέρες από την κοινοποίηση της προσβαλλόμενης πράξης σε αυτόν αν χρησιμοποιήθηκαν άλλα μέσα επικοινωνίας, άλλως  </w:t>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F15C43">
        <w:rPr>
          <w:rStyle w:val="WW-FootnoteReference16"/>
          <w:rFonts w:ascii="Verdana" w:hAnsi="Verdana"/>
          <w:color w:val="000000"/>
          <w:sz w:val="18"/>
          <w:szCs w:val="18"/>
        </w:rPr>
        <w:footnoteReference w:id="54"/>
      </w:r>
      <w:r w:rsidRPr="00F15C43">
        <w:rPr>
          <w:rFonts w:ascii="Verdana" w:hAnsi="Verdana"/>
          <w:color w:val="000000"/>
          <w:sz w:val="18"/>
          <w:szCs w:val="18"/>
        </w:rPr>
        <w:t>.</w:t>
      </w:r>
    </w:p>
    <w:p w:rsidR="004A2097" w:rsidRPr="00F15C43" w:rsidRDefault="004A2097" w:rsidP="00BE313D">
      <w:pPr>
        <w:spacing w:after="120"/>
        <w:jc w:val="both"/>
        <w:rPr>
          <w:rFonts w:ascii="Verdana" w:hAnsi="Verdana"/>
          <w:color w:val="000000"/>
          <w:sz w:val="18"/>
          <w:szCs w:val="18"/>
        </w:rPr>
      </w:pPr>
      <w:r w:rsidRPr="00F15C43">
        <w:rPr>
          <w:rFonts w:ascii="Verdana" w:hAnsi="Verdana"/>
          <w:color w:val="000000"/>
          <w:sz w:val="18"/>
          <w:szCs w:val="18"/>
        </w:rPr>
        <w:t>Η προδικαστική προσφυγή κατατίθεται ηλεκτρονικά</w:t>
      </w:r>
      <w:r w:rsidRPr="00F15C43">
        <w:rPr>
          <w:rStyle w:val="WW-FootnoteReference14"/>
          <w:rFonts w:ascii="Verdana" w:hAnsi="Verdana"/>
          <w:color w:val="000000"/>
          <w:sz w:val="18"/>
          <w:szCs w:val="18"/>
        </w:rPr>
        <w:footnoteReference w:id="55"/>
      </w:r>
      <w:r w:rsidRPr="00F15C43">
        <w:rPr>
          <w:rFonts w:ascii="Verdana" w:hAnsi="Verdana"/>
          <w:color w:val="000000"/>
          <w:sz w:val="18"/>
          <w:szCs w:val="18"/>
        </w:rPr>
        <w:t xml:space="preserve">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PortableDocumentFormat (PDF), το οποίο φέρει εγκεκριμένη προηγμένη ηλεκτρονική υπογραφή ή προηγμένη ηλεκτρονική υπογραφή με χρήση εγκεκριμένων πιστοποιητικών</w:t>
      </w:r>
      <w:r w:rsidRPr="00F15C43">
        <w:rPr>
          <w:rStyle w:val="WW-FootnoteReference16"/>
          <w:rFonts w:ascii="Verdana" w:hAnsi="Verdana"/>
          <w:color w:val="000000"/>
          <w:sz w:val="18"/>
          <w:szCs w:val="18"/>
        </w:rPr>
        <w:footnoteReference w:id="56"/>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αριθμ. 56902/215 Υ.Α.. </w:t>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4A2097" w:rsidRPr="00F15C43" w:rsidRDefault="004A2097" w:rsidP="00BE313D">
      <w:pPr>
        <w:pStyle w:val="-HTML"/>
        <w:spacing w:after="120"/>
        <w:jc w:val="both"/>
        <w:rPr>
          <w:rFonts w:ascii="Verdana" w:hAnsi="Verdana"/>
          <w:color w:val="000000"/>
          <w:sz w:val="18"/>
          <w:szCs w:val="18"/>
        </w:rPr>
      </w:pPr>
      <w:r w:rsidRPr="00F15C43">
        <w:rPr>
          <w:rFonts w:ascii="Verdana" w:hAnsi="Verdana"/>
          <w:color w:val="000000"/>
          <w:sz w:val="18"/>
          <w:szCs w:val="18"/>
        </w:rPr>
        <w:t xml:space="preserve">Η προθεσμία για την άσκηση της προδικαστικής προσφυγής και η άσκησή της κωλύουν τη σύναψη της σύμβασης επί ποινή ακυρότητας, </w:t>
      </w:r>
      <w:r w:rsidRPr="00F15C43">
        <w:rPr>
          <w:rFonts w:ascii="Verdana" w:hAnsi="Verdana" w:cs="Cambria"/>
          <w:iCs/>
          <w:sz w:val="18"/>
          <w:szCs w:val="18"/>
        </w:rPr>
        <w:t>η οποία διαπιστώνεται με απόφαση της ΑΕΠΠ μετά από άσκηση προσφυγής, σύμφωνα με το </w:t>
      </w:r>
      <w:r w:rsidRPr="00F15C43">
        <w:rPr>
          <w:rFonts w:ascii="Verdana" w:eastAsia="MS Mincho" w:hAnsi="Verdana" w:cs="Cambria"/>
          <w:iCs/>
          <w:sz w:val="18"/>
          <w:szCs w:val="18"/>
        </w:rPr>
        <w:t>άρθρο 368</w:t>
      </w:r>
      <w:r w:rsidRPr="00F15C43">
        <w:rPr>
          <w:rFonts w:ascii="Verdana" w:hAnsi="Verdana" w:cs="Cambria"/>
          <w:iCs/>
          <w:sz w:val="18"/>
          <w:szCs w:val="18"/>
        </w:rPr>
        <w:t xml:space="preserve"> του ν. 4412/2016. Κατ’ εξαίρεση, δεν κωλύεται η σύναψη της σύμβασης εάν </w:t>
      </w:r>
      <w:r w:rsidRPr="00F15C43">
        <w:rPr>
          <w:rFonts w:ascii="Verdana" w:hAnsi="Verdana" w:cs="Calibri"/>
          <w:color w:val="000000"/>
          <w:sz w:val="18"/>
          <w:szCs w:val="18"/>
        </w:rPr>
        <w:t>υποβλήθηκε μόνο μία (1) προσφορά και δεν υπάρχουν ενδιαφερόμενοι υποψήφιοι.</w:t>
      </w:r>
      <w:r w:rsidRPr="00F15C43">
        <w:rPr>
          <w:rStyle w:val="af6"/>
          <w:rFonts w:ascii="Verdana" w:hAnsi="Verdana" w:cs="Calibri"/>
          <w:color w:val="000000"/>
          <w:sz w:val="18"/>
          <w:szCs w:val="18"/>
        </w:rPr>
        <w:footnoteReference w:id="57"/>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Οι αναθέτουσες αρχές μέσω της λειτουργίας της «Επικοινωνίας» του ΕΣΗΔΗΣ:</w:t>
      </w:r>
    </w:p>
    <w:p w:rsidR="004A2097" w:rsidRPr="00F15C43" w:rsidRDefault="004A2097" w:rsidP="00BE313D">
      <w:pPr>
        <w:spacing w:after="120"/>
        <w:jc w:val="both"/>
        <w:rPr>
          <w:rFonts w:ascii="Verdana" w:hAnsi="Verdana"/>
          <w:sz w:val="18"/>
          <w:szCs w:val="18"/>
        </w:rPr>
      </w:pPr>
      <w:r w:rsidRPr="00F15C43">
        <w:rPr>
          <w:rFonts w:ascii="Verdana" w:eastAsia="Calibri" w:hAnsi="Verdana"/>
          <w:color w:val="000000"/>
          <w:sz w:val="18"/>
          <w:szCs w:val="18"/>
        </w:rPr>
        <w:t xml:space="preserve">• </w:t>
      </w:r>
      <w:r w:rsidRPr="00F15C43">
        <w:rPr>
          <w:rFonts w:ascii="Verdana" w:hAnsi="Verdana"/>
          <w:color w:val="000000"/>
          <w:sz w:val="18"/>
          <w:szCs w:val="18"/>
        </w:rPr>
        <w:t>κοινοποιούν την προσφυγή σε κάθε ενδιαφερόμενο τρίτο σύμφωνα με τα προβλεπόμενα στην περ. α του πρώτου εδαφίου της παρ.1 του αρ. 365 του ν. 4412/2016</w:t>
      </w:r>
      <w:r w:rsidRPr="00F15C43">
        <w:rPr>
          <w:rFonts w:ascii="Verdana" w:hAnsi="Verdana" w:cs="Cambria"/>
          <w:iCs/>
          <w:sz w:val="18"/>
          <w:szCs w:val="18"/>
        </w:rPr>
        <w:t xml:space="preserve"> και την περ. α΄ της παρ. 1 του άρθρου 9 του π.δ. 39/2017.</w:t>
      </w:r>
    </w:p>
    <w:p w:rsidR="004A2097" w:rsidRPr="00F15C43" w:rsidRDefault="004A2097" w:rsidP="00BE313D">
      <w:pPr>
        <w:spacing w:after="120"/>
        <w:jc w:val="both"/>
        <w:rPr>
          <w:rFonts w:ascii="Verdana" w:hAnsi="Verdana"/>
          <w:sz w:val="18"/>
          <w:szCs w:val="18"/>
        </w:rPr>
      </w:pPr>
      <w:r w:rsidRPr="00F15C43">
        <w:rPr>
          <w:rFonts w:ascii="Verdana" w:eastAsia="Calibri" w:hAnsi="Verdana"/>
          <w:color w:val="000000"/>
          <w:sz w:val="18"/>
          <w:szCs w:val="18"/>
        </w:rPr>
        <w:t xml:space="preserve">• </w:t>
      </w:r>
      <w:r w:rsidRPr="00F15C43">
        <w:rPr>
          <w:rFonts w:ascii="Verdana" w:hAnsi="Verdana"/>
          <w:color w:val="000000"/>
          <w:sz w:val="18"/>
          <w:szCs w:val="18"/>
        </w:rPr>
        <w:t xml:space="preserve">διαβιβάζουν στην Αρχή Εξέτασης Προδικαστικών Προσφυγών (ΑΕΠΠ) τα προβλεπόμενα στην περ. β του πρώτου εδαφίου της παρ. 1 του αρ. 365 του ν. 4412/2016 </w:t>
      </w:r>
      <w:r w:rsidRPr="00F15C43">
        <w:rPr>
          <w:rFonts w:ascii="Verdana" w:hAnsi="Verdana" w:cs="Cambria"/>
          <w:iCs/>
          <w:sz w:val="18"/>
          <w:szCs w:val="18"/>
        </w:rPr>
        <w:t>και την περ. α΄ της παρ. 1 του άρθρου 9 του π.δ. 39/2017.</w:t>
      </w:r>
    </w:p>
    <w:p w:rsidR="004A2097" w:rsidRPr="00F15C43" w:rsidRDefault="004A2097" w:rsidP="00BE313D">
      <w:pPr>
        <w:pStyle w:val="-HTML"/>
        <w:spacing w:after="120"/>
        <w:jc w:val="both"/>
        <w:rPr>
          <w:rFonts w:ascii="Verdana" w:hAnsi="Verdana"/>
          <w:color w:val="000000"/>
          <w:sz w:val="18"/>
          <w:szCs w:val="18"/>
        </w:rPr>
      </w:pPr>
      <w:r w:rsidRPr="00F15C43">
        <w:rPr>
          <w:rFonts w:ascii="Verdana" w:hAnsi="Verdana"/>
          <w:color w:val="000000"/>
          <w:sz w:val="18"/>
          <w:szCs w:val="18"/>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w:t>
      </w:r>
      <w:r w:rsidRPr="00F15C43">
        <w:rPr>
          <w:rFonts w:ascii="Verdana" w:hAnsi="Verdana"/>
          <w:color w:val="000000"/>
          <w:sz w:val="18"/>
          <w:szCs w:val="18"/>
        </w:rPr>
        <w:lastRenderedPageBreak/>
        <w:t>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4A2097" w:rsidRPr="00F15C43" w:rsidRDefault="004A2097" w:rsidP="00BE313D">
      <w:pPr>
        <w:pStyle w:val="-HTML"/>
        <w:spacing w:after="120"/>
        <w:jc w:val="both"/>
        <w:rPr>
          <w:rFonts w:ascii="Verdana" w:hAnsi="Verdana"/>
          <w:sz w:val="18"/>
          <w:szCs w:val="18"/>
        </w:rPr>
      </w:pPr>
      <w:r w:rsidRPr="00F15C43">
        <w:rPr>
          <w:rFonts w:ascii="Verdana" w:hAnsi="Verdana" w:cs="Calibri"/>
          <w:color w:val="000000"/>
          <w:sz w:val="18"/>
          <w:szCs w:val="18"/>
        </w:rPr>
        <w:t>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w:t>
      </w:r>
      <w:r w:rsidRPr="00F15C43">
        <w:rPr>
          <w:rStyle w:val="WW-FootnoteReference16"/>
          <w:rFonts w:ascii="Verdana" w:hAnsi="Verdana"/>
          <w:color w:val="000000"/>
          <w:sz w:val="18"/>
          <w:szCs w:val="18"/>
        </w:rPr>
        <w:footnoteReference w:id="58"/>
      </w:r>
    </w:p>
    <w:p w:rsidR="004A2097" w:rsidRPr="00F15C43" w:rsidRDefault="004A2097" w:rsidP="00BE313D">
      <w:pPr>
        <w:spacing w:after="120"/>
        <w:jc w:val="both"/>
        <w:rPr>
          <w:rFonts w:ascii="Verdana" w:hAnsi="Verdana"/>
          <w:sz w:val="18"/>
          <w:szCs w:val="18"/>
        </w:rPr>
      </w:pPr>
      <w:r w:rsidRPr="00F15C43">
        <w:rPr>
          <w:rFonts w:ascii="Verdana" w:eastAsia="Andale Sans UI" w:hAnsi="Verdana"/>
          <w:kern w:val="2"/>
          <w:sz w:val="18"/>
          <w:szCs w:val="18"/>
          <w:lang w:bidi="en-US"/>
        </w:rPr>
        <w:t>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w:t>
      </w:r>
      <w:r w:rsidRPr="00F15C43">
        <w:rPr>
          <w:rStyle w:val="af6"/>
          <w:rFonts w:ascii="Verdana" w:eastAsia="Andale Sans UI" w:hAnsi="Verdana"/>
          <w:kern w:val="2"/>
          <w:sz w:val="18"/>
          <w:szCs w:val="18"/>
          <w:lang w:bidi="en-US"/>
        </w:rPr>
        <w:footnoteReference w:id="59"/>
      </w:r>
    </w:p>
    <w:p w:rsidR="004A2097" w:rsidRPr="00F15C43" w:rsidRDefault="004A2097" w:rsidP="00BE313D">
      <w:pPr>
        <w:spacing w:after="120"/>
        <w:jc w:val="both"/>
        <w:rPr>
          <w:rFonts w:ascii="Verdana" w:hAnsi="Verdana"/>
          <w:sz w:val="18"/>
          <w:szCs w:val="18"/>
        </w:rPr>
      </w:pPr>
      <w:r w:rsidRPr="00F15C43">
        <w:rPr>
          <w:rFonts w:ascii="Verdana" w:hAnsi="Verdana"/>
          <w:sz w:val="18"/>
          <w:szCs w:val="18"/>
        </w:rPr>
        <w:t>Οι χρήστες - οικονομικοί φορείς ενημερώνονται για την αποδοχή ή την απόρριψη της προσφυγής από την ΑΕΠΠ.</w:t>
      </w:r>
      <w:r w:rsidRPr="00F15C43">
        <w:rPr>
          <w:rStyle w:val="WW-FootnoteReference16"/>
          <w:rFonts w:ascii="Verdana" w:hAnsi="Verdana"/>
          <w:sz w:val="18"/>
          <w:szCs w:val="18"/>
        </w:rPr>
        <w:footnoteReference w:id="60"/>
      </w:r>
    </w:p>
    <w:p w:rsidR="004A2097" w:rsidRPr="00F15C43" w:rsidRDefault="004A2097" w:rsidP="00BE313D">
      <w:pPr>
        <w:spacing w:after="120"/>
        <w:jc w:val="both"/>
        <w:rPr>
          <w:rFonts w:ascii="Verdana" w:hAnsi="Verdana"/>
          <w:color w:val="000000"/>
          <w:sz w:val="18"/>
          <w:szCs w:val="18"/>
        </w:rPr>
      </w:pPr>
      <w:r w:rsidRPr="00F15C43">
        <w:rPr>
          <w:rFonts w:ascii="Verdana" w:hAnsi="Verdana"/>
          <w:color w:val="000000"/>
          <w:sz w:val="18"/>
          <w:szCs w:val="18"/>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4A2097" w:rsidRPr="00F15C43" w:rsidRDefault="004A2097" w:rsidP="00BE313D">
      <w:pPr>
        <w:pStyle w:val="para-1"/>
        <w:tabs>
          <w:tab w:val="clear" w:pos="1021"/>
          <w:tab w:val="left" w:pos="0"/>
          <w:tab w:val="left" w:pos="1276"/>
        </w:tabs>
        <w:spacing w:after="120"/>
        <w:ind w:left="0" w:firstLine="0"/>
        <w:rPr>
          <w:rFonts w:ascii="Verdana" w:hAnsi="Verdana" w:cs="Calibri"/>
          <w:iCs/>
          <w:sz w:val="18"/>
          <w:szCs w:val="18"/>
        </w:rPr>
      </w:pPr>
      <w:r w:rsidRPr="00F15C43">
        <w:rPr>
          <w:rFonts w:ascii="Verdana" w:hAnsi="Verdana" w:cs="Calibri"/>
          <w:iCs/>
          <w:sz w:val="18"/>
          <w:szCs w:val="18"/>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F15C43">
        <w:rPr>
          <w:rStyle w:val="af6"/>
          <w:rFonts w:ascii="Verdana" w:hAnsi="Verdana" w:cs="Calibri"/>
          <w:iCs/>
          <w:sz w:val="18"/>
          <w:szCs w:val="18"/>
        </w:rPr>
        <w:footnoteReference w:id="61"/>
      </w:r>
      <w:r w:rsidRPr="00F15C43">
        <w:rPr>
          <w:rFonts w:ascii="Verdana" w:hAnsi="Verdana" w:cs="Calibri"/>
          <w:iCs/>
          <w:sz w:val="18"/>
          <w:szCs w:val="18"/>
        </w:rPr>
        <w:t>. Δικαίωμα άσκησης των ίδιωνενδίκων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4A2097" w:rsidRPr="00F15C43" w:rsidRDefault="004A2097" w:rsidP="00BE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Verdana" w:hAnsi="Verdana"/>
          <w:iCs/>
          <w:sz w:val="18"/>
          <w:szCs w:val="18"/>
        </w:rPr>
      </w:pPr>
      <w:r w:rsidRPr="00F15C43">
        <w:rPr>
          <w:rFonts w:ascii="Verdana" w:hAnsi="Verdana"/>
          <w:iCs/>
          <w:sz w:val="18"/>
          <w:szCs w:val="18"/>
        </w:rPr>
        <w:t>Η άσκηση της αίτησης αναστολής δεν εξαρτάται από την προηγούμενη άσκηση της αίτησης ακύρωσης.</w:t>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w:t>
      </w:r>
      <w:r w:rsidRPr="00F15C43">
        <w:rPr>
          <w:rStyle w:val="af6"/>
          <w:rFonts w:ascii="Verdana" w:hAnsi="Verdana"/>
          <w:color w:val="000000"/>
          <w:sz w:val="18"/>
          <w:szCs w:val="18"/>
        </w:rPr>
        <w:footnoteReference w:id="62"/>
      </w:r>
      <w:r w:rsidRPr="00F15C43">
        <w:rPr>
          <w:rFonts w:ascii="Verdana" w:hAnsi="Verdana"/>
          <w:color w:val="000000"/>
          <w:sz w:val="18"/>
          <w:szCs w:val="18"/>
        </w:rPr>
        <w:t>. Για την άσκηση της αιτήσεως αναστολής κατατίθεται παράβολο, κατά τα ειδικότερα οριζόμενα στο άρθρο 372 παρ. 4 του ν. 4412/2016.</w:t>
      </w:r>
    </w:p>
    <w:p w:rsidR="004A2097" w:rsidRPr="00F15C43" w:rsidRDefault="004A2097" w:rsidP="00BE313D">
      <w:pPr>
        <w:spacing w:after="120"/>
        <w:jc w:val="both"/>
        <w:rPr>
          <w:rFonts w:ascii="Verdana" w:hAnsi="Verdana"/>
          <w:color w:val="000000"/>
          <w:sz w:val="18"/>
          <w:szCs w:val="18"/>
        </w:rPr>
      </w:pPr>
      <w:r w:rsidRPr="00F15C43">
        <w:rPr>
          <w:rFonts w:ascii="Verdana" w:hAnsi="Verdana"/>
          <w:color w:val="000000"/>
          <w:sz w:val="18"/>
          <w:szCs w:val="18"/>
        </w:rPr>
        <w:t>Η άσκηση αίτησης αναστολής κωλύει τη σύναψη της σύμβασης, εκτός εάν με την προσωρινή διαταγή ο αρμόδιος δικαστής αποφανθεί διαφορετικά</w:t>
      </w:r>
      <w:r w:rsidRPr="00F15C43">
        <w:rPr>
          <w:rStyle w:val="WW-FootnoteReference16"/>
          <w:rFonts w:ascii="Verdana" w:hAnsi="Verdana"/>
          <w:color w:val="000000"/>
          <w:sz w:val="18"/>
          <w:szCs w:val="18"/>
        </w:rPr>
        <w:footnoteReference w:id="63"/>
      </w:r>
      <w:r w:rsidRPr="00F15C43">
        <w:rPr>
          <w:rFonts w:ascii="Verdana" w:hAnsi="Verdana"/>
          <w:color w:val="000000"/>
          <w:sz w:val="18"/>
          <w:szCs w:val="18"/>
        </w:rPr>
        <w:t>.</w:t>
      </w:r>
    </w:p>
    <w:p w:rsidR="004A2097" w:rsidRPr="00F15C43" w:rsidRDefault="004A2097" w:rsidP="00BE313D">
      <w:pPr>
        <w:spacing w:after="120"/>
        <w:jc w:val="both"/>
        <w:rPr>
          <w:rFonts w:ascii="Verdana" w:hAnsi="Verdana"/>
          <w:sz w:val="18"/>
          <w:szCs w:val="18"/>
        </w:rPr>
      </w:pPr>
      <w:r w:rsidRPr="00F15C43">
        <w:rPr>
          <w:rFonts w:ascii="Verdana" w:hAnsi="Verdana"/>
          <w:color w:val="000000"/>
          <w:sz w:val="18"/>
          <w:szCs w:val="18"/>
        </w:rPr>
        <w:t xml:space="preserve">Τέλος, </w:t>
      </w:r>
      <w:r w:rsidRPr="00F15C43">
        <w:rPr>
          <w:rFonts w:ascii="Verdana" w:hAnsi="Verdana"/>
          <w:sz w:val="18"/>
          <w:szCs w:val="18"/>
        </w:rPr>
        <w:t>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rsidR="004A2097" w:rsidRPr="00F15C43" w:rsidRDefault="004A2097" w:rsidP="006A7955">
      <w:pPr>
        <w:pStyle w:val="2"/>
        <w:rPr>
          <w:rFonts w:ascii="Verdana" w:hAnsi="Verdana"/>
          <w:sz w:val="18"/>
          <w:szCs w:val="18"/>
          <w:lang w:val="el-GR"/>
        </w:rPr>
      </w:pPr>
      <w:bookmarkStart w:id="48" w:name="_Toc51697943"/>
      <w:r w:rsidRPr="00F15C43">
        <w:rPr>
          <w:rFonts w:ascii="Verdana" w:hAnsi="Verdana"/>
          <w:sz w:val="18"/>
          <w:szCs w:val="18"/>
          <w:lang w:val="el-GR"/>
        </w:rPr>
        <w:t>3.5</w:t>
      </w:r>
      <w:r w:rsidRPr="00F15C43">
        <w:rPr>
          <w:rFonts w:ascii="Verdana" w:hAnsi="Verdana"/>
          <w:sz w:val="18"/>
          <w:szCs w:val="18"/>
          <w:lang w:val="el-GR"/>
        </w:rPr>
        <w:tab/>
        <w:t>Ματαίωση Διαδικασίας</w:t>
      </w:r>
      <w:bookmarkEnd w:id="48"/>
    </w:p>
    <w:p w:rsidR="004A2097" w:rsidRPr="00F15C43" w:rsidRDefault="004A2097" w:rsidP="006A7955">
      <w:pPr>
        <w:jc w:val="both"/>
        <w:rPr>
          <w:rFonts w:ascii="Verdana" w:hAnsi="Verdana"/>
          <w:sz w:val="18"/>
          <w:szCs w:val="18"/>
        </w:rPr>
      </w:pPr>
      <w:r w:rsidRPr="00F15C43">
        <w:rPr>
          <w:rFonts w:ascii="Verdana" w:hAnsi="Verdana"/>
          <w:sz w:val="18"/>
          <w:szCs w:val="18"/>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4A2097" w:rsidRPr="00F15C43" w:rsidRDefault="004A2097" w:rsidP="006A7955">
      <w:pPr>
        <w:pStyle w:val="1"/>
        <w:rPr>
          <w:rFonts w:ascii="Verdana" w:hAnsi="Verdana"/>
          <w:sz w:val="18"/>
          <w:szCs w:val="18"/>
          <w:lang w:val="el-GR"/>
        </w:rPr>
      </w:pPr>
      <w:bookmarkStart w:id="49" w:name="_Toc51697944"/>
      <w:r w:rsidRPr="00F15C43">
        <w:rPr>
          <w:rFonts w:ascii="Verdana" w:hAnsi="Verdana"/>
          <w:sz w:val="18"/>
          <w:szCs w:val="18"/>
          <w:lang w:val="el-GR"/>
        </w:rPr>
        <w:lastRenderedPageBreak/>
        <w:t>4.</w:t>
      </w:r>
      <w:r w:rsidRPr="00F15C43">
        <w:rPr>
          <w:rFonts w:ascii="Verdana" w:hAnsi="Verdana"/>
          <w:sz w:val="18"/>
          <w:szCs w:val="18"/>
          <w:lang w:val="el-GR"/>
        </w:rPr>
        <w:tab/>
        <w:t>ΟΡΟΙ ΕΚΤΕΛΕΣΗΣ ΤΗΣ ΣΥΜΒΑΣΗΣ</w:t>
      </w:r>
      <w:bookmarkEnd w:id="49"/>
    </w:p>
    <w:p w:rsidR="004A2097" w:rsidRPr="00F15C43" w:rsidRDefault="004A2097" w:rsidP="006A7955">
      <w:pPr>
        <w:pStyle w:val="2"/>
        <w:rPr>
          <w:rFonts w:ascii="Verdana" w:hAnsi="Verdana"/>
          <w:sz w:val="18"/>
          <w:szCs w:val="18"/>
          <w:lang w:val="el-GR"/>
        </w:rPr>
      </w:pPr>
      <w:bookmarkStart w:id="50" w:name="_Toc51697945"/>
      <w:r w:rsidRPr="00F15C43">
        <w:rPr>
          <w:rFonts w:ascii="Verdana" w:hAnsi="Verdana"/>
          <w:sz w:val="18"/>
          <w:szCs w:val="18"/>
          <w:lang w:val="el-GR"/>
        </w:rPr>
        <w:t>4.1</w:t>
      </w:r>
      <w:r w:rsidRPr="00F15C43">
        <w:rPr>
          <w:rFonts w:ascii="Verdana" w:hAnsi="Verdana"/>
          <w:sz w:val="18"/>
          <w:szCs w:val="18"/>
          <w:lang w:val="el-GR"/>
        </w:rPr>
        <w:tab/>
        <w:t>Εγγυήσεις  (καλής εκτέλεσης,)</w:t>
      </w:r>
      <w:bookmarkEnd w:id="50"/>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Εγγύηση καλής εκτέλεσης και εγγύηση προκαταβολής: </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 Το περιεχόμενό της είναι σύμφωνο με το υπόδειγμα που περιλαμβάνεται στο </w:t>
      </w:r>
      <w:r w:rsidR="00476339" w:rsidRPr="00F15C43">
        <w:rPr>
          <w:rFonts w:ascii="Verdana" w:hAnsi="Verdana"/>
          <w:color w:val="000000" w:themeColor="text1"/>
          <w:sz w:val="18"/>
          <w:szCs w:val="18"/>
        </w:rPr>
        <w:t>Παράρτημα Ι</w:t>
      </w:r>
      <w:r w:rsidR="00476339" w:rsidRPr="00F15C43">
        <w:rPr>
          <w:rFonts w:ascii="Verdana" w:hAnsi="Verdana"/>
          <w:color w:val="000000" w:themeColor="text1"/>
          <w:sz w:val="18"/>
          <w:szCs w:val="18"/>
          <w:lang w:val="en-US"/>
        </w:rPr>
        <w:t>V</w:t>
      </w:r>
      <w:r w:rsidRPr="00F15C43">
        <w:rPr>
          <w:rFonts w:ascii="Verdana" w:hAnsi="Verdana"/>
          <w:color w:val="000000" w:themeColor="text1"/>
          <w:sz w:val="18"/>
          <w:szCs w:val="18"/>
        </w:rPr>
        <w:t xml:space="preserve"> της Διακήρυξης</w:t>
      </w:r>
      <w:r w:rsidRPr="00F15C43">
        <w:rPr>
          <w:rFonts w:ascii="Verdana" w:hAnsi="Verdana"/>
          <w:sz w:val="18"/>
          <w:szCs w:val="18"/>
        </w:rPr>
        <w:t>και τα οριζόμενα στο άρθρο 72 του ν. 4412/2016.</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r w:rsidRPr="00F15C43">
        <w:rPr>
          <w:rStyle w:val="FootnoteReference2"/>
          <w:rFonts w:ascii="Verdana" w:hAnsi="Verdana"/>
          <w:sz w:val="18"/>
          <w:szCs w:val="18"/>
        </w:rPr>
        <w:footnoteReference w:id="64"/>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Η εγγύηση καλής εκτέλεσης καταπίπτει σε περίπτωση παράβασης των όρων της σύμβασης, όπως αυτή ειδικότερα ορίζει. </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4A2097" w:rsidRPr="00F15C43" w:rsidRDefault="004A2097" w:rsidP="006A7955">
      <w:pPr>
        <w:pStyle w:val="2"/>
        <w:rPr>
          <w:rFonts w:ascii="Verdana" w:hAnsi="Verdana"/>
          <w:sz w:val="18"/>
          <w:szCs w:val="18"/>
          <w:lang w:val="el-GR"/>
        </w:rPr>
      </w:pPr>
      <w:bookmarkStart w:id="51" w:name="_Toc51697946"/>
      <w:r w:rsidRPr="00F15C43">
        <w:rPr>
          <w:rFonts w:ascii="Verdana" w:hAnsi="Verdana"/>
          <w:sz w:val="18"/>
          <w:szCs w:val="18"/>
          <w:lang w:val="el-GR"/>
        </w:rPr>
        <w:t xml:space="preserve">4.2 </w:t>
      </w:r>
      <w:r w:rsidRPr="00F15C43">
        <w:rPr>
          <w:rFonts w:ascii="Verdana" w:hAnsi="Verdana"/>
          <w:sz w:val="18"/>
          <w:szCs w:val="18"/>
          <w:lang w:val="el-GR"/>
        </w:rPr>
        <w:tab/>
        <w:t>Συμβατικό Πλαίσιο - Εφαρμοστέα Νομοθεσία</w:t>
      </w:r>
      <w:bookmarkEnd w:id="51"/>
    </w:p>
    <w:p w:rsidR="004A2097" w:rsidRPr="00F15C43" w:rsidRDefault="004A2097" w:rsidP="006A7955">
      <w:pPr>
        <w:jc w:val="both"/>
        <w:rPr>
          <w:rFonts w:ascii="Verdana" w:hAnsi="Verdana"/>
          <w:sz w:val="18"/>
          <w:szCs w:val="18"/>
        </w:rPr>
      </w:pPr>
      <w:r w:rsidRPr="00F15C43">
        <w:rPr>
          <w:rFonts w:ascii="Verdana" w:hAnsi="Verdana"/>
          <w:sz w:val="18"/>
          <w:szCs w:val="18"/>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4A2097" w:rsidRPr="00F15C43" w:rsidRDefault="004A2097" w:rsidP="006A7955">
      <w:pPr>
        <w:pStyle w:val="2"/>
        <w:rPr>
          <w:rFonts w:ascii="Verdana" w:hAnsi="Verdana"/>
          <w:sz w:val="18"/>
          <w:szCs w:val="18"/>
          <w:lang w:val="el-GR"/>
        </w:rPr>
      </w:pPr>
      <w:bookmarkStart w:id="52" w:name="_Toc51697947"/>
      <w:r w:rsidRPr="00F15C43">
        <w:rPr>
          <w:rFonts w:ascii="Verdana" w:hAnsi="Verdana"/>
          <w:sz w:val="18"/>
          <w:szCs w:val="18"/>
          <w:lang w:val="el-GR"/>
        </w:rPr>
        <w:t>4.3</w:t>
      </w:r>
      <w:r w:rsidRPr="00F15C43">
        <w:rPr>
          <w:rFonts w:ascii="Verdana" w:hAnsi="Verdana"/>
          <w:sz w:val="18"/>
          <w:szCs w:val="18"/>
          <w:lang w:val="el-GR"/>
        </w:rPr>
        <w:tab/>
        <w:t>Όροι εκτέλεσης της σύμβασης</w:t>
      </w:r>
      <w:bookmarkEnd w:id="52"/>
    </w:p>
    <w:p w:rsidR="004A2097" w:rsidRPr="00F15C43" w:rsidRDefault="004A2097" w:rsidP="0065607B">
      <w:pPr>
        <w:spacing w:after="120"/>
        <w:jc w:val="both"/>
        <w:rPr>
          <w:rFonts w:ascii="Verdana" w:hAnsi="Verdana"/>
          <w:sz w:val="18"/>
          <w:szCs w:val="18"/>
        </w:rPr>
      </w:pPr>
      <w:r w:rsidRPr="00F15C43">
        <w:rPr>
          <w:rFonts w:ascii="Verdana" w:hAnsi="Verdana" w:cs="Trebuchet MS"/>
          <w:b/>
          <w:color w:val="000000"/>
          <w:sz w:val="18"/>
          <w:szCs w:val="18"/>
        </w:rPr>
        <w:t>4.3.1</w:t>
      </w:r>
      <w:r w:rsidRPr="00F15C43">
        <w:rPr>
          <w:rFonts w:ascii="Verdana" w:hAnsi="Verdana" w:cs="Trebuchet MS"/>
          <w:color w:val="000000"/>
          <w:sz w:val="18"/>
          <w:szCs w:val="18"/>
        </w:rPr>
        <w:t xml:space="preserve">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7" w:anchor="pararthma_A_X" w:history="1">
        <w:r w:rsidRPr="00F15C43">
          <w:rPr>
            <w:rStyle w:val="-"/>
            <w:rFonts w:ascii="Verdana" w:hAnsi="Verdana" w:cs="Trebuchet MS"/>
            <w:sz w:val="18"/>
            <w:szCs w:val="18"/>
          </w:rPr>
          <w:t>Παράρτημα X του Προσαρτήματος Α΄</w:t>
        </w:r>
      </w:hyperlink>
      <w:r w:rsidRPr="00F15C43">
        <w:rPr>
          <w:rFonts w:ascii="Verdana" w:hAnsi="Verdana" w:cs="Trebuchet MS"/>
          <w:sz w:val="18"/>
          <w:szCs w:val="18"/>
        </w:rPr>
        <w:t>.</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4A2097" w:rsidRPr="00F15C43" w:rsidRDefault="004A2097" w:rsidP="00656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Verdana" w:hAnsi="Verdana" w:cs="Calibri"/>
          <w:sz w:val="18"/>
          <w:szCs w:val="18"/>
          <w:lang w:eastAsia="zh-CN"/>
        </w:rPr>
      </w:pPr>
      <w:r w:rsidRPr="00F15C43">
        <w:rPr>
          <w:rFonts w:ascii="Verdana" w:hAnsi="Verdana"/>
          <w:b/>
          <w:sz w:val="18"/>
          <w:szCs w:val="18"/>
        </w:rPr>
        <w:t>4.3.2</w:t>
      </w:r>
      <w:r w:rsidRPr="00F15C43">
        <w:rPr>
          <w:rFonts w:ascii="Verdana" w:hAnsi="Verdana"/>
          <w:sz w:val="18"/>
          <w:szCs w:val="18"/>
        </w:rPr>
        <w:t xml:space="preserve"> Στις συμβάσεις προμηθειών προϊόντων που εμπίπτουν στο πεδίο εφαρμογής του ν. 2939/2001, επιπλέον του όρου της παρ. 4.3.1 περιλαμβάνεται ο όρος ότι 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w:t>
      </w:r>
      <w:r w:rsidRPr="00F15C43">
        <w:rPr>
          <w:rFonts w:ascii="Verdana" w:hAnsi="Verdana"/>
          <w:sz w:val="18"/>
          <w:szCs w:val="18"/>
        </w:rPr>
        <w:lastRenderedPageBreak/>
        <w:t>Εθνικό Μητρώο Παραγωγών (ΕΜΠΑ) που τηρείται στην ηλεκτρονική σελίδα του Ε.Ο.ΑΝ. εντός της προθεσμίας τη</w:t>
      </w:r>
      <w:r w:rsidRPr="00F15C43">
        <w:rPr>
          <w:rFonts w:ascii="Verdana" w:hAnsi="Verdana"/>
          <w:color w:val="000000"/>
          <w:sz w:val="18"/>
          <w:szCs w:val="18"/>
        </w:rPr>
        <w:t xml:space="preserve">ς </w:t>
      </w:r>
      <w:hyperlink r:id="rId18" w:anchor="art105_4" w:history="1">
        <w:r w:rsidRPr="00F15C43">
          <w:rPr>
            <w:rStyle w:val="-"/>
            <w:rFonts w:ascii="Verdana" w:hAnsi="Verdana"/>
            <w:sz w:val="18"/>
            <w:szCs w:val="18"/>
          </w:rPr>
          <w:t>παραγράφου 4 του άρθρου 105</w:t>
        </w:r>
      </w:hyperlink>
      <w:r w:rsidRPr="00F15C43">
        <w:rPr>
          <w:rStyle w:val="-"/>
          <w:rFonts w:ascii="Verdana" w:hAnsi="Verdana"/>
          <w:color w:val="000000"/>
          <w:sz w:val="18"/>
          <w:szCs w:val="18"/>
        </w:rPr>
        <w:t xml:space="preserve"> του ν. 4412/2016</w:t>
      </w:r>
      <w:r w:rsidRPr="00F15C43">
        <w:rPr>
          <w:rFonts w:ascii="Verdana" w:hAnsi="Verdana"/>
          <w:color w:val="000000"/>
          <w:sz w:val="18"/>
          <w:szCs w:val="18"/>
        </w:rP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9" w:anchor="art105_5" w:history="1">
        <w:r w:rsidRPr="00F15C43">
          <w:rPr>
            <w:rStyle w:val="-"/>
            <w:rFonts w:ascii="Verdana" w:hAnsi="Verdana"/>
            <w:color w:val="000000"/>
            <w:sz w:val="18"/>
            <w:szCs w:val="18"/>
          </w:rPr>
          <w:t>παραγράφου 5 του άρθρου 105</w:t>
        </w:r>
      </w:hyperlink>
      <w:r w:rsidRPr="00F15C43">
        <w:rPr>
          <w:rStyle w:val="-"/>
          <w:rFonts w:ascii="Verdana" w:hAnsi="Verdana"/>
          <w:sz w:val="18"/>
          <w:szCs w:val="18"/>
        </w:rPr>
        <w:t xml:space="preserve"> του ν. 4412/2016 .</w:t>
      </w:r>
      <w:r w:rsidRPr="00F15C43">
        <w:rPr>
          <w:rStyle w:val="-"/>
          <w:rFonts w:ascii="Verdana" w:hAnsi="Verdana"/>
          <w:sz w:val="18"/>
          <w:szCs w:val="18"/>
        </w:rPr>
        <w:footnoteReference w:id="65"/>
      </w:r>
    </w:p>
    <w:p w:rsidR="004A2097" w:rsidRPr="00F15C43" w:rsidRDefault="004A2097" w:rsidP="006A7955">
      <w:pPr>
        <w:pStyle w:val="2"/>
        <w:rPr>
          <w:rFonts w:ascii="Verdana" w:hAnsi="Verdana"/>
          <w:sz w:val="18"/>
          <w:szCs w:val="18"/>
          <w:lang w:val="el-GR"/>
        </w:rPr>
      </w:pPr>
      <w:bookmarkStart w:id="53" w:name="_Toc51697948"/>
      <w:r w:rsidRPr="00F15C43">
        <w:rPr>
          <w:rFonts w:ascii="Verdana" w:hAnsi="Verdana"/>
          <w:sz w:val="18"/>
          <w:szCs w:val="18"/>
          <w:lang w:val="el-GR"/>
        </w:rPr>
        <w:t>4.5</w:t>
      </w:r>
      <w:r w:rsidRPr="00F15C43">
        <w:rPr>
          <w:rFonts w:ascii="Verdana" w:hAnsi="Verdana"/>
          <w:sz w:val="18"/>
          <w:szCs w:val="18"/>
          <w:lang w:val="el-GR"/>
        </w:rPr>
        <w:tab/>
        <w:t>Τροποποίηση σύμβασης κατά τη διάρκειά της</w:t>
      </w:r>
      <w:r w:rsidRPr="00F15C43">
        <w:rPr>
          <w:rStyle w:val="af6"/>
          <w:rFonts w:ascii="Verdana" w:hAnsi="Verdana"/>
          <w:sz w:val="18"/>
          <w:szCs w:val="18"/>
          <w:lang w:val="el-GR"/>
        </w:rPr>
        <w:footnoteReference w:id="66"/>
      </w:r>
      <w:bookmarkEnd w:id="53"/>
    </w:p>
    <w:p w:rsidR="004A2097" w:rsidRPr="00F15C43" w:rsidRDefault="004A2097" w:rsidP="006A7955">
      <w:pPr>
        <w:jc w:val="both"/>
        <w:rPr>
          <w:rFonts w:ascii="Verdana" w:hAnsi="Verdana"/>
          <w:i/>
          <w:iCs/>
          <w:color w:val="5B9BD5"/>
          <w:spacing w:val="5"/>
          <w:kern w:val="2"/>
          <w:sz w:val="18"/>
          <w:szCs w:val="18"/>
        </w:rPr>
      </w:pPr>
      <w:r w:rsidRPr="00F15C43">
        <w:rPr>
          <w:rFonts w:ascii="Verdana" w:hAnsi="Verdana"/>
          <w:sz w:val="18"/>
          <w:szCs w:val="18"/>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περ. β  της παρ. 11 του άρθρου 221 του ν. 4412/</w:t>
      </w:r>
      <w:r w:rsidR="00476339" w:rsidRPr="00F15C43">
        <w:rPr>
          <w:rFonts w:ascii="Verdana" w:hAnsi="Verdana"/>
          <w:sz w:val="18"/>
          <w:szCs w:val="18"/>
        </w:rPr>
        <w:t>16.</w:t>
      </w:r>
    </w:p>
    <w:p w:rsidR="004A2097" w:rsidRPr="00F15C43" w:rsidRDefault="004A2097" w:rsidP="006A7955">
      <w:pPr>
        <w:pStyle w:val="2"/>
        <w:rPr>
          <w:rFonts w:ascii="Verdana" w:hAnsi="Verdana"/>
          <w:sz w:val="18"/>
          <w:szCs w:val="18"/>
          <w:lang w:val="el-GR"/>
        </w:rPr>
      </w:pPr>
      <w:bookmarkStart w:id="54" w:name="_Toc51697949"/>
      <w:r w:rsidRPr="00F15C43">
        <w:rPr>
          <w:rFonts w:ascii="Verdana" w:hAnsi="Verdana"/>
          <w:sz w:val="18"/>
          <w:szCs w:val="18"/>
          <w:lang w:val="el-GR"/>
        </w:rPr>
        <w:t>4.6</w:t>
      </w:r>
      <w:r w:rsidRPr="00F15C43">
        <w:rPr>
          <w:rFonts w:ascii="Verdana" w:hAnsi="Verdana"/>
          <w:sz w:val="18"/>
          <w:szCs w:val="18"/>
          <w:lang w:val="el-GR"/>
        </w:rPr>
        <w:tab/>
        <w:t>Δικαίωμα μονομερούς λύσης της σύμβασης</w:t>
      </w:r>
      <w:r w:rsidRPr="00F15C43">
        <w:rPr>
          <w:rStyle w:val="WW-FootnoteReference12"/>
          <w:rFonts w:ascii="Verdana" w:hAnsi="Verdana"/>
          <w:sz w:val="18"/>
          <w:szCs w:val="18"/>
          <w:lang w:val="el-GR"/>
        </w:rPr>
        <w:footnoteReference w:id="67"/>
      </w:r>
      <w:bookmarkEnd w:id="54"/>
    </w:p>
    <w:p w:rsidR="004A2097" w:rsidRPr="00F15C43" w:rsidRDefault="004A2097" w:rsidP="0065607B">
      <w:pPr>
        <w:spacing w:after="120"/>
        <w:jc w:val="both"/>
        <w:rPr>
          <w:rFonts w:ascii="Verdana" w:hAnsi="Verdana"/>
          <w:sz w:val="18"/>
          <w:szCs w:val="18"/>
        </w:rPr>
      </w:pPr>
      <w:r w:rsidRPr="00F15C43">
        <w:rPr>
          <w:rFonts w:ascii="Verdana" w:hAnsi="Verdana"/>
          <w:b/>
          <w:bCs/>
          <w:sz w:val="18"/>
          <w:szCs w:val="18"/>
        </w:rPr>
        <w:t>4.6.1.</w:t>
      </w:r>
      <w:r w:rsidRPr="00F15C43">
        <w:rPr>
          <w:rFonts w:ascii="Verdana" w:hAnsi="Verdana"/>
          <w:sz w:val="18"/>
          <w:szCs w:val="18"/>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4A2097" w:rsidRPr="00F15C43" w:rsidRDefault="004A2097" w:rsidP="0065607B">
      <w:pPr>
        <w:pStyle w:val="1"/>
        <w:spacing w:before="240" w:after="0"/>
        <w:rPr>
          <w:rFonts w:ascii="Verdana" w:hAnsi="Verdana"/>
          <w:sz w:val="18"/>
          <w:szCs w:val="18"/>
          <w:lang w:val="el-GR"/>
        </w:rPr>
      </w:pPr>
      <w:bookmarkStart w:id="55" w:name="_Toc51697950"/>
      <w:r w:rsidRPr="00F15C43">
        <w:rPr>
          <w:rFonts w:ascii="Verdana" w:hAnsi="Verdana"/>
          <w:sz w:val="18"/>
          <w:szCs w:val="18"/>
          <w:lang w:val="el-GR"/>
        </w:rPr>
        <w:lastRenderedPageBreak/>
        <w:t>5.</w:t>
      </w:r>
      <w:r w:rsidRPr="00F15C43">
        <w:rPr>
          <w:rFonts w:ascii="Verdana" w:hAnsi="Verdana"/>
          <w:sz w:val="18"/>
          <w:szCs w:val="18"/>
          <w:lang w:val="el-GR"/>
        </w:rPr>
        <w:tab/>
        <w:t>ΕΙΔΙΚΟΙ ΟΡΟΙ ΕΚΤΕΛΕΣΗΣ ΤΗΣ ΣΥΜΒΑΣΗΣ</w:t>
      </w:r>
      <w:bookmarkEnd w:id="55"/>
    </w:p>
    <w:p w:rsidR="004A2097" w:rsidRPr="00F15C43" w:rsidRDefault="004A2097" w:rsidP="006A7955">
      <w:pPr>
        <w:pStyle w:val="2"/>
        <w:rPr>
          <w:rFonts w:ascii="Verdana" w:hAnsi="Verdana"/>
          <w:sz w:val="18"/>
          <w:szCs w:val="18"/>
          <w:lang w:val="el-GR"/>
        </w:rPr>
      </w:pPr>
      <w:bookmarkStart w:id="56" w:name="_Toc51697951"/>
      <w:r w:rsidRPr="00F15C43">
        <w:rPr>
          <w:rFonts w:ascii="Verdana" w:hAnsi="Verdana"/>
          <w:sz w:val="18"/>
          <w:szCs w:val="18"/>
          <w:lang w:val="el-GR"/>
        </w:rPr>
        <w:t>5.1</w:t>
      </w:r>
      <w:r w:rsidRPr="00F15C43">
        <w:rPr>
          <w:rFonts w:ascii="Verdana" w:hAnsi="Verdana"/>
          <w:sz w:val="18"/>
          <w:szCs w:val="18"/>
          <w:lang w:val="el-GR"/>
        </w:rPr>
        <w:tab/>
        <w:t>Τρόπος πληρωμής</w:t>
      </w:r>
      <w:bookmarkEnd w:id="56"/>
    </w:p>
    <w:p w:rsidR="004A2097" w:rsidRPr="00F15C43" w:rsidRDefault="004A2097" w:rsidP="0065607B">
      <w:pPr>
        <w:spacing w:after="120"/>
        <w:jc w:val="both"/>
        <w:rPr>
          <w:rFonts w:ascii="Verdana" w:hAnsi="Verdana"/>
          <w:b/>
          <w:sz w:val="18"/>
          <w:szCs w:val="18"/>
        </w:rPr>
      </w:pPr>
      <w:r w:rsidRPr="00F15C43">
        <w:rPr>
          <w:rFonts w:ascii="Verdana" w:hAnsi="Verdana"/>
          <w:b/>
          <w:bCs/>
          <w:sz w:val="18"/>
          <w:szCs w:val="18"/>
        </w:rPr>
        <w:t>5.1.1.</w:t>
      </w:r>
      <w:r w:rsidRPr="00F15C43">
        <w:rPr>
          <w:rFonts w:ascii="Verdana" w:hAnsi="Verdana"/>
          <w:sz w:val="18"/>
          <w:szCs w:val="18"/>
        </w:rPr>
        <w:t xml:space="preserve"> Η πληρωμή του αναδόχου θα πραγματοποιηθεί με τον πιο κάτω τρόπο </w:t>
      </w:r>
      <w:r w:rsidRPr="00F15C43">
        <w:rPr>
          <w:rFonts w:ascii="Verdana" w:hAnsi="Verdana"/>
          <w:b/>
          <w:sz w:val="18"/>
          <w:szCs w:val="18"/>
        </w:rPr>
        <w:t>:</w:t>
      </w:r>
      <w:r w:rsidRPr="00F15C43">
        <w:rPr>
          <w:rFonts w:ascii="Verdana" w:hAnsi="Verdana"/>
          <w:sz w:val="18"/>
          <w:szCs w:val="18"/>
        </w:rPr>
        <w:t xml:space="preserve">Το </w:t>
      </w:r>
      <w:r w:rsidRPr="00F15C43">
        <w:rPr>
          <w:rFonts w:ascii="Verdana" w:hAnsi="Verdana"/>
          <w:b/>
          <w:sz w:val="18"/>
          <w:szCs w:val="18"/>
        </w:rPr>
        <w:t>100%</w:t>
      </w:r>
      <w:r w:rsidRPr="00F15C43">
        <w:rPr>
          <w:rFonts w:ascii="Verdana" w:hAnsi="Verdana"/>
          <w:sz w:val="18"/>
          <w:szCs w:val="18"/>
        </w:rPr>
        <w:t xml:space="preserve"> της συμβατικής αξίας μετά την οριστική παραλαβή των υλικών</w:t>
      </w:r>
    </w:p>
    <w:p w:rsidR="004A2097" w:rsidRPr="00F15C43" w:rsidRDefault="004A2097" w:rsidP="0065607B">
      <w:pPr>
        <w:spacing w:after="120"/>
        <w:jc w:val="both"/>
        <w:rPr>
          <w:rFonts w:ascii="Verdana" w:hAnsi="Verdana"/>
          <w:color w:val="FFFF00"/>
          <w:sz w:val="18"/>
          <w:szCs w:val="18"/>
        </w:rPr>
      </w:pPr>
      <w:r w:rsidRPr="00F15C43">
        <w:rPr>
          <w:rFonts w:ascii="Verdana" w:hAnsi="Verdana"/>
          <w:sz w:val="18"/>
          <w:szCs w:val="18"/>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w:t>
      </w:r>
      <w:r w:rsidRPr="00F15C43">
        <w:rPr>
          <w:rStyle w:val="WW-FootnoteReference17"/>
          <w:rFonts w:ascii="Verdana" w:hAnsi="Verdana"/>
          <w:sz w:val="18"/>
          <w:szCs w:val="18"/>
        </w:rPr>
        <w:footnoteReference w:id="68"/>
      </w:r>
      <w:r w:rsidRPr="00F15C43">
        <w:rPr>
          <w:rFonts w:ascii="Verdana" w:hAnsi="Verdana"/>
          <w:sz w:val="18"/>
          <w:szCs w:val="18"/>
        </w:rPr>
        <w:t>, καθώς και κάθε άλλου δικαιολογητικού που τυχόν ήθελε ζητηθεί από τις αρμόδιες υπηρεσίες που διενεργούν τον έλεγχο και την πληρωμή.</w:t>
      </w:r>
    </w:p>
    <w:p w:rsidR="004A2097" w:rsidRPr="00F15C43" w:rsidRDefault="004A2097" w:rsidP="0065607B">
      <w:pPr>
        <w:spacing w:after="120"/>
        <w:jc w:val="both"/>
        <w:rPr>
          <w:rFonts w:ascii="Verdana" w:hAnsi="Verdana"/>
          <w:sz w:val="18"/>
          <w:szCs w:val="18"/>
        </w:rPr>
      </w:pPr>
      <w:r w:rsidRPr="00F15C43">
        <w:rPr>
          <w:rFonts w:ascii="Verdana" w:hAnsi="Verdana"/>
          <w:b/>
          <w:bCs/>
          <w:sz w:val="18"/>
          <w:szCs w:val="18"/>
        </w:rPr>
        <w:t>5.1.2.</w:t>
      </w:r>
      <w:r w:rsidRPr="00F15C43">
        <w:rPr>
          <w:rFonts w:ascii="Verdana" w:hAnsi="Verdana"/>
          <w:sz w:val="18"/>
          <w:szCs w:val="18"/>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r w:rsidRPr="00F15C43">
        <w:rPr>
          <w:rStyle w:val="af6"/>
          <w:rFonts w:ascii="Verdana" w:hAnsi="Verdana"/>
          <w:sz w:val="18"/>
          <w:szCs w:val="18"/>
        </w:rPr>
        <w:footnoteReference w:id="69"/>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r w:rsidRPr="00F15C43">
        <w:rPr>
          <w:rStyle w:val="WW-FootnoteReference12"/>
          <w:rFonts w:ascii="Verdana" w:hAnsi="Verdana"/>
          <w:sz w:val="18"/>
          <w:szCs w:val="18"/>
        </w:rPr>
        <w:footnoteReference w:id="70"/>
      </w:r>
    </w:p>
    <w:p w:rsidR="004A2097" w:rsidRPr="00F15C43" w:rsidRDefault="004A2097" w:rsidP="0065607B">
      <w:pPr>
        <w:spacing w:after="120"/>
        <w:jc w:val="both"/>
        <w:rPr>
          <w:rFonts w:ascii="Verdana" w:hAnsi="Verdana"/>
          <w:sz w:val="18"/>
          <w:szCs w:val="18"/>
          <w:highlight w:val="yellow"/>
        </w:rPr>
      </w:pPr>
      <w:r w:rsidRPr="00F15C43">
        <w:rPr>
          <w:rFonts w:ascii="Verdana" w:hAnsi="Verdana"/>
          <w:sz w:val="18"/>
          <w:szCs w:val="18"/>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r w:rsidRPr="00F15C43">
        <w:rPr>
          <w:rStyle w:val="WW-FootnoteReference16"/>
          <w:rFonts w:ascii="Verdana" w:hAnsi="Verdana"/>
          <w:sz w:val="18"/>
          <w:szCs w:val="18"/>
        </w:rPr>
        <w:footnoteReference w:id="71"/>
      </w:r>
      <w:r w:rsidRPr="00F15C43">
        <w:rPr>
          <w:rFonts w:ascii="Verdana" w:hAnsi="Verdana"/>
          <w:sz w:val="18"/>
          <w:szCs w:val="18"/>
        </w:rPr>
        <w:t xml:space="preserve"> .</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Οι υπέρ τρίτων κρατήσεις υπόκεινται στο εκάστοτε ισχύον αναλογικό τέλος χαρτοσήμου 3% και στην επ’ αυτού εισφορά υπέρ ΟΓΑ 20%.</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Με κάθε πληρωμή θα γίνεται η προβλεπόμενη από την κείμενη νομοθεσία παρακράτηση φόρου εισοδήματος αξίας 4% επί του καθαρού ποσού.</w:t>
      </w:r>
    </w:p>
    <w:p w:rsidR="004A2097" w:rsidRPr="00F15C43" w:rsidRDefault="004A2097" w:rsidP="0065607B">
      <w:pPr>
        <w:pStyle w:val="2"/>
        <w:rPr>
          <w:rFonts w:ascii="Verdana" w:hAnsi="Verdana"/>
          <w:sz w:val="18"/>
          <w:szCs w:val="18"/>
          <w:lang w:val="el-GR"/>
        </w:rPr>
      </w:pPr>
      <w:bookmarkStart w:id="57" w:name="_Toc51697952"/>
      <w:r w:rsidRPr="00F15C43">
        <w:rPr>
          <w:rFonts w:ascii="Verdana" w:hAnsi="Verdana"/>
          <w:sz w:val="18"/>
          <w:szCs w:val="18"/>
          <w:lang w:val="el-GR"/>
        </w:rPr>
        <w:t>5.2</w:t>
      </w:r>
      <w:r w:rsidRPr="00F15C43">
        <w:rPr>
          <w:rFonts w:ascii="Verdana" w:hAnsi="Verdana"/>
          <w:sz w:val="18"/>
          <w:szCs w:val="18"/>
          <w:lang w:val="el-GR"/>
        </w:rPr>
        <w:tab/>
        <w:t>Κήρυξη οικονομικού φορέα εκπτώτου - Κυρώσεις</w:t>
      </w:r>
      <w:bookmarkEnd w:id="57"/>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b/>
          <w:bCs/>
          <w:sz w:val="18"/>
          <w:szCs w:val="18"/>
        </w:rPr>
        <w:t>5.2.1.</w:t>
      </w:r>
      <w:r w:rsidRPr="00F15C43">
        <w:rPr>
          <w:rFonts w:ascii="Verdana" w:hAnsi="Verdana"/>
          <w:sz w:val="18"/>
          <w:szCs w:val="18"/>
        </w:rPr>
        <w:t xml:space="preserve"> Ο ανάδοχος κηρύσσεται υποχρεωτικά έκπτωτος</w:t>
      </w:r>
      <w:r w:rsidRPr="00F15C43">
        <w:rPr>
          <w:rStyle w:val="WW-FootnoteReference14"/>
          <w:rFonts w:ascii="Verdana" w:hAnsi="Verdana"/>
          <w:sz w:val="18"/>
          <w:szCs w:val="18"/>
        </w:rPr>
        <w:footnoteReference w:id="72"/>
      </w:r>
      <w:r w:rsidRPr="00F15C43">
        <w:rPr>
          <w:rFonts w:ascii="Verdana" w:hAnsi="Verdana"/>
          <w:sz w:val="18"/>
          <w:szCs w:val="18"/>
        </w:rPr>
        <w:t xml:space="preserve">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 </w:t>
      </w:r>
      <w:r w:rsidR="00476339" w:rsidRPr="00F15C43">
        <w:rPr>
          <w:rFonts w:ascii="Verdana" w:hAnsi="Verdana"/>
          <w:sz w:val="18"/>
          <w:szCs w:val="18"/>
        </w:rPr>
        <w:t>.</w:t>
      </w:r>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sz w:val="18"/>
          <w:szCs w:val="18"/>
        </w:rPr>
        <w:t>Δεν κηρύσσεται έκπτωτος  όταν:</w:t>
      </w:r>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sz w:val="18"/>
          <w:szCs w:val="18"/>
        </w:rPr>
        <w:lastRenderedPageBreak/>
        <w:t>α) το υλικό δεν φορτωθεί ή παραδοθεί ή αντικατασταθεί με ευθύνη του φορέα που εκτελεί τη σύμβαση.</w:t>
      </w:r>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sz w:val="18"/>
          <w:szCs w:val="18"/>
        </w:rPr>
        <w:t>β) συντρέχουν λόγοι ανωτέρας βίας</w:t>
      </w:r>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sz w:val="18"/>
          <w:szCs w:val="18"/>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sz w:val="18"/>
          <w:szCs w:val="18"/>
        </w:rPr>
        <w:t>α) ολική κατάπτωση της εγγύησης καλής εκτέλεσης της σύμβασης,</w:t>
      </w:r>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b/>
          <w:bCs/>
          <w:sz w:val="18"/>
          <w:szCs w:val="18"/>
        </w:rPr>
        <w:t>5.2.2.</w:t>
      </w:r>
      <w:r w:rsidRPr="00F15C43">
        <w:rPr>
          <w:rFonts w:ascii="Verdana" w:hAnsi="Verdana"/>
          <w:sz w:val="18"/>
          <w:szCs w:val="18"/>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w:t>
      </w:r>
      <w:r w:rsidRPr="00F15C43">
        <w:rPr>
          <w:rStyle w:val="WW-FootnoteReference14"/>
          <w:rFonts w:ascii="Verdana" w:hAnsi="Verdana"/>
          <w:sz w:val="18"/>
          <w:szCs w:val="18"/>
        </w:rPr>
        <w:footnoteReference w:id="73"/>
      </w:r>
      <w:r w:rsidRPr="00F15C43">
        <w:rPr>
          <w:rFonts w:ascii="Verdana" w:hAnsi="Verdana"/>
          <w:sz w:val="18"/>
          <w:szCs w:val="18"/>
        </w:rPr>
        <w:t xml:space="preserve"> 5% επί της συμβατικής αξίας της ποσότητας που παραδόθηκε εκπρόθεσμα.</w:t>
      </w:r>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sz w:val="18"/>
          <w:szCs w:val="18"/>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sz w:val="18"/>
          <w:szCs w:val="18"/>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sz w:val="18"/>
          <w:szCs w:val="18"/>
        </w:rPr>
        <w:t>Σε περίπτωση ένωσης οικονομικών φορέων, το πρόστιμο και οι τόκοι επιβάλλονται αναλόγως σε όλα τα μέλη της ένωσης.</w:t>
      </w:r>
    </w:p>
    <w:p w:rsidR="004A2097" w:rsidRPr="00F15C43" w:rsidRDefault="004A2097" w:rsidP="0065607B">
      <w:pPr>
        <w:pStyle w:val="2"/>
        <w:suppressAutoHyphens w:val="0"/>
        <w:autoSpaceDE w:val="0"/>
        <w:rPr>
          <w:rFonts w:ascii="Verdana" w:hAnsi="Verdana"/>
          <w:sz w:val="18"/>
          <w:szCs w:val="18"/>
          <w:lang w:val="el-GR"/>
        </w:rPr>
      </w:pPr>
      <w:bookmarkStart w:id="58" w:name="_Toc51697953"/>
      <w:r w:rsidRPr="00F15C43">
        <w:rPr>
          <w:rFonts w:ascii="Verdana" w:hAnsi="Verdana"/>
          <w:sz w:val="18"/>
          <w:szCs w:val="18"/>
          <w:lang w:val="el-GR"/>
        </w:rPr>
        <w:t>5.3</w:t>
      </w:r>
      <w:r w:rsidRPr="00F15C43">
        <w:rPr>
          <w:rFonts w:ascii="Verdana" w:hAnsi="Verdana"/>
          <w:sz w:val="18"/>
          <w:szCs w:val="18"/>
          <w:lang w:val="el-GR"/>
        </w:rPr>
        <w:tab/>
        <w:t>Διοικητικές προσφυγές κατά τη διαδικασία εκτέλεσης των συμβάσεων</w:t>
      </w:r>
      <w:r w:rsidRPr="00F15C43">
        <w:rPr>
          <w:rStyle w:val="WW-FootnoteReference14"/>
          <w:rFonts w:ascii="Verdana" w:hAnsi="Verdana"/>
          <w:sz w:val="18"/>
          <w:szCs w:val="18"/>
        </w:rPr>
        <w:footnoteReference w:id="74"/>
      </w:r>
      <w:bookmarkEnd w:id="58"/>
    </w:p>
    <w:p w:rsidR="004A2097" w:rsidRPr="00F15C43" w:rsidRDefault="004A2097" w:rsidP="0065607B">
      <w:pPr>
        <w:autoSpaceDE w:val="0"/>
        <w:spacing w:after="120" w:line="264" w:lineRule="auto"/>
        <w:jc w:val="both"/>
        <w:rPr>
          <w:rFonts w:ascii="Verdana" w:hAnsi="Verdana"/>
          <w:sz w:val="18"/>
          <w:szCs w:val="18"/>
        </w:rPr>
      </w:pPr>
      <w:r w:rsidRPr="00F15C43">
        <w:rPr>
          <w:rFonts w:ascii="Verdana" w:hAnsi="Verdana"/>
          <w:sz w:val="18"/>
          <w:szCs w:val="18"/>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4A2097" w:rsidRPr="00F15C43" w:rsidRDefault="004A2097" w:rsidP="0065607B">
      <w:pPr>
        <w:pStyle w:val="2"/>
        <w:suppressAutoHyphens w:val="0"/>
        <w:autoSpaceDE w:val="0"/>
        <w:rPr>
          <w:rFonts w:ascii="Verdana" w:hAnsi="Verdana"/>
          <w:sz w:val="18"/>
          <w:szCs w:val="18"/>
          <w:lang w:val="el-GR"/>
        </w:rPr>
      </w:pPr>
      <w:bookmarkStart w:id="59" w:name="_Toc51697954"/>
      <w:r w:rsidRPr="00F15C43">
        <w:rPr>
          <w:rFonts w:ascii="Verdana" w:hAnsi="Verdana"/>
          <w:sz w:val="18"/>
          <w:szCs w:val="18"/>
          <w:lang w:val="el-GR"/>
        </w:rPr>
        <w:t>5.4</w:t>
      </w:r>
      <w:r w:rsidRPr="00F15C43">
        <w:rPr>
          <w:rFonts w:ascii="Verdana" w:hAnsi="Verdana"/>
          <w:sz w:val="18"/>
          <w:szCs w:val="18"/>
          <w:lang w:val="el-GR"/>
        </w:rPr>
        <w:tab/>
        <w:t>Δικαστική επίλυση διαφορών</w:t>
      </w:r>
      <w:bookmarkEnd w:id="59"/>
    </w:p>
    <w:p w:rsidR="004A2097" w:rsidRPr="00F15C43" w:rsidRDefault="004A2097" w:rsidP="0065607B">
      <w:pPr>
        <w:spacing w:after="120" w:line="264" w:lineRule="auto"/>
        <w:jc w:val="both"/>
        <w:rPr>
          <w:rFonts w:ascii="Verdana" w:hAnsi="Verdana"/>
          <w:b/>
          <w:sz w:val="18"/>
          <w:szCs w:val="18"/>
        </w:rPr>
      </w:pPr>
      <w:r w:rsidRPr="00F15C43">
        <w:rPr>
          <w:rFonts w:ascii="Verdana" w:hAnsi="Verdana"/>
          <w:sz w:val="18"/>
          <w:szCs w:val="18"/>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F15C43">
        <w:rPr>
          <w:rStyle w:val="af6"/>
          <w:rFonts w:ascii="Verdana" w:hAnsi="Verdana"/>
          <w:sz w:val="18"/>
          <w:szCs w:val="18"/>
        </w:rPr>
        <w:footnoteReference w:id="75"/>
      </w:r>
      <w:r w:rsidRPr="00F15C43">
        <w:rPr>
          <w:rFonts w:ascii="Verdana" w:hAnsi="Verdana"/>
          <w:sz w:val="18"/>
          <w:szCs w:val="18"/>
        </w:rPr>
        <w:t>.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w:t>
      </w:r>
    </w:p>
    <w:p w:rsidR="004A2097" w:rsidRPr="00F15C43" w:rsidRDefault="004A2097" w:rsidP="00ED586C">
      <w:pPr>
        <w:pStyle w:val="1"/>
        <w:tabs>
          <w:tab w:val="left" w:pos="851"/>
        </w:tabs>
        <w:ind w:left="851" w:hanging="851"/>
        <w:rPr>
          <w:rFonts w:ascii="Verdana" w:hAnsi="Verdana"/>
          <w:lang w:val="el-GR"/>
        </w:rPr>
      </w:pPr>
      <w:bookmarkStart w:id="60" w:name="_Toc51697955"/>
      <w:r w:rsidRPr="00F15C43">
        <w:rPr>
          <w:rFonts w:ascii="Verdana" w:hAnsi="Verdana"/>
          <w:lang w:val="el-GR"/>
        </w:rPr>
        <w:lastRenderedPageBreak/>
        <w:t>6.</w:t>
      </w:r>
      <w:r w:rsidRPr="00F15C43">
        <w:rPr>
          <w:rFonts w:ascii="Verdana" w:hAnsi="Verdana"/>
          <w:lang w:val="el-GR"/>
        </w:rPr>
        <w:tab/>
        <w:t>ΕΙΔΙΚΟΙ ΟΡΟΙ ΕΚΤΕΛΕΣΗΣ</w:t>
      </w:r>
      <w:bookmarkEnd w:id="60"/>
    </w:p>
    <w:p w:rsidR="004A2097" w:rsidRPr="00F15C43" w:rsidRDefault="004A2097" w:rsidP="000452C6">
      <w:pPr>
        <w:pStyle w:val="2"/>
        <w:rPr>
          <w:rFonts w:ascii="Verdana" w:hAnsi="Verdana"/>
          <w:sz w:val="18"/>
          <w:szCs w:val="18"/>
          <w:lang w:val="el-GR"/>
        </w:rPr>
      </w:pPr>
      <w:bookmarkStart w:id="61" w:name="_Toc51697956"/>
      <w:r w:rsidRPr="00F15C43">
        <w:rPr>
          <w:rFonts w:ascii="Verdana" w:hAnsi="Verdana"/>
          <w:sz w:val="18"/>
          <w:szCs w:val="18"/>
          <w:lang w:val="el-GR"/>
        </w:rPr>
        <w:t xml:space="preserve">6.1 </w:t>
      </w:r>
      <w:r w:rsidRPr="00F15C43">
        <w:rPr>
          <w:rFonts w:ascii="Verdana" w:hAnsi="Verdana"/>
          <w:sz w:val="18"/>
          <w:szCs w:val="18"/>
          <w:lang w:val="el-GR"/>
        </w:rPr>
        <w:tab/>
        <w:t>Χρόνος παράδοσης υλικών</w:t>
      </w:r>
      <w:bookmarkEnd w:id="61"/>
    </w:p>
    <w:p w:rsidR="004A2097" w:rsidRPr="00F15C43" w:rsidRDefault="004A2097" w:rsidP="0065607B">
      <w:pPr>
        <w:widowControl w:val="0"/>
        <w:spacing w:after="120"/>
        <w:ind w:right="4"/>
        <w:jc w:val="both"/>
        <w:rPr>
          <w:rFonts w:ascii="Verdana" w:hAnsi="Verdana" w:cs="Calibri"/>
          <w:sz w:val="18"/>
          <w:szCs w:val="18"/>
        </w:rPr>
      </w:pPr>
      <w:r w:rsidRPr="00F15C43">
        <w:rPr>
          <w:rFonts w:ascii="Verdana" w:hAnsi="Verdana" w:cs="Calibri"/>
          <w:b/>
          <w:bCs/>
          <w:sz w:val="18"/>
          <w:szCs w:val="18"/>
        </w:rPr>
        <w:t>6.1.1.</w:t>
      </w:r>
      <w:r w:rsidRPr="00F15C43">
        <w:rPr>
          <w:rFonts w:ascii="Verdana" w:hAnsi="Verdana" w:cs="Calibri"/>
          <w:sz w:val="18"/>
          <w:szCs w:val="18"/>
        </w:rPr>
        <w:t>Οανάδοχος υποχρεούται να παραδώσει τα υλικά όπως ορίζεται σύμφωνα με τη μελέτη της Δ/νσης Τεχνικών Υπηρεσιών και μέσα στον καθορισμένο από την εκάστοτε  σύμβαση χρόνο.</w:t>
      </w:r>
    </w:p>
    <w:p w:rsidR="004A2097" w:rsidRPr="00F15C43" w:rsidRDefault="004A2097" w:rsidP="0065607B">
      <w:pPr>
        <w:widowControl w:val="0"/>
        <w:spacing w:after="120"/>
        <w:ind w:right="4"/>
        <w:jc w:val="both"/>
        <w:rPr>
          <w:rFonts w:ascii="Verdana" w:hAnsi="Verdana"/>
          <w:bCs/>
          <w:color w:val="000000"/>
          <w:sz w:val="18"/>
          <w:szCs w:val="18"/>
          <w:lang w:eastAsia="en-US"/>
        </w:rPr>
      </w:pPr>
      <w:r w:rsidRPr="00F15C43">
        <w:rPr>
          <w:rFonts w:ascii="Verdana" w:hAnsi="Verdana" w:cs="Calibri"/>
          <w:sz w:val="18"/>
          <w:szCs w:val="18"/>
        </w:rPr>
        <w:t xml:space="preserve">Η διάρκεια της σύμβασης ορίζεται σε </w:t>
      </w:r>
      <w:r w:rsidRPr="00F15C43">
        <w:rPr>
          <w:rFonts w:ascii="Verdana" w:hAnsi="Verdana"/>
          <w:bCs/>
          <w:color w:val="000000"/>
          <w:sz w:val="18"/>
          <w:szCs w:val="18"/>
          <w:lang w:eastAsia="en-US"/>
        </w:rPr>
        <w:t>πέντε (5) μήνες.</w:t>
      </w:r>
    </w:p>
    <w:p w:rsidR="004A2097" w:rsidRPr="00F15C43" w:rsidRDefault="004A2097" w:rsidP="0065607B">
      <w:pPr>
        <w:widowControl w:val="0"/>
        <w:spacing w:after="120"/>
        <w:ind w:right="4"/>
        <w:jc w:val="both"/>
        <w:rPr>
          <w:rFonts w:ascii="Verdana" w:hAnsi="Verdana"/>
          <w:bCs/>
          <w:color w:val="000000"/>
          <w:sz w:val="18"/>
          <w:szCs w:val="18"/>
          <w:lang w:eastAsia="en-US"/>
        </w:rPr>
      </w:pPr>
      <w:r w:rsidRPr="00F15C43">
        <w:rPr>
          <w:rFonts w:ascii="Verdana" w:hAnsi="Verdana"/>
          <w:bCs/>
          <w:color w:val="000000"/>
          <w:sz w:val="18"/>
          <w:szCs w:val="18"/>
          <w:lang w:eastAsia="en-US"/>
        </w:rPr>
        <w:t xml:space="preserve">Τα έξοδα μεταφοράς των ειδών στο </w:t>
      </w:r>
      <w:r w:rsidRPr="00F15C43">
        <w:rPr>
          <w:rFonts w:ascii="Verdana" w:hAnsi="Verdana" w:cs="Arial"/>
          <w:sz w:val="18"/>
          <w:szCs w:val="18"/>
        </w:rPr>
        <w:t>αμαξοστάσιο του Δήμου θα βαρύνουν τον ανάδοχο.</w:t>
      </w:r>
    </w:p>
    <w:p w:rsidR="004A2097" w:rsidRPr="00F15C43" w:rsidRDefault="004A2097" w:rsidP="0065607B">
      <w:pPr>
        <w:widowControl w:val="0"/>
        <w:spacing w:after="120"/>
        <w:ind w:right="4"/>
        <w:jc w:val="both"/>
        <w:rPr>
          <w:rFonts w:ascii="Verdana" w:hAnsi="Verdana" w:cs="Arial"/>
          <w:sz w:val="18"/>
          <w:szCs w:val="18"/>
        </w:rPr>
      </w:pPr>
      <w:r w:rsidRPr="00F15C43">
        <w:rPr>
          <w:rFonts w:ascii="Verdana" w:hAnsi="Verdana" w:cs="Calibri"/>
          <w:sz w:val="18"/>
          <w:szCs w:val="18"/>
        </w:rPr>
        <w:t xml:space="preserve">Ο ανάδοχος υποχρεούται να παραδώσει τα </w:t>
      </w:r>
      <w:r w:rsidRPr="00F15C43">
        <w:rPr>
          <w:rFonts w:ascii="Verdana" w:hAnsi="Verdana" w:cs="Arial"/>
          <w:sz w:val="18"/>
          <w:szCs w:val="18"/>
        </w:rPr>
        <w:t>αμαξοστάσιο του Δήμου θικτο και χωρίς ζημιές.</w:t>
      </w:r>
    </w:p>
    <w:p w:rsidR="004A2097" w:rsidRPr="00F15C43" w:rsidRDefault="004A2097" w:rsidP="0065607B">
      <w:pPr>
        <w:spacing w:after="120"/>
        <w:ind w:right="6"/>
        <w:jc w:val="both"/>
        <w:rPr>
          <w:rFonts w:ascii="Verdana" w:hAnsi="Verdana" w:cs="Arial"/>
          <w:sz w:val="18"/>
          <w:szCs w:val="18"/>
        </w:rPr>
      </w:pPr>
      <w:r w:rsidRPr="00F15C43">
        <w:rPr>
          <w:rFonts w:ascii="Verdana" w:hAnsi="Verdana" w:cs="Arial"/>
          <w:sz w:val="18"/>
          <w:szCs w:val="18"/>
        </w:rPr>
        <w:t>Η παράδοση του οχήματος θα γίνει στο αμαξοστάσιο της Υπηρεσίας με ευθύνη του προμηθευτή για την μεταφορά και την ασφάλειά του, απαλλαγμένο από τέλη ταξινόμησης, εφορίας και τελών κυκλοφορίας .</w:t>
      </w:r>
    </w:p>
    <w:p w:rsidR="004A2097" w:rsidRPr="00F15C43" w:rsidRDefault="004A2097" w:rsidP="0065607B">
      <w:pPr>
        <w:tabs>
          <w:tab w:val="left" w:pos="454"/>
          <w:tab w:val="left" w:pos="5300"/>
          <w:tab w:val="left" w:pos="6717"/>
          <w:tab w:val="left" w:pos="7994"/>
        </w:tabs>
        <w:spacing w:after="120"/>
        <w:ind w:right="6"/>
        <w:jc w:val="both"/>
        <w:rPr>
          <w:rFonts w:ascii="Verdana" w:hAnsi="Verdana" w:cs="Arial"/>
          <w:sz w:val="18"/>
          <w:szCs w:val="18"/>
        </w:rPr>
      </w:pPr>
      <w:r w:rsidRPr="00F15C43">
        <w:rPr>
          <w:rFonts w:ascii="Verdana" w:hAnsi="Verdana" w:cs="Arial"/>
          <w:sz w:val="18"/>
          <w:szCs w:val="18"/>
        </w:rPr>
        <w:t xml:space="preserve">Το απορριμματοφόρο τελικά θα παραδοθεί με πινακίδες και άδεια κυκλοφορίας στο όνομα του Δήμου, εκτός από ασφάλιση. Ο ανάδοχος είναι υπεύθυνος για όλες τις διαδικασίες έως και το στάδιο έκδοσης πινακίδων και άδειας κυκλοφορίας, ο Δήμος θα παρέχει τις κατάλληλες εξουσιοδοτήσεις και κάθε άλλο απαραίτητο έγγραφο που θα απαιτηθεί, τα δε έξοδα για τον λόγο αυτό θα βαρύνουν τον ανάδοχο. </w:t>
      </w:r>
    </w:p>
    <w:p w:rsidR="004A2097" w:rsidRPr="00F15C43" w:rsidRDefault="004A2097" w:rsidP="0065607B">
      <w:pPr>
        <w:tabs>
          <w:tab w:val="left" w:pos="454"/>
          <w:tab w:val="left" w:pos="5300"/>
          <w:tab w:val="left" w:pos="6717"/>
          <w:tab w:val="left" w:pos="7994"/>
        </w:tabs>
        <w:spacing w:after="120"/>
        <w:ind w:right="6"/>
        <w:jc w:val="both"/>
        <w:rPr>
          <w:rFonts w:ascii="Verdana" w:hAnsi="Verdana" w:cs="Arial"/>
          <w:sz w:val="18"/>
          <w:szCs w:val="18"/>
        </w:rPr>
      </w:pPr>
      <w:r w:rsidRPr="00F15C43">
        <w:rPr>
          <w:rFonts w:ascii="Verdana" w:hAnsi="Verdana" w:cs="Arial"/>
          <w:bCs/>
          <w:sz w:val="18"/>
          <w:szCs w:val="18"/>
        </w:rPr>
        <w:t>Ο προμηθευτής αναλαμβάνει την ευθύνη να προβεί σε οποιαδήποτε συμπλήρωση, ενίσχυση ή και τροποποίηση που θα απαιτηθεί από τον τεχνικό έλεγχο οχημάτων από αρμόδια υπηρεσία του Υπουργείου Μεταφορών κατά την έκδοση της άδειας κυκλοφορίας του οχήματος.</w:t>
      </w:r>
    </w:p>
    <w:p w:rsidR="00476339" w:rsidRPr="00F15C43" w:rsidRDefault="004A2097" w:rsidP="0065607B">
      <w:pPr>
        <w:spacing w:after="120"/>
        <w:ind w:right="6"/>
        <w:jc w:val="both"/>
        <w:rPr>
          <w:rFonts w:ascii="Verdana" w:hAnsi="Verdana" w:cs="Arial"/>
          <w:sz w:val="18"/>
          <w:szCs w:val="18"/>
        </w:rPr>
      </w:pPr>
      <w:r w:rsidRPr="00F15C43">
        <w:rPr>
          <w:rFonts w:ascii="Verdana" w:hAnsi="Verdana" w:cs="Arial"/>
          <w:sz w:val="18"/>
          <w:szCs w:val="18"/>
        </w:rPr>
        <w:t>Η τελική αυτή παράδοση θα ολοκληρωθεί σε διάστημα ενός (1) μηνός μετά την ημερομηνία παραλαβής από την επιτροπή.</w:t>
      </w:r>
    </w:p>
    <w:p w:rsidR="004A2097" w:rsidRPr="00F15C43" w:rsidRDefault="004A2097" w:rsidP="0065607B">
      <w:pPr>
        <w:pStyle w:val="Standard"/>
        <w:widowControl/>
        <w:spacing w:after="120" w:line="276" w:lineRule="auto"/>
        <w:jc w:val="both"/>
        <w:rPr>
          <w:rFonts w:ascii="Verdana" w:hAnsi="Verdana"/>
          <w:sz w:val="18"/>
          <w:szCs w:val="18"/>
        </w:rPr>
      </w:pPr>
      <w:r w:rsidRPr="00F15C43">
        <w:rPr>
          <w:rFonts w:ascii="Verdana" w:hAnsi="Verdana" w:cs="Calibri"/>
          <w:sz w:val="18"/>
          <w:szCs w:val="18"/>
          <w:lang w:eastAsia="el-GR" w:bidi="ar-SA"/>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4A2097" w:rsidRPr="00F15C43" w:rsidRDefault="004A2097" w:rsidP="000452C6">
      <w:pPr>
        <w:pStyle w:val="Standard"/>
        <w:widowControl/>
        <w:spacing w:after="120"/>
        <w:jc w:val="both"/>
        <w:rPr>
          <w:rFonts w:ascii="Verdana" w:hAnsi="Verdana"/>
          <w:sz w:val="18"/>
          <w:szCs w:val="18"/>
        </w:rPr>
      </w:pPr>
      <w:r w:rsidRPr="00F15C43">
        <w:rPr>
          <w:rFonts w:ascii="Verdana" w:hAnsi="Verdana" w:cs="Calibri"/>
          <w:b/>
          <w:bCs/>
          <w:sz w:val="18"/>
          <w:szCs w:val="18"/>
          <w:lang w:eastAsia="el-GR" w:bidi="ar-SA"/>
        </w:rPr>
        <w:t xml:space="preserve">6.1.2. </w:t>
      </w:r>
      <w:r w:rsidRPr="00F15C43">
        <w:rPr>
          <w:rFonts w:ascii="Verdana" w:hAnsi="Verdana" w:cs="Calibri"/>
          <w:sz w:val="18"/>
          <w:szCs w:val="18"/>
          <w:lang w:eastAsia="el-GR" w:bidi="ar-SA"/>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4A2097" w:rsidRPr="00F15C43" w:rsidRDefault="004A2097" w:rsidP="000452C6">
      <w:pPr>
        <w:pStyle w:val="Standard"/>
        <w:widowControl/>
        <w:spacing w:after="120"/>
        <w:jc w:val="both"/>
        <w:rPr>
          <w:rFonts w:ascii="Verdana" w:hAnsi="Verdana"/>
          <w:sz w:val="18"/>
          <w:szCs w:val="18"/>
        </w:rPr>
      </w:pPr>
      <w:r w:rsidRPr="00F15C43">
        <w:rPr>
          <w:rFonts w:ascii="Verdana" w:hAnsi="Verdana" w:cs="Calibri"/>
          <w:b/>
          <w:bCs/>
          <w:sz w:val="18"/>
          <w:szCs w:val="18"/>
          <w:lang w:eastAsia="el-GR" w:bidi="ar-SA"/>
        </w:rPr>
        <w:t>6.1.3.</w:t>
      </w:r>
      <w:r w:rsidRPr="00F15C43">
        <w:rPr>
          <w:rFonts w:ascii="Verdana" w:hAnsi="Verdana" w:cs="Calibri"/>
          <w:sz w:val="18"/>
          <w:szCs w:val="18"/>
          <w:lang w:eastAsia="el-GR" w:bidi="ar-SA"/>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4A2097" w:rsidRPr="00F15C43" w:rsidRDefault="004A2097" w:rsidP="000452C6">
      <w:pPr>
        <w:pStyle w:val="2"/>
        <w:ind w:left="0" w:firstLine="0"/>
        <w:rPr>
          <w:rFonts w:ascii="Verdana" w:hAnsi="Verdana"/>
          <w:sz w:val="18"/>
          <w:szCs w:val="18"/>
          <w:lang w:val="el-GR"/>
        </w:rPr>
      </w:pPr>
      <w:bookmarkStart w:id="62" w:name="_Toc51697957"/>
      <w:r w:rsidRPr="00F15C43">
        <w:rPr>
          <w:rFonts w:ascii="Verdana" w:hAnsi="Verdana"/>
          <w:sz w:val="18"/>
          <w:szCs w:val="18"/>
          <w:lang w:val="el-GR"/>
        </w:rPr>
        <w:t xml:space="preserve">6.2 </w:t>
      </w:r>
      <w:r w:rsidRPr="00F15C43">
        <w:rPr>
          <w:rFonts w:ascii="Verdana" w:hAnsi="Verdana"/>
          <w:sz w:val="18"/>
          <w:szCs w:val="18"/>
          <w:lang w:val="el-GR"/>
        </w:rPr>
        <w:tab/>
        <w:t>Παραλαβή υλικών - Χρόνος και τρόπος παραλαβής υλικών</w:t>
      </w:r>
      <w:bookmarkEnd w:id="62"/>
    </w:p>
    <w:p w:rsidR="004A2097" w:rsidRPr="00F15C43" w:rsidRDefault="004A2097" w:rsidP="0065607B">
      <w:pPr>
        <w:spacing w:after="120"/>
        <w:jc w:val="both"/>
        <w:rPr>
          <w:rFonts w:ascii="Verdana" w:hAnsi="Verdana"/>
          <w:sz w:val="18"/>
          <w:szCs w:val="18"/>
        </w:rPr>
      </w:pPr>
      <w:r w:rsidRPr="00F15C43">
        <w:rPr>
          <w:rFonts w:ascii="Verdana" w:hAnsi="Verdana"/>
          <w:b/>
          <w:sz w:val="18"/>
          <w:szCs w:val="18"/>
        </w:rPr>
        <w:t>6.2.1.</w:t>
      </w:r>
      <w:r w:rsidRPr="00F15C43">
        <w:rPr>
          <w:rFonts w:ascii="Verdana" w:hAnsi="Verdana"/>
          <w:sz w:val="18"/>
          <w:szCs w:val="18"/>
        </w:rP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w:t>
      </w:r>
      <w:r w:rsidRPr="00F15C43">
        <w:rPr>
          <w:rStyle w:val="WW-FootnoteReference15"/>
          <w:rFonts w:ascii="Verdana" w:hAnsi="Verdana"/>
          <w:sz w:val="18"/>
          <w:szCs w:val="18"/>
        </w:rPr>
        <w:footnoteReference w:id="76"/>
      </w:r>
      <w:r w:rsidRPr="00F15C43">
        <w:rPr>
          <w:rFonts w:ascii="Verdana" w:hAnsi="Verdana"/>
          <w:sz w:val="18"/>
          <w:szCs w:val="18"/>
        </w:rPr>
        <w:t xml:space="preserve">σύμφωνα με τα οριζόμενα στο άρθρο 208 του ως άνω νόμου. Κατά την </w:t>
      </w:r>
      <w:r w:rsidRPr="00F15C43">
        <w:rPr>
          <w:rFonts w:ascii="Verdana" w:hAnsi="Verdana"/>
          <w:sz w:val="18"/>
          <w:szCs w:val="18"/>
        </w:rPr>
        <w:lastRenderedPageBreak/>
        <w:t>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έναν ή περισσότερους από τους παρακάτω τρόπους: μακροσκοπικό έλεγχο-πρακτική δοκιμασία-χημική-μηχανική εξέταση( εργαστηριακή εξέταση).</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Το κόστος της διενέργειας των ελέγχων βαρύνει τον ανάδοχο.</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Τα πρωτόκολλα που συντάσσονται από τις επιτροπές (πρωτοβάθμιες – δευτεροβάθμιες) κοινοποιούνται υποχρεωτικά και στους αναδόχους.</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Το αποτέλεσμα  της κατ’ έφεση εξέτασης είναι υποχρεωτικό και τελεσίδικο και για τα δύο μέρη.</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Ο ανάδοχος δεν μπορεί να ζητήσει παραπομπή σε δευτεροβάθμια επιτροπή παραλαβής μετά τα αποτελέσματα της κατ’ έφεση εξέτασης.</w:t>
      </w:r>
    </w:p>
    <w:p w:rsidR="004A2097" w:rsidRPr="00F15C43" w:rsidRDefault="004A2097" w:rsidP="0065607B">
      <w:pPr>
        <w:spacing w:after="120"/>
        <w:ind w:right="6"/>
        <w:jc w:val="both"/>
        <w:rPr>
          <w:rFonts w:ascii="Verdana" w:hAnsi="Verdana" w:cs="Arial"/>
          <w:sz w:val="18"/>
          <w:szCs w:val="18"/>
        </w:rPr>
      </w:pPr>
      <w:r w:rsidRPr="00F15C43">
        <w:rPr>
          <w:rFonts w:ascii="Verdana" w:hAnsi="Verdana"/>
          <w:b/>
          <w:color w:val="000000" w:themeColor="text1"/>
          <w:sz w:val="18"/>
          <w:szCs w:val="18"/>
        </w:rPr>
        <w:t>6.2.2.</w:t>
      </w:r>
      <w:r w:rsidRPr="00F15C43">
        <w:rPr>
          <w:rFonts w:ascii="Verdana" w:hAnsi="Verdana" w:cs="Arial"/>
          <w:sz w:val="18"/>
          <w:szCs w:val="18"/>
        </w:rPr>
        <w:t xml:space="preserve">Η οριστική ποιοτική και ποσοτική παραλαβή του οχήματος θα γίνει από την επιτροπή μέσα σε ένα (1) μήνα από την έγγραφη ειδοποίηση του προμηθευτή για παράδοσή του σε κατάσταση λειτουργίας.Πριν από την παραλαβή θα έχει εκδοθεί και υποβληθεί η έγκριση του συγκεκριμένου τύπου του οχήματος από τον αρμόδιο φορέα. </w:t>
      </w:r>
    </w:p>
    <w:p w:rsidR="004A2097" w:rsidRPr="00F15C43" w:rsidRDefault="004A2097" w:rsidP="0065607B">
      <w:pPr>
        <w:spacing w:after="120"/>
        <w:jc w:val="both"/>
        <w:rPr>
          <w:rFonts w:ascii="Verdana" w:hAnsi="Verdana"/>
          <w:color w:val="000000" w:themeColor="text1"/>
          <w:sz w:val="18"/>
          <w:szCs w:val="18"/>
        </w:rPr>
      </w:pPr>
      <w:r w:rsidRPr="00F15C43">
        <w:rPr>
          <w:rFonts w:ascii="Verdana" w:hAnsi="Verdana" w:cs="Arial"/>
          <w:sz w:val="18"/>
          <w:szCs w:val="18"/>
        </w:rPr>
        <w:t>Αυτή θα γίνει μετά την παράδοση του οχήματος και θα αφορά την τεχνική, ποσοτική και ποιοτική παραλαβή. Εάν κατά την παραλαβή διαπιστωθεί απόκλιση από τις συμβατικές προδιαγραφές, η επιτροπή παραλαβής μπορεί να προτείνει ή την απόρριψη του παραλαμβανομένου υπό προμήθεια οχήματος ή την αποκατάσταση των κατασκευαστικών ή λειτουργικών ανωμαλιών του.</w:t>
      </w:r>
    </w:p>
    <w:p w:rsidR="004A2097" w:rsidRPr="00F15C43" w:rsidRDefault="004A2097" w:rsidP="0065607B">
      <w:pPr>
        <w:widowControl w:val="0"/>
        <w:spacing w:after="120"/>
        <w:ind w:right="4"/>
        <w:jc w:val="both"/>
        <w:rPr>
          <w:rFonts w:ascii="Verdana" w:hAnsi="Verdana" w:cs="Arial"/>
          <w:sz w:val="18"/>
          <w:szCs w:val="18"/>
        </w:rPr>
      </w:pPr>
      <w:r w:rsidRPr="00F15C43">
        <w:rPr>
          <w:rFonts w:ascii="Verdana" w:hAnsi="Verdana" w:cs="Arial"/>
          <w:sz w:val="18"/>
          <w:szCs w:val="18"/>
        </w:rPr>
        <w:t>Σε περίπτωση που μέρος, υποσύνολο ή σύνολο του προσφερομένου οχήματος, παρουσιάσει βλάβη, αυτή επισκευάζεται από τον προμηθευτή χωρίς καμία επιβάρυνση της . Για το εύλογο του χρόνου αποκατάστασης των ζημιών ορίζονται και γίνονται αποδεκτές πέντε (5) ημερολογιακές ημέρες.</w:t>
      </w:r>
    </w:p>
    <w:p w:rsidR="004A2097" w:rsidRPr="00F15C43" w:rsidRDefault="004A2097" w:rsidP="0065607B">
      <w:pPr>
        <w:spacing w:after="120"/>
        <w:ind w:left="10"/>
        <w:jc w:val="both"/>
        <w:rPr>
          <w:rFonts w:ascii="Verdana" w:hAnsi="Verdana" w:cs="Arial"/>
          <w:sz w:val="18"/>
          <w:szCs w:val="18"/>
        </w:rPr>
      </w:pPr>
      <w:r w:rsidRPr="00F15C43">
        <w:rPr>
          <w:rFonts w:ascii="Verdana" w:hAnsi="Verdana" w:cs="Arial"/>
          <w:sz w:val="18"/>
          <w:szCs w:val="18"/>
        </w:rPr>
        <w:t xml:space="preserve">Εφ' όσον ο ανάδοχος δεν συμμορφωθεί με τις ως άνω προτάσεις της Επιτροπής, εντός της από της ίδιας οριζόμενης προθεσμίας, ο Δήμος δικαιούται να προβεί στην τακτοποίηση αυτών, σε βάρος και για λογαριασμό του αναδόχου και κατά τον προσφερότερο με τις ανάγκες και τα συμφέροντα αυτού τρόπο. </w:t>
      </w:r>
    </w:p>
    <w:p w:rsidR="004A2097" w:rsidRPr="00F15C43" w:rsidRDefault="004A2097" w:rsidP="0065607B">
      <w:pPr>
        <w:widowControl w:val="0"/>
        <w:spacing w:after="120"/>
        <w:ind w:right="4"/>
        <w:jc w:val="both"/>
        <w:rPr>
          <w:rFonts w:ascii="Verdana" w:hAnsi="Verdana" w:cs="Arial"/>
          <w:sz w:val="18"/>
          <w:szCs w:val="18"/>
        </w:rPr>
      </w:pPr>
      <w:r w:rsidRPr="00F15C43">
        <w:rPr>
          <w:rFonts w:ascii="Verdana" w:hAnsi="Verdana" w:cs="Arial"/>
          <w:sz w:val="18"/>
          <w:szCs w:val="18"/>
        </w:rPr>
        <w:t>Μετά την προσωρινή παραλαβή άμεσα γίνεται η οριστική παραλαβή με την σύνταξη και υπογραφή του Οριστικού Πρωτοκόλλου Παραλαβής (ποιοτικής και ποσοτικής), το οποίο εγκρίνεται από το αποφαινόμενο όργανο του Δήμου.</w:t>
      </w:r>
    </w:p>
    <w:p w:rsidR="004A2097" w:rsidRPr="00F15C43" w:rsidRDefault="004A2097" w:rsidP="0065607B">
      <w:pPr>
        <w:widowControl w:val="0"/>
        <w:spacing w:after="120"/>
        <w:ind w:right="4"/>
        <w:jc w:val="both"/>
        <w:rPr>
          <w:rFonts w:ascii="Verdana" w:hAnsi="Verdana" w:cs="Arial"/>
          <w:sz w:val="18"/>
          <w:szCs w:val="18"/>
        </w:rPr>
      </w:pPr>
      <w:r w:rsidRPr="00F15C43">
        <w:rPr>
          <w:rFonts w:ascii="Verdana" w:hAnsi="Verdana" w:cs="Arial"/>
          <w:sz w:val="18"/>
          <w:szCs w:val="18"/>
        </w:rPr>
        <w:t xml:space="preserve">Εάν η οριστική παραλαβή του εξοπλισμού και η σύνταξη του σχετικού πρωτοκόλλου δεν πραγματοποιηθεί από την Επιτροπή Παραλαβής του Δήμου μέσα 30 ημέρες από την </w:t>
      </w:r>
      <w:r w:rsidRPr="00F15C43">
        <w:rPr>
          <w:rFonts w:ascii="Verdana" w:hAnsi="Verdana" w:cs="Arial"/>
          <w:sz w:val="18"/>
          <w:szCs w:val="18"/>
        </w:rPr>
        <w:lastRenderedPageBreak/>
        <w:t xml:space="preserve">προσωρινή παραλαβή, θεωρείται ότι η οριστική  παραλαβή συντελέσθηκε αυτοδίκαια τότε και μόνο εφόσον παρέλθουν οι  30 ημέρες μετά από ειδική ενόχληση του προμηθευτή. </w:t>
      </w:r>
    </w:p>
    <w:p w:rsidR="004A2097" w:rsidRPr="00F15C43" w:rsidRDefault="004A2097" w:rsidP="0065607B">
      <w:pPr>
        <w:widowControl w:val="0"/>
        <w:spacing w:after="120"/>
        <w:ind w:right="4"/>
        <w:jc w:val="both"/>
        <w:rPr>
          <w:rFonts w:ascii="Verdana" w:hAnsi="Verdana" w:cs="Arial"/>
          <w:sz w:val="18"/>
          <w:szCs w:val="18"/>
        </w:rPr>
      </w:pPr>
      <w:r w:rsidRPr="00F15C43">
        <w:rPr>
          <w:rFonts w:ascii="Verdana" w:hAnsi="Verdana" w:cs="Arial"/>
          <w:sz w:val="18"/>
          <w:szCs w:val="18"/>
        </w:rPr>
        <w:t xml:space="preserve">Σε περίπτωση που παρέλθει χρονικό διάστημα μεγαλύτερο των τριάντα (30) ημερών από την ημερομηνία υποβολής του οριστικού πρωτοκόλλου παραλαβής στον Δήμο και δεν έχει ληφθεί η σχετική απόφαση για την έγκριση ή την απόρριψή του, θεωρείται ότι η παραλαβή έχει συντελεστεί αυτοδίκαια.  </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w:t>
      </w:r>
      <w:r w:rsidR="00476339" w:rsidRPr="00F15C43">
        <w:rPr>
          <w:rFonts w:ascii="Verdana" w:hAnsi="Verdana"/>
          <w:sz w:val="18"/>
          <w:szCs w:val="18"/>
        </w:rPr>
        <w:t>αποδεικτικό εισαγωγής του υλικού</w:t>
      </w:r>
      <w:r w:rsidRPr="00F15C43">
        <w:rPr>
          <w:rFonts w:ascii="Verdana" w:hAnsi="Verdana"/>
          <w:sz w:val="18"/>
          <w:szCs w:val="18"/>
        </w:rPr>
        <w:t>, προκειμένου να πραγματοποιηθεί η πληρωμή του αναδόχου.</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4A2097" w:rsidRPr="00F15C43" w:rsidRDefault="004A2097" w:rsidP="000452C6">
      <w:pPr>
        <w:pStyle w:val="2"/>
        <w:ind w:left="0" w:firstLine="0"/>
        <w:rPr>
          <w:rFonts w:ascii="Verdana" w:hAnsi="Verdana"/>
          <w:sz w:val="18"/>
          <w:szCs w:val="18"/>
          <w:lang w:val="el-GR"/>
        </w:rPr>
      </w:pPr>
      <w:bookmarkStart w:id="63" w:name="_Toc51697958"/>
      <w:r w:rsidRPr="00F15C43">
        <w:rPr>
          <w:rFonts w:ascii="Verdana" w:hAnsi="Verdana"/>
          <w:sz w:val="18"/>
          <w:szCs w:val="18"/>
          <w:lang w:val="el-GR"/>
        </w:rPr>
        <w:t xml:space="preserve">6.3 </w:t>
      </w:r>
      <w:r w:rsidRPr="00F15C43">
        <w:rPr>
          <w:rFonts w:ascii="Verdana" w:hAnsi="Verdana"/>
          <w:sz w:val="18"/>
          <w:szCs w:val="18"/>
          <w:lang w:val="el-GR"/>
        </w:rPr>
        <w:tab/>
        <w:t>Απόρριψη συμβατικών υλικών – Αντικατάσταση</w:t>
      </w:r>
      <w:bookmarkEnd w:id="63"/>
    </w:p>
    <w:p w:rsidR="004A2097" w:rsidRPr="00F15C43" w:rsidRDefault="004A2097" w:rsidP="0065607B">
      <w:pPr>
        <w:spacing w:after="120"/>
        <w:jc w:val="both"/>
        <w:rPr>
          <w:rFonts w:ascii="Verdana" w:hAnsi="Verdana"/>
          <w:sz w:val="18"/>
          <w:szCs w:val="18"/>
        </w:rPr>
      </w:pPr>
      <w:r w:rsidRPr="00F15C43">
        <w:rPr>
          <w:rFonts w:ascii="Verdana" w:eastAsia="SimSun" w:hAnsi="Verdana"/>
          <w:b/>
          <w:bCs/>
          <w:sz w:val="18"/>
          <w:szCs w:val="18"/>
        </w:rPr>
        <w:t>6.3.1.</w:t>
      </w:r>
      <w:r w:rsidRPr="00F15C43">
        <w:rPr>
          <w:rFonts w:ascii="Verdana" w:eastAsia="SimSun" w:hAnsi="Verdana"/>
          <w:sz w:val="18"/>
          <w:szCs w:val="18"/>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4A2097" w:rsidRPr="00F15C43" w:rsidRDefault="004A2097" w:rsidP="0065607B">
      <w:pPr>
        <w:spacing w:after="120"/>
        <w:jc w:val="both"/>
        <w:rPr>
          <w:rFonts w:ascii="Verdana" w:hAnsi="Verdana"/>
          <w:sz w:val="18"/>
          <w:szCs w:val="18"/>
        </w:rPr>
      </w:pPr>
      <w:r w:rsidRPr="00F15C43">
        <w:rPr>
          <w:rFonts w:ascii="Verdana" w:eastAsia="SimSun" w:hAnsi="Verdana"/>
          <w:b/>
          <w:bCs/>
          <w:sz w:val="18"/>
          <w:szCs w:val="18"/>
        </w:rPr>
        <w:t>6.3.2.</w:t>
      </w:r>
      <w:r w:rsidRPr="00F15C43">
        <w:rPr>
          <w:rFonts w:ascii="Verdana" w:eastAsia="SimSun" w:hAnsi="Verdana"/>
          <w:sz w:val="18"/>
          <w:szCs w:val="18"/>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F15C43">
        <w:rPr>
          <w:rFonts w:ascii="Verdana" w:eastAsia="SimSun" w:hAnsi="Verdana"/>
          <w:sz w:val="18"/>
          <w:szCs w:val="18"/>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4A2097" w:rsidRPr="00F15C43" w:rsidRDefault="004A2097" w:rsidP="0065607B">
      <w:pPr>
        <w:spacing w:after="120"/>
        <w:jc w:val="both"/>
        <w:rPr>
          <w:rFonts w:ascii="Verdana" w:hAnsi="Verdana"/>
          <w:sz w:val="18"/>
          <w:szCs w:val="18"/>
        </w:rPr>
      </w:pPr>
      <w:r w:rsidRPr="00F15C43">
        <w:rPr>
          <w:rFonts w:ascii="Verdana" w:eastAsia="SimSun" w:hAnsi="Verdana"/>
          <w:b/>
          <w:bCs/>
          <w:sz w:val="18"/>
          <w:szCs w:val="18"/>
        </w:rPr>
        <w:t>6.3.3.</w:t>
      </w:r>
      <w:r w:rsidRPr="00F15C43">
        <w:rPr>
          <w:rFonts w:ascii="Verdana" w:eastAsia="SimSun" w:hAnsi="Verdana"/>
          <w:sz w:val="18"/>
          <w:szCs w:val="18"/>
        </w:rPr>
        <w:t xml:space="preserve"> Η επιστροφή των υλικών που απορρίφθηκαν γίνεται σύμφωνα με τα προβλεπόμενα στις παρ. 2 και 3  του άρθρου 213 του ν. 4412/2016.</w:t>
      </w:r>
    </w:p>
    <w:p w:rsidR="004A2097" w:rsidRPr="00F15C43" w:rsidRDefault="004A2097" w:rsidP="000452C6">
      <w:pPr>
        <w:pStyle w:val="2"/>
        <w:rPr>
          <w:rFonts w:ascii="Verdana" w:hAnsi="Verdana"/>
          <w:sz w:val="18"/>
          <w:szCs w:val="18"/>
          <w:lang w:val="el-GR"/>
        </w:rPr>
      </w:pPr>
      <w:bookmarkStart w:id="64" w:name="_Toc51697959"/>
      <w:r w:rsidRPr="00F15C43">
        <w:rPr>
          <w:rFonts w:ascii="Verdana" w:hAnsi="Verdana"/>
          <w:sz w:val="18"/>
          <w:szCs w:val="18"/>
          <w:lang w:val="el-GR"/>
        </w:rPr>
        <w:t>6.4</w:t>
      </w:r>
      <w:r w:rsidRPr="00F15C43">
        <w:rPr>
          <w:rFonts w:ascii="Verdana" w:hAnsi="Verdana"/>
          <w:sz w:val="18"/>
          <w:szCs w:val="18"/>
          <w:lang w:val="el-GR"/>
        </w:rPr>
        <w:tab/>
        <w:t>Εγγυημένη λειτουργία προμήθειας</w:t>
      </w:r>
      <w:bookmarkEnd w:id="64"/>
    </w:p>
    <w:p w:rsidR="004A2097" w:rsidRPr="00F15C43" w:rsidRDefault="004A2097" w:rsidP="0065607B">
      <w:pPr>
        <w:widowControl w:val="0"/>
        <w:spacing w:after="120"/>
        <w:ind w:right="4"/>
        <w:jc w:val="both"/>
        <w:rPr>
          <w:rFonts w:ascii="Verdana" w:hAnsi="Verdana" w:cs="Arial"/>
          <w:sz w:val="18"/>
          <w:szCs w:val="18"/>
        </w:rPr>
      </w:pPr>
      <w:r w:rsidRPr="00F15C43">
        <w:rPr>
          <w:rFonts w:ascii="Verdana" w:hAnsi="Verdana" w:cs="Arial"/>
          <w:sz w:val="18"/>
          <w:szCs w:val="18"/>
        </w:rPr>
        <w:t xml:space="preserve">Ο χρόνος εγγύησης μετρούμενος από της ημερομηνίας της οριστικής παραλαβής αυτού, καθορίζεται από τον προσφέροντα και δεν μπορεί να είναι μικρότερος από </w:t>
      </w:r>
      <w:r w:rsidRPr="00F15C43">
        <w:rPr>
          <w:rFonts w:ascii="Verdana" w:hAnsi="Verdana" w:cs="Arial"/>
          <w:b/>
          <w:sz w:val="18"/>
          <w:szCs w:val="18"/>
        </w:rPr>
        <w:t>δυο (2) έτη</w:t>
      </w:r>
      <w:r w:rsidRPr="00F15C43">
        <w:rPr>
          <w:rFonts w:ascii="Verdana" w:hAnsi="Verdana" w:cs="Arial"/>
          <w:sz w:val="18"/>
          <w:szCs w:val="18"/>
        </w:rPr>
        <w:t>. Επίσης θα δηλωθούν λεπτομερώς από τον προσφέροντα οι καλύψεις που προσφέρει η προσφερόμενη εγγύηση με σαφή διαχωρισμό κατά περίπτωση σε μηχανικά μέρη, αμάξωμα, υπερκατασκευή, βαφή, αντισκωριακή προστασία, κλπ.</w:t>
      </w:r>
    </w:p>
    <w:p w:rsidR="004A2097" w:rsidRPr="00F15C43" w:rsidRDefault="004A2097" w:rsidP="0065607B">
      <w:pPr>
        <w:tabs>
          <w:tab w:val="left" w:pos="1018"/>
        </w:tabs>
        <w:spacing w:after="120"/>
        <w:ind w:right="6"/>
        <w:jc w:val="both"/>
        <w:rPr>
          <w:rFonts w:ascii="Verdana" w:hAnsi="Verdana" w:cs="Arial"/>
          <w:sz w:val="18"/>
          <w:szCs w:val="18"/>
        </w:rPr>
      </w:pPr>
      <w:r w:rsidRPr="00F15C43">
        <w:rPr>
          <w:rFonts w:ascii="Verdana" w:eastAsia="Times New Roman" w:hAnsi="Verdana" w:cs="Arial"/>
          <w:sz w:val="18"/>
          <w:szCs w:val="18"/>
        </w:rPr>
        <w:t xml:space="preserve">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 </w:t>
      </w:r>
    </w:p>
    <w:p w:rsidR="004A2097" w:rsidRPr="00F15C43" w:rsidRDefault="004A2097" w:rsidP="0065607B">
      <w:pPr>
        <w:tabs>
          <w:tab w:val="left" w:pos="1018"/>
        </w:tabs>
        <w:spacing w:after="120"/>
        <w:ind w:right="6"/>
        <w:jc w:val="both"/>
        <w:rPr>
          <w:rFonts w:ascii="Verdana" w:hAnsi="Verdana" w:cs="Arial"/>
          <w:sz w:val="18"/>
          <w:szCs w:val="18"/>
        </w:rPr>
      </w:pPr>
      <w:r w:rsidRPr="00F15C43">
        <w:rPr>
          <w:rFonts w:ascii="Verdana" w:eastAsia="Times New Roman" w:hAnsi="Verdana" w:cs="Arial"/>
          <w:sz w:val="18"/>
          <w:szCs w:val="18"/>
        </w:rPr>
        <w:t xml:space="preserve">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w:t>
      </w:r>
      <w:r w:rsidRPr="00F15C43">
        <w:rPr>
          <w:rFonts w:ascii="Verdana" w:eastAsia="Times New Roman" w:hAnsi="Verdana" w:cs="Arial"/>
          <w:sz w:val="18"/>
          <w:szCs w:val="18"/>
        </w:rPr>
        <w:lastRenderedPageBreak/>
        <w:t xml:space="preserve">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 </w:t>
      </w:r>
    </w:p>
    <w:p w:rsidR="004A2097" w:rsidRPr="00F15C43" w:rsidRDefault="004A2097" w:rsidP="0065607B">
      <w:pPr>
        <w:tabs>
          <w:tab w:val="left" w:pos="1018"/>
        </w:tabs>
        <w:spacing w:after="120"/>
        <w:ind w:right="6"/>
        <w:jc w:val="both"/>
        <w:rPr>
          <w:rFonts w:ascii="Verdana" w:hAnsi="Verdana" w:cs="Arial"/>
          <w:sz w:val="18"/>
          <w:szCs w:val="18"/>
        </w:rPr>
      </w:pPr>
      <w:r w:rsidRPr="00F15C43">
        <w:rPr>
          <w:rFonts w:ascii="Verdana" w:eastAsia="Times New Roman" w:hAnsi="Verdana" w:cs="Arial"/>
          <w:sz w:val="18"/>
          <w:szCs w:val="18"/>
        </w:rPr>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w:t>
      </w:r>
    </w:p>
    <w:p w:rsidR="004A2097" w:rsidRPr="00F15C43" w:rsidRDefault="004A2097" w:rsidP="0065607B">
      <w:pPr>
        <w:spacing w:after="120"/>
        <w:jc w:val="both"/>
        <w:rPr>
          <w:rFonts w:ascii="Verdana" w:hAnsi="Verdana"/>
          <w:sz w:val="18"/>
          <w:szCs w:val="18"/>
        </w:rPr>
      </w:pPr>
      <w:r w:rsidRPr="00F15C43">
        <w:rPr>
          <w:rFonts w:ascii="Verdana" w:hAnsi="Verdana"/>
          <w:sz w:val="18"/>
          <w:szCs w:val="18"/>
        </w:rPr>
        <w:t xml:space="preserve">Μέσα σε ένα (1) μήνα από την λήξη του προβλεπόμενου χρόνου της εγγυημένης λειτουργίας </w:t>
      </w:r>
      <w:r w:rsidRPr="00F15C43">
        <w:rPr>
          <w:rFonts w:ascii="Verdana" w:hAnsi="Verdana"/>
          <w:color w:val="000000"/>
          <w:sz w:val="18"/>
          <w:szCs w:val="18"/>
        </w:rPr>
        <w:t xml:space="preserve">η ως άνω επιτροπή </w:t>
      </w:r>
      <w:r w:rsidRPr="00F15C43">
        <w:rPr>
          <w:rFonts w:ascii="Verdana" w:hAnsi="Verdana"/>
          <w:sz w:val="18"/>
          <w:szCs w:val="18"/>
        </w:rPr>
        <w:t>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4.1.2 της παρούσας. Το πρωτόκολλο εγκρίνεται από το αρμόδιο αποφαινόμενο όργανο.</w:t>
      </w:r>
    </w:p>
    <w:p w:rsidR="004A2097" w:rsidRPr="00F15C43" w:rsidRDefault="004A2097" w:rsidP="000452C6">
      <w:pPr>
        <w:pStyle w:val="2"/>
        <w:rPr>
          <w:rFonts w:ascii="Verdana" w:hAnsi="Verdana"/>
          <w:b w:val="0"/>
          <w:sz w:val="18"/>
          <w:szCs w:val="18"/>
          <w:lang w:val="el-GR"/>
        </w:rPr>
      </w:pPr>
      <w:bookmarkStart w:id="65" w:name="_Toc8305731"/>
      <w:bookmarkStart w:id="66" w:name="_Toc51697960"/>
      <w:r w:rsidRPr="00F15C43">
        <w:rPr>
          <w:rFonts w:ascii="Verdana" w:hAnsi="Verdana"/>
          <w:sz w:val="18"/>
          <w:szCs w:val="18"/>
          <w:lang w:val="el-GR"/>
        </w:rPr>
        <w:t xml:space="preserve">6.8 </w:t>
      </w:r>
      <w:r w:rsidRPr="00F15C43">
        <w:rPr>
          <w:rFonts w:ascii="Verdana" w:hAnsi="Verdana"/>
          <w:sz w:val="18"/>
          <w:szCs w:val="18"/>
          <w:lang w:val="el-GR"/>
        </w:rPr>
        <w:tab/>
        <w:t>Καταγγελία της σύμβασης- Υποκατάσταση αναδόχου-</w:t>
      </w:r>
      <w:bookmarkEnd w:id="65"/>
      <w:bookmarkEnd w:id="66"/>
    </w:p>
    <w:p w:rsidR="004A2097" w:rsidRPr="00F15C43" w:rsidRDefault="004A2097" w:rsidP="00656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Verdana" w:eastAsia="SimSun" w:hAnsi="Verdana"/>
          <w:sz w:val="18"/>
          <w:szCs w:val="18"/>
        </w:rPr>
      </w:pPr>
      <w:r w:rsidRPr="00F15C43">
        <w:rPr>
          <w:rFonts w:ascii="Verdana" w:eastAsia="SimSun" w:hAnsi="Verdana"/>
          <w:b/>
          <w:sz w:val="18"/>
          <w:szCs w:val="18"/>
        </w:rPr>
        <w:t>6.8.1</w:t>
      </w:r>
      <w:r w:rsidRPr="00F15C43">
        <w:rPr>
          <w:rFonts w:ascii="Verdana" w:eastAsia="SimSun" w:hAnsi="Verdana"/>
          <w:sz w:val="18"/>
          <w:szCs w:val="18"/>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rsidR="004A2097" w:rsidRPr="00F15C43" w:rsidRDefault="004A2097" w:rsidP="00656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Verdana" w:eastAsia="SimSun" w:hAnsi="Verdana"/>
          <w:sz w:val="18"/>
          <w:szCs w:val="18"/>
        </w:rPr>
      </w:pPr>
      <w:r w:rsidRPr="00F15C43">
        <w:rPr>
          <w:rFonts w:ascii="Verdana" w:eastAsia="SimSun" w:hAnsi="Verdana"/>
          <w:b/>
          <w:sz w:val="18"/>
          <w:szCs w:val="18"/>
        </w:rPr>
        <w:t xml:space="preserve">6.8.2 </w:t>
      </w:r>
      <w:r w:rsidRPr="00F15C43">
        <w:rPr>
          <w:rFonts w:ascii="Verdana" w:eastAsia="SimSun" w:hAnsi="Verdana"/>
          <w:sz w:val="18"/>
          <w:szCs w:val="18"/>
        </w:rPr>
        <w:t xml:space="preserve">Εάν ο ανάδοχοςπτωχεύσει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rsidR="004A2097" w:rsidRPr="00F15C43" w:rsidRDefault="004A2097" w:rsidP="006560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Verdana" w:eastAsia="SimSun" w:hAnsi="Verdana"/>
          <w:sz w:val="18"/>
          <w:szCs w:val="18"/>
        </w:rPr>
      </w:pPr>
      <w:r w:rsidRPr="00F15C43">
        <w:rPr>
          <w:rFonts w:ascii="Verdana" w:eastAsia="SimSun" w:hAnsi="Verdana"/>
          <w:b/>
          <w:sz w:val="18"/>
          <w:szCs w:val="18"/>
        </w:rPr>
        <w:t>6.8.3</w:t>
      </w:r>
      <w:r w:rsidRPr="00F15C43">
        <w:rPr>
          <w:rFonts w:ascii="Verdana" w:eastAsia="SimSun" w:hAnsi="Verdana"/>
          <w:sz w:val="18"/>
          <w:szCs w:val="18"/>
        </w:rPr>
        <w:t xml:space="preserve"> 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rsidR="004A2097" w:rsidRPr="00F15C43" w:rsidRDefault="004A2097"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sz w:val="18"/>
          <w:szCs w:val="18"/>
        </w:rPr>
      </w:pPr>
    </w:p>
    <w:p w:rsidR="004A2097" w:rsidRPr="00F15C43" w:rsidRDefault="004A2097"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b/>
          <w:sz w:val="18"/>
          <w:szCs w:val="18"/>
        </w:rPr>
      </w:pPr>
      <w:r w:rsidRPr="00F15C43">
        <w:rPr>
          <w:rFonts w:ascii="Verdana" w:eastAsia="SimSun" w:hAnsi="Verdana"/>
          <w:b/>
          <w:sz w:val="18"/>
          <w:szCs w:val="18"/>
        </w:rPr>
        <w:t>Ο ΔΗΜΑΡΧΟΣ</w:t>
      </w:r>
    </w:p>
    <w:p w:rsidR="004A2097" w:rsidRPr="00F15C43" w:rsidRDefault="004A2097"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b/>
          <w:sz w:val="18"/>
          <w:szCs w:val="18"/>
        </w:rPr>
      </w:pPr>
    </w:p>
    <w:p w:rsidR="004A2097" w:rsidRPr="00F15C43" w:rsidRDefault="004A2097"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b/>
          <w:sz w:val="18"/>
          <w:szCs w:val="18"/>
        </w:rPr>
      </w:pPr>
    </w:p>
    <w:p w:rsidR="004A2097" w:rsidRPr="00F15C43" w:rsidRDefault="004A2097" w:rsidP="000452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Verdana" w:eastAsia="SimSun" w:hAnsi="Verdana"/>
          <w:b/>
          <w:sz w:val="18"/>
          <w:szCs w:val="18"/>
        </w:rPr>
      </w:pPr>
      <w:r w:rsidRPr="00F15C43">
        <w:rPr>
          <w:rFonts w:ascii="Verdana" w:eastAsia="SimSun" w:hAnsi="Verdana"/>
          <w:b/>
          <w:sz w:val="18"/>
          <w:szCs w:val="18"/>
        </w:rPr>
        <w:t xml:space="preserve">                                                                              ΚΑΛΟΣ ΧΑΡΑΛΑΜΠΟΣ</w:t>
      </w:r>
    </w:p>
    <w:p w:rsidR="004A2097" w:rsidRPr="00F15C43" w:rsidRDefault="004A2097" w:rsidP="00ED586C">
      <w:pPr>
        <w:pStyle w:val="1"/>
        <w:spacing w:before="57" w:after="57"/>
        <w:rPr>
          <w:rFonts w:ascii="Verdana" w:hAnsi="Verdana"/>
          <w:lang w:val="el-GR"/>
        </w:rPr>
      </w:pPr>
      <w:bookmarkStart w:id="67" w:name="_Toc51697961"/>
      <w:r w:rsidRPr="00F15C43">
        <w:rPr>
          <w:rFonts w:ascii="Verdana" w:hAnsi="Verdana" w:cs="Calibri"/>
          <w:lang w:val="el-GR"/>
        </w:rPr>
        <w:lastRenderedPageBreak/>
        <w:t>ΠΑΡΑΡΤΗΜΑΤΑ</w:t>
      </w:r>
      <w:bookmarkEnd w:id="67"/>
    </w:p>
    <w:p w:rsidR="004A2097" w:rsidRPr="00F15C43" w:rsidRDefault="004A2097" w:rsidP="00ED586C">
      <w:pPr>
        <w:pStyle w:val="2"/>
        <w:tabs>
          <w:tab w:val="left" w:pos="0"/>
        </w:tabs>
        <w:spacing w:before="57" w:after="57"/>
        <w:ind w:left="0" w:firstLine="0"/>
        <w:rPr>
          <w:rFonts w:ascii="Verdana" w:hAnsi="Verdana"/>
          <w:lang w:val="el-GR"/>
        </w:rPr>
      </w:pPr>
    </w:p>
    <w:p w:rsidR="004A2097" w:rsidRPr="00F15C43" w:rsidRDefault="004A2097" w:rsidP="00ED586C">
      <w:pPr>
        <w:pStyle w:val="2"/>
        <w:tabs>
          <w:tab w:val="left" w:pos="0"/>
        </w:tabs>
        <w:spacing w:before="57" w:after="57"/>
        <w:ind w:left="0" w:firstLine="0"/>
        <w:rPr>
          <w:rFonts w:ascii="Verdana" w:hAnsi="Verdana"/>
          <w:lang w:val="el-GR"/>
        </w:rPr>
      </w:pPr>
      <w:bookmarkStart w:id="68" w:name="_Toc51697962"/>
      <w:r w:rsidRPr="00F15C43">
        <w:rPr>
          <w:rFonts w:ascii="Verdana" w:hAnsi="Verdana"/>
          <w:lang w:val="el-GR"/>
        </w:rPr>
        <w:t>ΠΑΡΑΡΤΗΜΑ Ι – Αναλυτική Περιγραφή Φυσικού και Οικονομικού Αντικειμένου, τεχνικές προδιαγραφές της Σύμβασης</w:t>
      </w:r>
      <w:bookmarkEnd w:id="68"/>
    </w:p>
    <w:p w:rsidR="004A2097" w:rsidRPr="00F15C43" w:rsidRDefault="004A2097" w:rsidP="00ED586C">
      <w:pPr>
        <w:pStyle w:val="normalwithoutspacing"/>
        <w:spacing w:before="57" w:after="57"/>
        <w:rPr>
          <w:rFonts w:ascii="Verdana" w:eastAsia="SimSun" w:hAnsi="Verdana"/>
          <w:szCs w:val="22"/>
        </w:rPr>
      </w:pPr>
    </w:p>
    <w:tbl>
      <w:tblPr>
        <w:tblW w:w="9235" w:type="dxa"/>
        <w:jc w:val="center"/>
        <w:tblLayout w:type="fixed"/>
        <w:tblCellMar>
          <w:left w:w="28" w:type="dxa"/>
          <w:right w:w="28" w:type="dxa"/>
        </w:tblCellMar>
        <w:tblLook w:val="0000"/>
      </w:tblPr>
      <w:tblGrid>
        <w:gridCol w:w="3631"/>
        <w:gridCol w:w="76"/>
        <w:gridCol w:w="850"/>
        <w:gridCol w:w="142"/>
        <w:gridCol w:w="1701"/>
        <w:gridCol w:w="2835"/>
      </w:tblGrid>
      <w:tr w:rsidR="0065607B" w:rsidRPr="00F15C43" w:rsidTr="0065607B">
        <w:trPr>
          <w:cantSplit/>
          <w:jc w:val="center"/>
        </w:trPr>
        <w:tc>
          <w:tcPr>
            <w:tcW w:w="3631" w:type="dxa"/>
            <w:tcBorders>
              <w:top w:val="nil"/>
              <w:left w:val="nil"/>
              <w:bottom w:val="nil"/>
              <w:right w:val="nil"/>
            </w:tcBorders>
            <w:vAlign w:val="center"/>
          </w:tcPr>
          <w:p w:rsidR="0065607B" w:rsidRPr="00F15C43" w:rsidRDefault="0065607B" w:rsidP="0065607B">
            <w:pPr>
              <w:spacing w:after="0" w:line="240" w:lineRule="auto"/>
              <w:ind w:right="4"/>
              <w:jc w:val="center"/>
              <w:rPr>
                <w:rFonts w:ascii="Verdana" w:hAnsi="Verdana" w:cs="Arial"/>
                <w:b/>
                <w:caps/>
                <w:sz w:val="18"/>
                <w:szCs w:val="18"/>
              </w:rPr>
            </w:pPr>
            <w:r w:rsidRPr="00F15C43">
              <w:rPr>
                <w:rFonts w:ascii="Verdana" w:hAnsi="Verdana" w:cs="Arial"/>
                <w:sz w:val="18"/>
                <w:szCs w:val="18"/>
              </w:rPr>
              <w:br w:type="page"/>
            </w:r>
            <w:r w:rsidRPr="00F15C43">
              <w:rPr>
                <w:rFonts w:ascii="Verdana" w:hAnsi="Verdana" w:cs="Arial"/>
                <w:sz w:val="18"/>
                <w:szCs w:val="18"/>
              </w:rPr>
              <w:br w:type="page"/>
            </w:r>
            <w:r w:rsidRPr="00F15C43">
              <w:rPr>
                <w:rFonts w:ascii="Verdana" w:hAnsi="Verdana" w:cs="Arial"/>
                <w:b/>
                <w:noProof/>
                <w:sz w:val="18"/>
                <w:szCs w:val="18"/>
              </w:rPr>
              <w:drawing>
                <wp:inline distT="0" distB="0" distL="0" distR="0">
                  <wp:extent cx="685800" cy="51816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518160"/>
                          </a:xfrm>
                          <a:prstGeom prst="rect">
                            <a:avLst/>
                          </a:prstGeom>
                          <a:noFill/>
                          <a:ln>
                            <a:noFill/>
                          </a:ln>
                        </pic:spPr>
                      </pic:pic>
                    </a:graphicData>
                  </a:graphic>
                </wp:inline>
              </w:drawing>
            </w:r>
          </w:p>
        </w:tc>
        <w:tc>
          <w:tcPr>
            <w:tcW w:w="76" w:type="dxa"/>
            <w:tcBorders>
              <w:top w:val="nil"/>
              <w:left w:val="nil"/>
              <w:bottom w:val="nil"/>
              <w:right w:val="nil"/>
            </w:tcBorders>
          </w:tcPr>
          <w:p w:rsidR="0065607B" w:rsidRPr="00F15C43" w:rsidRDefault="0065607B" w:rsidP="0065607B">
            <w:pPr>
              <w:pStyle w:val="a7"/>
              <w:spacing w:after="0"/>
              <w:ind w:right="4" w:firstLine="426"/>
              <w:rPr>
                <w:rFonts w:ascii="Verdana" w:hAnsi="Verdana" w:cs="Arial"/>
                <w:sz w:val="18"/>
                <w:szCs w:val="18"/>
              </w:rPr>
            </w:pPr>
          </w:p>
        </w:tc>
        <w:tc>
          <w:tcPr>
            <w:tcW w:w="850" w:type="dxa"/>
            <w:vMerge w:val="restart"/>
            <w:tcBorders>
              <w:top w:val="nil"/>
              <w:left w:val="nil"/>
              <w:bottom w:val="nil"/>
              <w:right w:val="nil"/>
            </w:tcBorders>
            <w:vAlign w:val="center"/>
          </w:tcPr>
          <w:p w:rsidR="0065607B" w:rsidRPr="00F15C43" w:rsidRDefault="0065607B" w:rsidP="0065607B">
            <w:pPr>
              <w:pStyle w:val="a7"/>
              <w:spacing w:after="0"/>
              <w:ind w:right="4"/>
              <w:jc w:val="right"/>
              <w:rPr>
                <w:rFonts w:ascii="Verdana" w:hAnsi="Verdana" w:cs="Arial"/>
                <w:sz w:val="18"/>
                <w:szCs w:val="18"/>
              </w:rPr>
            </w:pPr>
          </w:p>
        </w:tc>
        <w:tc>
          <w:tcPr>
            <w:tcW w:w="142" w:type="dxa"/>
            <w:vMerge w:val="restart"/>
            <w:tcBorders>
              <w:top w:val="nil"/>
              <w:left w:val="nil"/>
              <w:bottom w:val="nil"/>
              <w:right w:val="nil"/>
            </w:tcBorders>
            <w:vAlign w:val="center"/>
          </w:tcPr>
          <w:p w:rsidR="0065607B" w:rsidRPr="00F15C43" w:rsidRDefault="0065607B" w:rsidP="0065607B">
            <w:pPr>
              <w:pStyle w:val="a7"/>
              <w:spacing w:after="0"/>
              <w:ind w:right="4" w:firstLine="426"/>
              <w:rPr>
                <w:rFonts w:ascii="Verdana" w:hAnsi="Verdana" w:cs="Arial"/>
                <w:sz w:val="18"/>
                <w:szCs w:val="18"/>
              </w:rPr>
            </w:pPr>
          </w:p>
        </w:tc>
        <w:tc>
          <w:tcPr>
            <w:tcW w:w="4536" w:type="dxa"/>
            <w:gridSpan w:val="2"/>
            <w:vMerge w:val="restart"/>
            <w:tcBorders>
              <w:top w:val="nil"/>
              <w:left w:val="nil"/>
              <w:bottom w:val="nil"/>
              <w:right w:val="nil"/>
            </w:tcBorders>
            <w:vAlign w:val="center"/>
          </w:tcPr>
          <w:p w:rsidR="0065607B" w:rsidRPr="00F15C43" w:rsidRDefault="0065607B" w:rsidP="0065607B">
            <w:pPr>
              <w:spacing w:after="0" w:line="240" w:lineRule="auto"/>
              <w:rPr>
                <w:rFonts w:ascii="Verdana" w:hAnsi="Verdana" w:cs="Arial"/>
                <w:sz w:val="18"/>
                <w:szCs w:val="18"/>
              </w:rPr>
            </w:pPr>
            <w:r w:rsidRPr="00F15C43">
              <w:rPr>
                <w:rFonts w:ascii="Verdana" w:hAnsi="Verdana" w:cs="Arial"/>
                <w:b/>
                <w:sz w:val="18"/>
                <w:szCs w:val="18"/>
              </w:rPr>
              <w:t>ΠΡΟΜΗΘΕΙΑ ΑΠΟΡΡΙΜΜΑΤΟΦΟΡΟΥ ΟΧΗΜΑΤΟΣ ΜΕ ΣΥΣΤΗΜΑ ΣΥΜΠΙΕΣΗΣ ΤΥΠΟΥ ΠΡΕΣΣΑΣ ΧΩΡΗΤΙΚΟΤΗΤΑΣ 12 m</w:t>
            </w:r>
            <w:r w:rsidRPr="00F15C43">
              <w:rPr>
                <w:rFonts w:ascii="Verdana" w:hAnsi="Verdana" w:cs="Arial"/>
                <w:b/>
                <w:sz w:val="18"/>
                <w:szCs w:val="18"/>
                <w:vertAlign w:val="superscript"/>
              </w:rPr>
              <w:t>3</w:t>
            </w:r>
          </w:p>
        </w:tc>
      </w:tr>
      <w:tr w:rsidR="0065607B" w:rsidRPr="00F15C43" w:rsidTr="0065607B">
        <w:trPr>
          <w:cantSplit/>
          <w:jc w:val="center"/>
        </w:trPr>
        <w:tc>
          <w:tcPr>
            <w:tcW w:w="3631" w:type="dxa"/>
            <w:tcBorders>
              <w:top w:val="nil"/>
              <w:left w:val="nil"/>
              <w:bottom w:val="nil"/>
              <w:right w:val="nil"/>
            </w:tcBorders>
            <w:vAlign w:val="center"/>
          </w:tcPr>
          <w:p w:rsidR="0065607B" w:rsidRPr="00F15C43" w:rsidRDefault="0065607B" w:rsidP="0065607B">
            <w:pPr>
              <w:spacing w:after="0" w:line="240" w:lineRule="auto"/>
              <w:ind w:right="4"/>
              <w:jc w:val="center"/>
              <w:rPr>
                <w:rFonts w:ascii="Verdana" w:hAnsi="Verdana" w:cs="Arial"/>
                <w:b/>
                <w:caps/>
                <w:sz w:val="18"/>
                <w:szCs w:val="18"/>
              </w:rPr>
            </w:pPr>
            <w:r w:rsidRPr="00F15C43">
              <w:rPr>
                <w:rFonts w:ascii="Verdana" w:hAnsi="Verdana" w:cs="Arial"/>
                <w:b/>
                <w:caps/>
                <w:sz w:val="18"/>
                <w:szCs w:val="18"/>
              </w:rPr>
              <w:t>ΕΛΛΗΝΙΚΗ ΔΗΜΟΚΡΑΤΙΑ</w:t>
            </w:r>
          </w:p>
        </w:tc>
        <w:tc>
          <w:tcPr>
            <w:tcW w:w="76" w:type="dxa"/>
            <w:tcBorders>
              <w:top w:val="nil"/>
              <w:left w:val="nil"/>
              <w:bottom w:val="nil"/>
              <w:right w:val="nil"/>
            </w:tcBorders>
          </w:tcPr>
          <w:p w:rsidR="0065607B" w:rsidRPr="00F15C43" w:rsidRDefault="0065607B" w:rsidP="0065607B">
            <w:pPr>
              <w:pStyle w:val="a7"/>
              <w:spacing w:after="0"/>
              <w:ind w:right="4" w:firstLine="426"/>
              <w:rPr>
                <w:rFonts w:ascii="Verdana" w:hAnsi="Verdana" w:cs="Arial"/>
                <w:sz w:val="18"/>
                <w:szCs w:val="18"/>
              </w:rPr>
            </w:pPr>
            <w:r w:rsidRPr="00F15C43">
              <w:rPr>
                <w:rFonts w:ascii="Verdana" w:hAnsi="Verdana" w:cs="Arial"/>
                <w:sz w:val="18"/>
                <w:szCs w:val="18"/>
              </w:rPr>
              <w:t>9</w:t>
            </w:r>
          </w:p>
        </w:tc>
        <w:tc>
          <w:tcPr>
            <w:tcW w:w="850" w:type="dxa"/>
            <w:vMerge/>
            <w:tcBorders>
              <w:top w:val="nil"/>
              <w:left w:val="nil"/>
              <w:bottom w:val="nil"/>
              <w:right w:val="nil"/>
            </w:tcBorders>
            <w:vAlign w:val="center"/>
          </w:tcPr>
          <w:p w:rsidR="0065607B" w:rsidRPr="00F15C43" w:rsidRDefault="0065607B" w:rsidP="0065607B">
            <w:pPr>
              <w:pStyle w:val="a7"/>
              <w:spacing w:after="0"/>
              <w:ind w:right="4"/>
              <w:jc w:val="right"/>
              <w:rPr>
                <w:rFonts w:ascii="Verdana" w:hAnsi="Verdana" w:cs="Arial"/>
                <w:sz w:val="18"/>
                <w:szCs w:val="18"/>
              </w:rPr>
            </w:pPr>
          </w:p>
        </w:tc>
        <w:tc>
          <w:tcPr>
            <w:tcW w:w="142" w:type="dxa"/>
            <w:vMerge/>
            <w:tcBorders>
              <w:top w:val="nil"/>
              <w:left w:val="nil"/>
              <w:bottom w:val="nil"/>
              <w:right w:val="nil"/>
            </w:tcBorders>
          </w:tcPr>
          <w:p w:rsidR="0065607B" w:rsidRPr="00F15C43" w:rsidRDefault="0065607B" w:rsidP="0065607B">
            <w:pPr>
              <w:pStyle w:val="a7"/>
              <w:spacing w:after="0"/>
              <w:ind w:right="4" w:firstLine="426"/>
              <w:rPr>
                <w:rFonts w:ascii="Verdana" w:hAnsi="Verdana" w:cs="Arial"/>
                <w:sz w:val="18"/>
                <w:szCs w:val="18"/>
              </w:rPr>
            </w:pPr>
          </w:p>
        </w:tc>
        <w:tc>
          <w:tcPr>
            <w:tcW w:w="4536" w:type="dxa"/>
            <w:gridSpan w:val="2"/>
            <w:vMerge/>
            <w:tcBorders>
              <w:top w:val="nil"/>
              <w:left w:val="nil"/>
              <w:bottom w:val="nil"/>
              <w:right w:val="nil"/>
            </w:tcBorders>
            <w:vAlign w:val="center"/>
          </w:tcPr>
          <w:p w:rsidR="0065607B" w:rsidRPr="00F15C43" w:rsidRDefault="0065607B" w:rsidP="0065607B">
            <w:pPr>
              <w:pStyle w:val="a7"/>
              <w:spacing w:after="0"/>
              <w:ind w:right="4"/>
              <w:rPr>
                <w:rFonts w:ascii="Verdana" w:hAnsi="Verdana" w:cs="Arial"/>
                <w:sz w:val="18"/>
                <w:szCs w:val="18"/>
              </w:rPr>
            </w:pPr>
          </w:p>
        </w:tc>
      </w:tr>
      <w:tr w:rsidR="0065607B" w:rsidRPr="00F15C43" w:rsidTr="0065607B">
        <w:trPr>
          <w:cantSplit/>
          <w:jc w:val="center"/>
        </w:trPr>
        <w:tc>
          <w:tcPr>
            <w:tcW w:w="3631" w:type="dxa"/>
            <w:tcBorders>
              <w:top w:val="nil"/>
              <w:left w:val="nil"/>
              <w:bottom w:val="nil"/>
              <w:right w:val="nil"/>
            </w:tcBorders>
            <w:vAlign w:val="center"/>
          </w:tcPr>
          <w:p w:rsidR="0065607B" w:rsidRPr="00F15C43" w:rsidRDefault="0065607B" w:rsidP="0065607B">
            <w:pPr>
              <w:pStyle w:val="a7"/>
              <w:spacing w:after="0"/>
              <w:ind w:right="4"/>
              <w:jc w:val="center"/>
              <w:rPr>
                <w:rFonts w:ascii="Verdana" w:hAnsi="Verdana" w:cs="Arial"/>
                <w:b/>
                <w:caps/>
                <w:sz w:val="18"/>
                <w:szCs w:val="18"/>
              </w:rPr>
            </w:pPr>
            <w:r w:rsidRPr="00F15C43">
              <w:rPr>
                <w:rFonts w:ascii="Verdana" w:hAnsi="Verdana" w:cs="Arial"/>
                <w:b/>
                <w:caps/>
                <w:sz w:val="18"/>
                <w:szCs w:val="18"/>
              </w:rPr>
              <w:t>ΝΟΜΟΣ ΛΕΥΚΑΔΑΣ</w:t>
            </w:r>
          </w:p>
        </w:tc>
        <w:tc>
          <w:tcPr>
            <w:tcW w:w="76" w:type="dxa"/>
            <w:tcBorders>
              <w:top w:val="nil"/>
              <w:left w:val="nil"/>
              <w:bottom w:val="nil"/>
              <w:right w:val="nil"/>
            </w:tcBorders>
          </w:tcPr>
          <w:p w:rsidR="0065607B" w:rsidRPr="00F15C43" w:rsidRDefault="0065607B" w:rsidP="0065607B">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65607B" w:rsidRPr="00F15C43" w:rsidRDefault="0065607B" w:rsidP="0065607B">
            <w:pPr>
              <w:pStyle w:val="a7"/>
              <w:spacing w:after="0"/>
              <w:ind w:right="4"/>
              <w:jc w:val="right"/>
              <w:rPr>
                <w:rFonts w:ascii="Verdana" w:hAnsi="Verdana" w:cs="Arial"/>
                <w:sz w:val="18"/>
                <w:szCs w:val="18"/>
              </w:rPr>
            </w:pPr>
            <w:r w:rsidRPr="00F15C43">
              <w:rPr>
                <w:rFonts w:ascii="Verdana" w:hAnsi="Verdana" w:cs="Arial"/>
                <w:sz w:val="18"/>
                <w:szCs w:val="18"/>
              </w:rPr>
              <w:t>Προϋπ</w:t>
            </w:r>
          </w:p>
        </w:tc>
        <w:tc>
          <w:tcPr>
            <w:tcW w:w="142" w:type="dxa"/>
            <w:tcBorders>
              <w:top w:val="nil"/>
              <w:left w:val="nil"/>
              <w:bottom w:val="nil"/>
              <w:right w:val="nil"/>
            </w:tcBorders>
          </w:tcPr>
          <w:p w:rsidR="0065607B" w:rsidRPr="00F15C43" w:rsidRDefault="0065607B" w:rsidP="0065607B">
            <w:pPr>
              <w:pStyle w:val="a7"/>
              <w:spacing w:after="0"/>
              <w:ind w:right="4" w:firstLine="426"/>
              <w:rPr>
                <w:rFonts w:ascii="Verdana" w:hAnsi="Verdana" w:cs="Arial"/>
                <w:sz w:val="18"/>
                <w:szCs w:val="18"/>
              </w:rPr>
            </w:pPr>
          </w:p>
        </w:tc>
        <w:tc>
          <w:tcPr>
            <w:tcW w:w="1701" w:type="dxa"/>
            <w:tcBorders>
              <w:top w:val="nil"/>
              <w:left w:val="nil"/>
              <w:bottom w:val="nil"/>
              <w:right w:val="nil"/>
            </w:tcBorders>
            <w:vAlign w:val="center"/>
          </w:tcPr>
          <w:p w:rsidR="0065607B" w:rsidRPr="00F15C43" w:rsidRDefault="0065607B" w:rsidP="0065607B">
            <w:pPr>
              <w:pStyle w:val="a7"/>
              <w:spacing w:after="0"/>
              <w:ind w:right="4"/>
              <w:rPr>
                <w:rFonts w:ascii="Verdana" w:hAnsi="Verdana" w:cs="Arial"/>
                <w:b/>
                <w:bCs/>
                <w:sz w:val="18"/>
                <w:szCs w:val="18"/>
              </w:rPr>
            </w:pPr>
            <w:r w:rsidRPr="00F15C43">
              <w:rPr>
                <w:rFonts w:ascii="Verdana" w:hAnsi="Verdana" w:cs="Arial"/>
                <w:b/>
                <w:bCs/>
                <w:sz w:val="18"/>
                <w:szCs w:val="18"/>
              </w:rPr>
              <w:t>150.000,00 €</w:t>
            </w:r>
          </w:p>
        </w:tc>
        <w:tc>
          <w:tcPr>
            <w:tcW w:w="2835" w:type="dxa"/>
            <w:tcBorders>
              <w:top w:val="nil"/>
              <w:left w:val="nil"/>
              <w:bottom w:val="nil"/>
              <w:right w:val="nil"/>
            </w:tcBorders>
            <w:vAlign w:val="center"/>
          </w:tcPr>
          <w:p w:rsidR="0065607B" w:rsidRPr="00F15C43" w:rsidRDefault="0065607B" w:rsidP="0065607B">
            <w:pPr>
              <w:pStyle w:val="a7"/>
              <w:spacing w:after="0"/>
              <w:ind w:right="4"/>
              <w:rPr>
                <w:rFonts w:ascii="Verdana" w:hAnsi="Verdana" w:cs="Arial"/>
                <w:b/>
                <w:bCs/>
                <w:sz w:val="18"/>
                <w:szCs w:val="18"/>
              </w:rPr>
            </w:pPr>
            <w:r w:rsidRPr="00F15C43">
              <w:rPr>
                <w:rFonts w:ascii="Verdana" w:hAnsi="Verdana" w:cs="Arial"/>
                <w:sz w:val="18"/>
                <w:szCs w:val="18"/>
              </w:rPr>
              <w:t>( με  Φ.Π.Α.</w:t>
            </w:r>
            <w:r w:rsidRPr="00F15C43">
              <w:rPr>
                <w:rFonts w:ascii="Verdana" w:hAnsi="Verdana" w:cs="Arial"/>
                <w:b/>
                <w:bCs/>
                <w:sz w:val="18"/>
                <w:szCs w:val="18"/>
              </w:rPr>
              <w:t xml:space="preserve"> 24 %</w:t>
            </w:r>
            <w:r w:rsidRPr="00F15C43">
              <w:rPr>
                <w:rFonts w:ascii="Verdana" w:hAnsi="Verdana" w:cs="Arial"/>
                <w:sz w:val="18"/>
                <w:szCs w:val="18"/>
              </w:rPr>
              <w:t>)</w:t>
            </w:r>
          </w:p>
        </w:tc>
      </w:tr>
      <w:tr w:rsidR="0065607B" w:rsidRPr="00F15C43" w:rsidTr="0065607B">
        <w:trPr>
          <w:cantSplit/>
          <w:jc w:val="center"/>
        </w:trPr>
        <w:tc>
          <w:tcPr>
            <w:tcW w:w="3631" w:type="dxa"/>
            <w:tcBorders>
              <w:top w:val="nil"/>
              <w:left w:val="nil"/>
              <w:bottom w:val="nil"/>
              <w:right w:val="nil"/>
            </w:tcBorders>
            <w:vAlign w:val="center"/>
          </w:tcPr>
          <w:p w:rsidR="0065607B" w:rsidRPr="00F15C43" w:rsidRDefault="0065607B" w:rsidP="0065607B">
            <w:pPr>
              <w:pStyle w:val="a7"/>
              <w:spacing w:after="0"/>
              <w:ind w:right="4"/>
              <w:jc w:val="center"/>
              <w:rPr>
                <w:rFonts w:ascii="Verdana" w:hAnsi="Verdana" w:cs="Arial"/>
                <w:b/>
                <w:caps/>
                <w:sz w:val="18"/>
                <w:szCs w:val="18"/>
              </w:rPr>
            </w:pPr>
            <w:r w:rsidRPr="00F15C43">
              <w:rPr>
                <w:rFonts w:ascii="Verdana" w:hAnsi="Verdana" w:cs="Arial"/>
                <w:b/>
                <w:caps/>
                <w:sz w:val="18"/>
                <w:szCs w:val="18"/>
              </w:rPr>
              <w:t>ΔΗΜΟΣ ΛΕΥΚΑΔΑΣ</w:t>
            </w:r>
          </w:p>
        </w:tc>
        <w:tc>
          <w:tcPr>
            <w:tcW w:w="76" w:type="dxa"/>
            <w:tcBorders>
              <w:top w:val="nil"/>
              <w:left w:val="nil"/>
              <w:bottom w:val="nil"/>
              <w:right w:val="nil"/>
            </w:tcBorders>
          </w:tcPr>
          <w:p w:rsidR="0065607B" w:rsidRPr="00F15C43" w:rsidRDefault="0065607B" w:rsidP="0065607B">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65607B" w:rsidRPr="00F15C43" w:rsidRDefault="0065607B" w:rsidP="0065607B">
            <w:pPr>
              <w:pStyle w:val="a7"/>
              <w:spacing w:after="0"/>
              <w:ind w:right="4"/>
              <w:jc w:val="right"/>
              <w:rPr>
                <w:rFonts w:ascii="Verdana" w:hAnsi="Verdana" w:cs="Arial"/>
                <w:sz w:val="18"/>
                <w:szCs w:val="18"/>
              </w:rPr>
            </w:pPr>
            <w:r w:rsidRPr="00F15C43">
              <w:rPr>
                <w:rFonts w:ascii="Verdana" w:hAnsi="Verdana" w:cs="Arial"/>
                <w:sz w:val="18"/>
                <w:szCs w:val="18"/>
              </w:rPr>
              <w:t>Πηγή</w:t>
            </w:r>
          </w:p>
        </w:tc>
        <w:tc>
          <w:tcPr>
            <w:tcW w:w="142" w:type="dxa"/>
            <w:tcBorders>
              <w:top w:val="nil"/>
              <w:left w:val="nil"/>
              <w:bottom w:val="nil"/>
              <w:right w:val="nil"/>
            </w:tcBorders>
            <w:vAlign w:val="center"/>
          </w:tcPr>
          <w:p w:rsidR="0065607B" w:rsidRPr="00F15C43" w:rsidRDefault="0065607B" w:rsidP="0065607B">
            <w:pPr>
              <w:pStyle w:val="a7"/>
              <w:spacing w:after="0"/>
              <w:ind w:right="4" w:firstLine="426"/>
              <w:rPr>
                <w:rFonts w:ascii="Verdana" w:hAnsi="Verdana" w:cs="Arial"/>
                <w:sz w:val="18"/>
                <w:szCs w:val="18"/>
              </w:rPr>
            </w:pPr>
          </w:p>
        </w:tc>
        <w:tc>
          <w:tcPr>
            <w:tcW w:w="4536" w:type="dxa"/>
            <w:gridSpan w:val="2"/>
            <w:tcBorders>
              <w:top w:val="nil"/>
              <w:left w:val="nil"/>
              <w:bottom w:val="nil"/>
              <w:right w:val="nil"/>
            </w:tcBorders>
            <w:vAlign w:val="center"/>
          </w:tcPr>
          <w:p w:rsidR="0065607B" w:rsidRPr="00F15C43" w:rsidRDefault="0065607B" w:rsidP="0065607B">
            <w:pPr>
              <w:pStyle w:val="a7"/>
              <w:spacing w:after="0"/>
              <w:ind w:right="4"/>
              <w:rPr>
                <w:rFonts w:ascii="Verdana" w:hAnsi="Verdana" w:cs="Arial"/>
                <w:b/>
                <w:bCs/>
                <w:sz w:val="18"/>
                <w:szCs w:val="18"/>
              </w:rPr>
            </w:pPr>
            <w:r w:rsidRPr="00F15C43">
              <w:rPr>
                <w:rFonts w:ascii="Verdana" w:hAnsi="Verdana" w:cs="Arial"/>
                <w:b/>
                <w:bCs/>
                <w:sz w:val="18"/>
                <w:szCs w:val="18"/>
              </w:rPr>
              <w:t>ΦΙΛΟΔΗΜΟΣ ΙΙ</w:t>
            </w:r>
          </w:p>
        </w:tc>
      </w:tr>
      <w:tr w:rsidR="0065607B" w:rsidRPr="00F15C43" w:rsidTr="0065607B">
        <w:trPr>
          <w:cantSplit/>
          <w:jc w:val="center"/>
        </w:trPr>
        <w:tc>
          <w:tcPr>
            <w:tcW w:w="3631" w:type="dxa"/>
            <w:tcBorders>
              <w:top w:val="nil"/>
              <w:left w:val="nil"/>
              <w:bottom w:val="nil"/>
              <w:right w:val="nil"/>
            </w:tcBorders>
            <w:vAlign w:val="center"/>
          </w:tcPr>
          <w:p w:rsidR="0065607B" w:rsidRPr="00F15C43" w:rsidRDefault="0065607B" w:rsidP="0065607B">
            <w:pPr>
              <w:pStyle w:val="a7"/>
              <w:spacing w:after="0"/>
              <w:ind w:right="4"/>
              <w:jc w:val="center"/>
              <w:rPr>
                <w:rFonts w:ascii="Verdana" w:hAnsi="Verdana" w:cs="Arial"/>
                <w:b/>
                <w:caps/>
                <w:sz w:val="18"/>
                <w:szCs w:val="18"/>
              </w:rPr>
            </w:pPr>
            <w:r w:rsidRPr="00F15C43">
              <w:rPr>
                <w:rFonts w:ascii="Verdana" w:hAnsi="Verdana" w:cs="Arial"/>
                <w:b/>
                <w:caps/>
                <w:sz w:val="18"/>
                <w:szCs w:val="18"/>
              </w:rPr>
              <w:t>δ/νση Τεχνικων Υπηρεσίων</w:t>
            </w:r>
          </w:p>
        </w:tc>
        <w:tc>
          <w:tcPr>
            <w:tcW w:w="76" w:type="dxa"/>
            <w:tcBorders>
              <w:top w:val="nil"/>
              <w:left w:val="nil"/>
              <w:bottom w:val="nil"/>
              <w:right w:val="nil"/>
            </w:tcBorders>
          </w:tcPr>
          <w:p w:rsidR="0065607B" w:rsidRPr="00F15C43" w:rsidRDefault="0065607B" w:rsidP="0065607B">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65607B" w:rsidRPr="00F15C43" w:rsidRDefault="0065607B" w:rsidP="0065607B">
            <w:pPr>
              <w:pStyle w:val="a7"/>
              <w:spacing w:after="0"/>
              <w:ind w:right="4"/>
              <w:jc w:val="right"/>
              <w:rPr>
                <w:rFonts w:ascii="Verdana" w:hAnsi="Verdana" w:cs="Arial"/>
                <w:sz w:val="18"/>
                <w:szCs w:val="18"/>
              </w:rPr>
            </w:pPr>
            <w:r w:rsidRPr="00F15C43">
              <w:rPr>
                <w:rFonts w:ascii="Verdana" w:hAnsi="Verdana" w:cs="Arial"/>
                <w:sz w:val="18"/>
                <w:szCs w:val="18"/>
              </w:rPr>
              <w:t>Χρήση</w:t>
            </w:r>
          </w:p>
        </w:tc>
        <w:tc>
          <w:tcPr>
            <w:tcW w:w="142" w:type="dxa"/>
            <w:tcBorders>
              <w:top w:val="nil"/>
              <w:left w:val="nil"/>
              <w:bottom w:val="nil"/>
              <w:right w:val="nil"/>
            </w:tcBorders>
            <w:vAlign w:val="center"/>
          </w:tcPr>
          <w:p w:rsidR="0065607B" w:rsidRPr="00F15C43" w:rsidRDefault="0065607B" w:rsidP="0065607B">
            <w:pPr>
              <w:pStyle w:val="a7"/>
              <w:spacing w:after="0"/>
              <w:ind w:right="4" w:firstLine="426"/>
              <w:rPr>
                <w:rFonts w:ascii="Verdana" w:hAnsi="Verdana" w:cs="Arial"/>
                <w:sz w:val="18"/>
                <w:szCs w:val="18"/>
              </w:rPr>
            </w:pPr>
          </w:p>
        </w:tc>
        <w:tc>
          <w:tcPr>
            <w:tcW w:w="4536" w:type="dxa"/>
            <w:gridSpan w:val="2"/>
            <w:tcBorders>
              <w:top w:val="nil"/>
              <w:left w:val="nil"/>
              <w:bottom w:val="nil"/>
              <w:right w:val="nil"/>
            </w:tcBorders>
            <w:vAlign w:val="center"/>
          </w:tcPr>
          <w:p w:rsidR="0065607B" w:rsidRPr="00F15C43" w:rsidRDefault="0065607B" w:rsidP="0065607B">
            <w:pPr>
              <w:pStyle w:val="a7"/>
              <w:spacing w:after="0"/>
              <w:ind w:right="4"/>
              <w:rPr>
                <w:rFonts w:ascii="Verdana" w:hAnsi="Verdana" w:cs="Arial"/>
                <w:b/>
                <w:bCs/>
                <w:sz w:val="18"/>
                <w:szCs w:val="18"/>
              </w:rPr>
            </w:pPr>
            <w:r w:rsidRPr="00F15C43">
              <w:rPr>
                <w:rFonts w:ascii="Verdana" w:hAnsi="Verdana" w:cs="Arial"/>
                <w:b/>
                <w:bCs/>
                <w:sz w:val="18"/>
                <w:szCs w:val="18"/>
              </w:rPr>
              <w:t>2020</w:t>
            </w:r>
          </w:p>
        </w:tc>
      </w:tr>
    </w:tbl>
    <w:p w:rsidR="0065607B" w:rsidRPr="00F15C43" w:rsidRDefault="0065607B" w:rsidP="00ED586C">
      <w:pPr>
        <w:pStyle w:val="normalwithoutspacing"/>
        <w:spacing w:before="57" w:after="57"/>
        <w:rPr>
          <w:rFonts w:ascii="Verdana" w:eastAsia="SimSun" w:hAnsi="Verdana"/>
          <w:szCs w:val="22"/>
        </w:rPr>
      </w:pPr>
    </w:p>
    <w:p w:rsidR="004A2097" w:rsidRPr="00F15C43" w:rsidRDefault="004A2097" w:rsidP="004A2097">
      <w:pPr>
        <w:pBdr>
          <w:top w:val="single" w:sz="4" w:space="1" w:color="000000"/>
          <w:left w:val="single" w:sz="4" w:space="4" w:color="000000"/>
          <w:bottom w:val="single" w:sz="4" w:space="1" w:color="000000"/>
          <w:right w:val="single" w:sz="4" w:space="4" w:color="000000"/>
        </w:pBdr>
        <w:shd w:val="clear" w:color="auto" w:fill="BFBFBF"/>
        <w:spacing w:after="0"/>
        <w:ind w:right="4"/>
        <w:jc w:val="center"/>
        <w:rPr>
          <w:rFonts w:ascii="Verdana" w:hAnsi="Verdana" w:cs="Arial"/>
          <w:b/>
          <w:bCs/>
          <w:sz w:val="18"/>
          <w:szCs w:val="18"/>
        </w:rPr>
      </w:pPr>
      <w:r w:rsidRPr="00F15C43">
        <w:rPr>
          <w:rFonts w:ascii="Verdana" w:hAnsi="Verdana" w:cs="Arial"/>
          <w:b/>
          <w:bCs/>
          <w:sz w:val="18"/>
          <w:szCs w:val="18"/>
        </w:rPr>
        <w:t>ΤΕΧΝΙΚΗ  ΕΚΘΕΣΗ</w:t>
      </w:r>
    </w:p>
    <w:p w:rsidR="004A2097" w:rsidRPr="00F15C43" w:rsidRDefault="004A2097" w:rsidP="00185C26">
      <w:pPr>
        <w:spacing w:before="160" w:after="0"/>
        <w:ind w:right="74" w:firstLine="425"/>
        <w:jc w:val="both"/>
        <w:rPr>
          <w:rFonts w:ascii="Verdana" w:hAnsi="Verdana"/>
          <w:sz w:val="18"/>
          <w:szCs w:val="18"/>
        </w:rPr>
      </w:pPr>
      <w:r w:rsidRPr="00F15C43">
        <w:rPr>
          <w:rFonts w:ascii="Verdana" w:hAnsi="Verdana" w:cs="Arial"/>
          <w:sz w:val="18"/>
          <w:szCs w:val="18"/>
        </w:rPr>
        <w:t xml:space="preserve">Η παρούσα μελέτη αφορά στην </w:t>
      </w:r>
      <w:r w:rsidRPr="00F15C43">
        <w:rPr>
          <w:rFonts w:ascii="Verdana" w:hAnsi="Verdana" w:cs="Arial"/>
          <w:b/>
          <w:sz w:val="18"/>
          <w:szCs w:val="18"/>
        </w:rPr>
        <w:t>προμήθεια ενός (1) απορριμματοφόρου οχήματος με σύστημα συμπίεσης τύπου πρέσας χωρητικότητας 12m</w:t>
      </w:r>
      <w:r w:rsidRPr="00F15C43">
        <w:rPr>
          <w:rFonts w:ascii="Verdana" w:hAnsi="Verdana" w:cs="Arial"/>
          <w:b/>
          <w:sz w:val="18"/>
          <w:szCs w:val="18"/>
          <w:vertAlign w:val="superscript"/>
        </w:rPr>
        <w:t>3</w:t>
      </w:r>
      <w:r w:rsidRPr="00F15C43">
        <w:rPr>
          <w:rFonts w:ascii="Verdana" w:hAnsi="Verdana" w:cs="Arial"/>
          <w:b/>
          <w:sz w:val="18"/>
          <w:szCs w:val="18"/>
        </w:rPr>
        <w:t xml:space="preserve">, </w:t>
      </w:r>
      <w:r w:rsidRPr="00F15C43">
        <w:rPr>
          <w:rFonts w:ascii="Verdana" w:eastAsia="Arial" w:hAnsi="Verdana" w:cs="Arial"/>
          <w:sz w:val="18"/>
          <w:szCs w:val="18"/>
        </w:rPr>
        <w:t xml:space="preserve">το οποίο χρηματοδοτείται από το πρόγραμμα «ΦΙΛΟΔΗΜΟΣ ΙΙ» (σχετικό έγγραφο επιχορήγησης με ΑΔΑ:ΨΔΛΨ46ΜΤΛ6-0Υ6). </w:t>
      </w:r>
    </w:p>
    <w:p w:rsidR="004A2097" w:rsidRPr="00F15C43" w:rsidRDefault="004A2097" w:rsidP="00185C26">
      <w:pPr>
        <w:spacing w:before="120" w:after="0"/>
        <w:ind w:right="75" w:firstLine="425"/>
        <w:jc w:val="both"/>
        <w:rPr>
          <w:rFonts w:ascii="Verdana" w:hAnsi="Verdana" w:cs="Arial"/>
          <w:sz w:val="18"/>
          <w:szCs w:val="18"/>
          <w:lang w:bidi="yi-Hebr"/>
        </w:rPr>
      </w:pPr>
      <w:r w:rsidRPr="00F15C43">
        <w:rPr>
          <w:rFonts w:ascii="Verdana" w:hAnsi="Verdana" w:cs="Arial"/>
          <w:sz w:val="18"/>
          <w:szCs w:val="18"/>
        </w:rPr>
        <w:t xml:space="preserve">Η ενίσχυση του υφιστάμενου στόλου της Υπηρεσίας Καθαριότητας, με την προτεινόμενη προμήθεια, θα προσδώσει τα μέγιστα, καθώς αποσκοπεί στον εκσυγχρονισμό, τη βελτιστοποίηση </w:t>
      </w:r>
      <w:r w:rsidRPr="00F15C43">
        <w:rPr>
          <w:rFonts w:ascii="Verdana" w:hAnsi="Verdana"/>
          <w:sz w:val="18"/>
          <w:szCs w:val="18"/>
        </w:rPr>
        <w:t xml:space="preserve">και την αποδοτικότερη λειτουργία της υπηρεσίας, ενισχύοντας ουσιαστικά τις παρεχόμενες υπηρεσίες </w:t>
      </w:r>
      <w:r w:rsidRPr="00F15C43">
        <w:rPr>
          <w:rFonts w:ascii="Verdana" w:hAnsi="Verdana" w:cs="Arial"/>
          <w:sz w:val="18"/>
          <w:szCs w:val="18"/>
        </w:rPr>
        <w:t xml:space="preserve"> προς τους δημότες</w:t>
      </w:r>
      <w:r w:rsidRPr="00F15C43">
        <w:rPr>
          <w:rFonts w:ascii="Verdana" w:hAnsi="Verdana" w:cs="Arial"/>
          <w:sz w:val="18"/>
          <w:szCs w:val="18"/>
          <w:lang w:bidi="yi-Hebr"/>
        </w:rPr>
        <w:t>.</w:t>
      </w:r>
    </w:p>
    <w:p w:rsidR="004A2097" w:rsidRPr="00F15C43" w:rsidRDefault="004A2097" w:rsidP="00185C26">
      <w:pPr>
        <w:spacing w:before="120" w:after="0"/>
        <w:ind w:right="75" w:firstLine="426"/>
        <w:jc w:val="both"/>
        <w:rPr>
          <w:rFonts w:ascii="Verdana" w:hAnsi="Verdana" w:cs="Arial"/>
          <w:sz w:val="18"/>
          <w:szCs w:val="18"/>
        </w:rPr>
      </w:pPr>
      <w:r w:rsidRPr="00F15C43">
        <w:rPr>
          <w:rFonts w:ascii="Verdana" w:hAnsi="Verdana" w:cs="Arial"/>
          <w:sz w:val="18"/>
          <w:szCs w:val="18"/>
        </w:rPr>
        <w:t xml:space="preserve">Η ανάγκη υλοποίησης της προμήθειας επιβεβαιώνεται από διάφορους παράγοντες, κυρίως από την παλαιότητα των περισσότερων απορριμματοφόρων του Δήμου, η οποία επιφέρει επιπλέον οικονομική επιβάρυνση συντήρησης, αύξηση του χρόνου παραμονής στα συνεργεία, αύξηση κατανάλωσης καυσίμων και εκπομπών καυσαερίων, κ.α. Ως εκ τούτου η υλοποίηση της προμήθειας καθίσταται επιβεβλημένη και αναγκαία για την εύρυθμη λειτουργία της υπηρεσίας καθαριότητας και την τήρηση των Ευρωπαϊκών Κανονισμών.  </w:t>
      </w:r>
    </w:p>
    <w:p w:rsidR="004A2097" w:rsidRPr="00F15C43" w:rsidRDefault="004A2097" w:rsidP="00185C26">
      <w:pPr>
        <w:spacing w:before="120" w:after="0"/>
        <w:ind w:right="46" w:firstLine="426"/>
        <w:jc w:val="both"/>
        <w:rPr>
          <w:rFonts w:ascii="Verdana" w:hAnsi="Verdana"/>
          <w:sz w:val="18"/>
          <w:szCs w:val="18"/>
        </w:rPr>
      </w:pPr>
      <w:r w:rsidRPr="00F15C43">
        <w:rPr>
          <w:rFonts w:ascii="Verdana" w:eastAsia="Arial" w:hAnsi="Verdana" w:cs="Arial"/>
          <w:sz w:val="18"/>
          <w:szCs w:val="18"/>
        </w:rPr>
        <w:t xml:space="preserve">Το υπό προμήθεια απορριμματοφόρο θα πρέπει να είναι καινούργιο, αμεταχείριστο, πρόσφατης κατασκευής </w:t>
      </w:r>
      <w:r w:rsidRPr="00F15C43">
        <w:rPr>
          <w:rFonts w:ascii="Verdana" w:hAnsi="Verdana" w:cs="Arial"/>
          <w:sz w:val="18"/>
          <w:szCs w:val="18"/>
        </w:rPr>
        <w:t>και θα παραδοθείπλήρως συναρμολογημένο και με την σχετική υπερκατασκευή, έτοιμο προς λειτουργία.</w:t>
      </w:r>
    </w:p>
    <w:p w:rsidR="004A2097" w:rsidRPr="00F15C43" w:rsidRDefault="004A2097" w:rsidP="00F15C43">
      <w:pPr>
        <w:spacing w:before="120" w:after="0"/>
        <w:ind w:right="74" w:firstLine="425"/>
        <w:jc w:val="both"/>
        <w:rPr>
          <w:rFonts w:ascii="Verdana" w:hAnsi="Verdana" w:cs="Arial"/>
          <w:sz w:val="18"/>
          <w:szCs w:val="18"/>
        </w:rPr>
      </w:pPr>
      <w:r w:rsidRPr="00F15C43">
        <w:rPr>
          <w:rFonts w:ascii="Verdana" w:hAnsi="Verdana" w:cs="Arial"/>
          <w:sz w:val="18"/>
          <w:szCs w:val="18"/>
        </w:rPr>
        <w:t xml:space="preserve">Ο ενδεικτικός προϋπολογισμός της δαπάνης της εν λόγω προμήθειας, ανέρχεται στο ποσό των 150.000,00 € (συμπεριλαμβανομένου του ΦΠΑ 24%). Η χρηματοδότηση προέρχεται από την επιχορήγηση του προγράμματος ΦΙΛΟΔΗΜΟΣ ΙΙ, στον άξονα προτεραιότητας «Η τοπική ανάπτυξη και η προστασία του περιβάλλοντος» με τίτλο «Προμήθεια απορριμματοφόρων και λοιπών οχημάτων αποκομιδής και μεταφοράς απορριμμάτων και ανακυκλώσιμων υλικών». </w:t>
      </w:r>
    </w:p>
    <w:p w:rsidR="004A2097" w:rsidRPr="00F15C43" w:rsidRDefault="004A2097" w:rsidP="00185C26">
      <w:pPr>
        <w:spacing w:before="120" w:after="0"/>
        <w:ind w:right="4" w:firstLine="426"/>
        <w:jc w:val="both"/>
        <w:rPr>
          <w:rFonts w:ascii="Verdana" w:hAnsi="Verdana" w:cs="Arial"/>
          <w:sz w:val="18"/>
          <w:szCs w:val="18"/>
        </w:rPr>
      </w:pPr>
      <w:r w:rsidRPr="00F15C43">
        <w:rPr>
          <w:rFonts w:ascii="Verdana" w:eastAsia="Arial Unicode MS" w:hAnsi="Verdana" w:cs="Arial"/>
          <w:sz w:val="18"/>
          <w:szCs w:val="18"/>
        </w:rPr>
        <w:t>O ανάδοχος θα αναδειχτεί ύστερα από Διεθνή Ηλεκτρονικό Διαγωνισμό με ανοιχτή διαδικασία. Κριτήριο κατακύρωσης θα αποτελέσει η πλέον συμφέρουσα από οικονομικής άποψης προσφορά βάσει βέλτιστης σχέσης τεχνικής προσφοράς- τιμής.</w:t>
      </w:r>
    </w:p>
    <w:p w:rsidR="004A2097" w:rsidRPr="00F15C43" w:rsidRDefault="004A2097" w:rsidP="00185C26">
      <w:pPr>
        <w:spacing w:before="120" w:after="0"/>
        <w:ind w:right="4" w:firstLine="426"/>
        <w:jc w:val="both"/>
        <w:rPr>
          <w:rFonts w:ascii="Verdana" w:hAnsi="Verdana" w:cs="Arial"/>
          <w:sz w:val="18"/>
          <w:szCs w:val="18"/>
        </w:rPr>
      </w:pPr>
      <w:r w:rsidRPr="00F15C43">
        <w:rPr>
          <w:rFonts w:ascii="Verdana" w:hAnsi="Verdana" w:cs="Arial"/>
          <w:sz w:val="18"/>
          <w:szCs w:val="18"/>
        </w:rPr>
        <w:t xml:space="preserve">Η διενέργεια του διαγωνισμού και η εκτέλεση της προμήθειας ακολουθούν: </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Ν. 2690/1999 “Κύρωση του Κώδικα Διοικητικής Διαδικασίας και άλλες διατάξεις”.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Ν. 3463/2006 (Φ.Ε.Κ. 114/8-6-2006, τ. Α΄), “Κύρωση του Κώδικα Δήμων και Κοινοτήτων” (άρθρο 209), όπως αναδιατυπώθηκε και ισχύει σύμφωνα  με το άρθρο 22 παρ. 3 του Ν. 3536/2007 (Φ.Ε.Κ. 42/23-2-2007, τ. Α΄) “Ειδικές ρυθμίσεις θεμάτων μεταναστευτικής πολιτικής και λοιπών ζητημάτων αρμοδιότητας Υπουργείου Εσωτερικών, Δημόσιας Διοίκησης και Αποκέντρωσης”.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lastRenderedPageBreak/>
        <w:t>Το Ν. 3548/2007 (ΦΕΚ 68/20-3-2007, τ. Α΄) “Καταχώρηση δημοσιεύσεων των φορέων του Δημοσίου στο νομαρχιακό και τοπικό Τύπο και άλλες διατάξεις”.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N. 3861/2010 (ΦΕΚ 112/13-7-2010, τ. Α΄)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Ν. 3852/2010 (Φ.Ε.Κ. 87/7-6-2010, τ. Α΄), “Νέα Αρχιτεκτονική της Αυτοδιοίκησης και της Αποκεντρωμένης Διοίκησης-Πρόγραμμα Καλλικράτης” όπως τροποποιήθηκε και ισχύει.</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Ν. 3886/2010 (ΦΕΚ 173/30-9-2010, τ. Α΄) περί δικαστικής προστασίας κατά το στάδιο που προηγείται της σύναψης δημοσίων συμβάσεων, ως τροποποιήθηκε από το άρθρο 63 του Ν. 4055/2012 “Δίκαιη δίκη και εύλογη διάρκεια αυτής” (ΦΕΚ 51/τ. Α’/12-03-2012).</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Ν. 4013/2011 (ΦΕΚ 204/15-09-2011, τ. Α΄)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Προπτωχευτική διαδικασία εξυγίανσης και άλλες διατάξεις”, όπως τροποποιήθηκε και ισχύει.</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Την Π1/2380/18-12-2012 ΚΥΑ “Ρύθμιση των ειδικότερων θεμάτων λειτουργίας και διαχείρισης του Κεντρικού Ηλεκτρονικού Μητρώου Δημοσίων Συμβάσεων του Υπουργείου Ανάπτυξης, Ανταγωνιστικότητας, Υποδομών, Μεταφορών και Δικτύων”.</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Την παρ. Ζ του Ν. 4152/2013 (Προσαρμογή της Ελληνικής Νομοθεσίας στην Οδηγία 2011/7 της 16ης Φεβρουαρίου 2011 για την καταπολέμηση των καθυστερήσεων πληρωμών στις εμπορικές συναλλαγές).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Tο Ν. 4129/2013 (ΦΕΚ 52/28-02-2013, τ. Α΄) “Κύρωση του Κώδικα Νόμων για το Ελεγκτικό Συνέδριο”, ως έχει τροποποιηθεί και ισχύει.</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Ν. 4155/2013 (ΦΕΚ120/A/29-5-2013) “Εθνικό Σύστημα Ηλεκτρονικών Δημοσίων Συμβάσεων και άλλες Διατάξεις”, άρθρο 5.</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Την Υ.Α. Π1/2390/16-10-2013 (ΦΕΚ 2677/τ. Β΄/21-10-2013) “Τεχνικές λεπτομέρειες και διαδικασίες λειτουργίας του Εθνικού Συστήματος Ηλεκτρονικών Δημοσίων Συμβάσεων (Ε.Σ.Η.ΔΗ.Σ.)”.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Την με αριθ. πρωτ. Π1/542/4-3-2014 (ΑΔΑ: ΒΙΚΤΦ-ΠΨ5) εγκυκλίου με θέμα “Ενημέρωση για το Εθνικό Σύστημα Ηλεκτρονικών Δημοσίων Συμβάσεων (ΕΣΗΔΗΣ)”.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Ν. 4250/2014 (ΦΕΚ 74/26-03-2014, τ. Α΄)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Ν. 4270/2014 (ΦΕΚ 160/08-08-2014 Τ. Α' ) “Αρχές Δημοσιονομικής Διαχείρισης και Εποπτείας (ενσωμάτωση της Οδηγίας 2011/85/ΕΕ-Δημόσιο Λογιστικό και άλλες διατάξεις)”.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Ν. 4412/2016 (ΦΕΚ 147/4/8.8.2016) Δημόσιες Συμβάσεις Έργων, Προμηθειών και Υπηρεσιών (προσαρμογή στις οδηγίες 2014/24/ΕΕ και 2014/25/ΕΕ).</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Το ΠΔ 80/2016 “Ανάληψη υποχρεώσεων από τους Διατάκτες” (από 1/1/2017).</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Της με αρ. 57654 (Β’ 1781/23.5.2017) Απόφασης του Υπουργού Οικονομίας και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lastRenderedPageBreak/>
        <w:t>Της με αρ. 56902/215 (Β' 1924/2.6.2017) Απόφασης του Υπουργού Οικονομίας και Ανάπτυξης «Τεχνικές λεπτομέρειες και διαδικασίες λειτουργίας του Εθνικού Συστήματος Ηλεκτρονικών Δημοσίων Συμβάσεων (Ε.Σ.Η.ΔΗ.Σ.)».</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Την με αριθμ. πρωτ. : 83448/22-11-2019  απόφαση Υπ. Εσωτερικών για επιχορήγηση Δήμων μέσω του προγράμματος ΦΙΛΟΔΗΜΟΣ ΙΙ, στον άξονα προτεραιότητας «Η τοπική ανάπτυξη και η προστασία του περιβάλλοντος» με τίτλο «Προμήθεια απορριμματοφόρων και λοιπών οχημάτων αποκομιδής και μεταφοράς απορριμμάτων και ανακυκλώσιμων υλικών».</w:t>
      </w:r>
    </w:p>
    <w:p w:rsidR="004A2097" w:rsidRPr="00F15C43" w:rsidRDefault="004A2097" w:rsidP="00F15C43">
      <w:pPr>
        <w:numPr>
          <w:ilvl w:val="0"/>
          <w:numId w:val="24"/>
        </w:numPr>
        <w:suppressAutoHyphens/>
        <w:autoSpaceDE w:val="0"/>
        <w:autoSpaceDN w:val="0"/>
        <w:adjustRightInd w:val="0"/>
        <w:spacing w:before="120" w:after="0"/>
        <w:ind w:left="782" w:hanging="357"/>
        <w:jc w:val="both"/>
        <w:rPr>
          <w:rFonts w:ascii="Verdana" w:hAnsi="Verdana" w:cs="Arial"/>
          <w:sz w:val="18"/>
          <w:szCs w:val="18"/>
        </w:rPr>
      </w:pPr>
      <w:r w:rsidRPr="00F15C43">
        <w:rPr>
          <w:rFonts w:ascii="Verdana" w:hAnsi="Verdana" w:cs="Arial"/>
          <w:sz w:val="18"/>
          <w:szCs w:val="18"/>
        </w:rPr>
        <w:t xml:space="preserve">Την αριθμ. 445/18-12-2019 (ΑΔΑ : 6Ω40ΩΛΙ-ΤΑΠ) </w:t>
      </w:r>
      <w:r w:rsidRPr="00F15C43">
        <w:rPr>
          <w:rFonts w:ascii="Verdana" w:eastAsiaTheme="minorHAnsi" w:hAnsi="Verdana" w:cs="Arial"/>
          <w:sz w:val="18"/>
          <w:szCs w:val="18"/>
        </w:rPr>
        <w:t>απόφαση Δ.Σ. Λευκάδας για αποδοχή χρηματοδότησης ποσού 150.000,00 ευρώ στο πλαίσιο του αναπτυξιακού άξονα προτεραιότητας «Τοπική ανάπτυξη και προστασία περιβάλλοντος» του προγράμματος «ΦΙΛΟΔΗΜΟΣ ΙΙ» για την «ΠΡΟΜΗΘΕΙΑ ΑΠΟΡΡΙΜΑΤΟΦΟΡΩΝ ΚΑΙ ΛΟΙΠΩΝ ΟΧΗΜΑΤΩΝ ΑΠΟΚΟΜΙΔΗΣ ΚΑΙ ΜΕΤΑΦΟΡΑΣ ΑΠΟΡΡΙΜΜΑΤΩΝ ΚΑΙ ΑΝΑΚΥΚΛΩΣΙΜΩΝ ΥΛΙΚΩΝ».</w:t>
      </w:r>
    </w:p>
    <w:p w:rsidR="004A2097" w:rsidRPr="00F15C43" w:rsidRDefault="004A2097" w:rsidP="00F15C43">
      <w:pPr>
        <w:numPr>
          <w:ilvl w:val="0"/>
          <w:numId w:val="24"/>
        </w:numPr>
        <w:suppressAutoHyphens/>
        <w:spacing w:before="120" w:after="0"/>
        <w:ind w:left="782" w:hanging="357"/>
        <w:jc w:val="both"/>
        <w:rPr>
          <w:rFonts w:ascii="Verdana" w:hAnsi="Verdana" w:cs="Arial"/>
          <w:sz w:val="18"/>
          <w:szCs w:val="18"/>
        </w:rPr>
      </w:pPr>
      <w:r w:rsidRPr="00F15C43">
        <w:rPr>
          <w:rFonts w:ascii="Verdana" w:hAnsi="Verdana" w:cs="Arial"/>
          <w:sz w:val="18"/>
          <w:szCs w:val="18"/>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4A2097" w:rsidRPr="00F15C43" w:rsidRDefault="004A2097" w:rsidP="00185C26">
      <w:pPr>
        <w:suppressAutoHyphens/>
        <w:spacing w:before="120" w:after="0"/>
        <w:ind w:left="782"/>
        <w:jc w:val="both"/>
        <w:rPr>
          <w:rFonts w:ascii="Verdana" w:hAnsi="Verdana" w:cs="Arial"/>
          <w:sz w:val="18"/>
          <w:szCs w:val="18"/>
        </w:rPr>
      </w:pPr>
    </w:p>
    <w:tbl>
      <w:tblPr>
        <w:tblW w:w="9090" w:type="dxa"/>
        <w:tblInd w:w="-62" w:type="dxa"/>
        <w:tblLayout w:type="fixed"/>
        <w:tblCellMar>
          <w:left w:w="28" w:type="dxa"/>
          <w:right w:w="28" w:type="dxa"/>
        </w:tblCellMar>
        <w:tblLook w:val="0000"/>
      </w:tblPr>
      <w:tblGrid>
        <w:gridCol w:w="4768"/>
        <w:gridCol w:w="284"/>
        <w:gridCol w:w="4038"/>
      </w:tblGrid>
      <w:tr w:rsidR="0065607B" w:rsidRPr="00F15C43" w:rsidTr="00BE1F37">
        <w:trPr>
          <w:cantSplit/>
          <w:trHeight w:val="1981"/>
        </w:trPr>
        <w:tc>
          <w:tcPr>
            <w:tcW w:w="4768" w:type="dxa"/>
            <w:tcBorders>
              <w:top w:val="nil"/>
              <w:left w:val="nil"/>
              <w:bottom w:val="nil"/>
              <w:right w:val="nil"/>
            </w:tcBorders>
          </w:tcPr>
          <w:p w:rsidR="0065607B" w:rsidRPr="00F15C43" w:rsidRDefault="0065607B" w:rsidP="00C97DF9">
            <w:pPr>
              <w:pStyle w:val="a7"/>
              <w:spacing w:after="0"/>
              <w:jc w:val="center"/>
              <w:rPr>
                <w:rFonts w:ascii="Verdana" w:hAnsi="Verdana" w:cs="Arial"/>
                <w:sz w:val="18"/>
                <w:szCs w:val="18"/>
                <w:lang w:val="el-GR"/>
              </w:rPr>
            </w:pPr>
            <w:r w:rsidRPr="00F15C43">
              <w:rPr>
                <w:rFonts w:ascii="Verdana" w:hAnsi="Verdana" w:cs="Arial"/>
                <w:sz w:val="18"/>
                <w:szCs w:val="18"/>
                <w:lang w:val="el-GR"/>
              </w:rPr>
              <w:t>ΘΕΩΡΗΘΗΚΕ</w:t>
            </w:r>
          </w:p>
          <w:p w:rsidR="0065607B" w:rsidRPr="00F15C43" w:rsidRDefault="0065607B" w:rsidP="00C97DF9">
            <w:pPr>
              <w:pStyle w:val="a7"/>
              <w:spacing w:after="0"/>
              <w:jc w:val="center"/>
              <w:rPr>
                <w:rFonts w:ascii="Verdana" w:hAnsi="Verdana" w:cs="Arial"/>
                <w:sz w:val="18"/>
                <w:szCs w:val="18"/>
                <w:lang w:val="el-GR"/>
              </w:rPr>
            </w:pPr>
            <w:r w:rsidRPr="00F15C43">
              <w:rPr>
                <w:rFonts w:ascii="Verdana" w:hAnsi="Verdana" w:cs="Arial"/>
                <w:sz w:val="18"/>
                <w:szCs w:val="18"/>
                <w:lang w:val="el-GR"/>
              </w:rPr>
              <w:t>ΛΕΥΚΑΔΑ  03/06/2020</w:t>
            </w:r>
          </w:p>
          <w:p w:rsidR="0065607B" w:rsidRPr="00F15C43" w:rsidRDefault="0065607B" w:rsidP="00C97DF9">
            <w:pPr>
              <w:pStyle w:val="a7"/>
              <w:spacing w:after="0"/>
              <w:jc w:val="center"/>
              <w:rPr>
                <w:rFonts w:ascii="Verdana" w:hAnsi="Verdana" w:cs="Arial"/>
                <w:sz w:val="18"/>
                <w:szCs w:val="18"/>
                <w:lang w:val="el-GR"/>
              </w:rPr>
            </w:pPr>
            <w:r w:rsidRPr="00F15C43">
              <w:rPr>
                <w:rFonts w:ascii="Verdana" w:hAnsi="Verdana" w:cs="Arial"/>
                <w:sz w:val="18"/>
                <w:szCs w:val="18"/>
                <w:lang w:val="el-GR"/>
              </w:rPr>
              <w:t xml:space="preserve">Ο Δ/ΝΤΗΣ </w:t>
            </w:r>
          </w:p>
          <w:p w:rsidR="0065607B" w:rsidRPr="00F15C43" w:rsidRDefault="0065607B" w:rsidP="00C97DF9">
            <w:pPr>
              <w:pStyle w:val="a7"/>
              <w:spacing w:after="0"/>
              <w:jc w:val="center"/>
              <w:rPr>
                <w:rFonts w:ascii="Verdana" w:hAnsi="Verdana" w:cs="Arial"/>
                <w:sz w:val="18"/>
                <w:szCs w:val="18"/>
                <w:lang w:val="el-GR"/>
              </w:rPr>
            </w:pPr>
            <w:r w:rsidRPr="00F15C43">
              <w:rPr>
                <w:rFonts w:ascii="Verdana" w:hAnsi="Verdana" w:cs="Arial"/>
                <w:sz w:val="18"/>
                <w:szCs w:val="18"/>
                <w:lang w:val="el-GR"/>
              </w:rPr>
              <w:t>ΤΕΧΝΙΚΩΝ ΥΠΗΡΕΣΙΩΝ</w:t>
            </w:r>
          </w:p>
          <w:p w:rsidR="0065607B" w:rsidRPr="00F15C43" w:rsidRDefault="0065607B" w:rsidP="00C97DF9">
            <w:pPr>
              <w:pStyle w:val="ac"/>
              <w:spacing w:after="0"/>
              <w:ind w:left="1072"/>
              <w:outlineLvl w:val="0"/>
              <w:rPr>
                <w:rFonts w:ascii="Verdana" w:hAnsi="Verdana"/>
                <w:sz w:val="18"/>
                <w:szCs w:val="18"/>
                <w:lang w:val="el-GR"/>
              </w:rPr>
            </w:pPr>
          </w:p>
          <w:p w:rsidR="0065607B" w:rsidRPr="00F15C43" w:rsidRDefault="0065607B" w:rsidP="00C97DF9">
            <w:pPr>
              <w:pStyle w:val="ac"/>
              <w:spacing w:after="0"/>
              <w:ind w:left="1072"/>
              <w:outlineLvl w:val="0"/>
              <w:rPr>
                <w:rFonts w:ascii="Verdana" w:hAnsi="Verdana"/>
                <w:sz w:val="18"/>
                <w:szCs w:val="18"/>
                <w:lang w:val="el-GR"/>
              </w:rPr>
            </w:pPr>
          </w:p>
          <w:p w:rsidR="0065607B" w:rsidRPr="00F15C43" w:rsidRDefault="0065607B" w:rsidP="00C97DF9">
            <w:pPr>
              <w:pStyle w:val="ac"/>
              <w:spacing w:after="0"/>
              <w:ind w:right="-28"/>
              <w:jc w:val="center"/>
              <w:outlineLvl w:val="0"/>
              <w:rPr>
                <w:rFonts w:ascii="Verdana" w:hAnsi="Verdana"/>
                <w:sz w:val="18"/>
                <w:szCs w:val="18"/>
                <w:lang w:val="el-GR"/>
              </w:rPr>
            </w:pPr>
            <w:r w:rsidRPr="00F15C43">
              <w:rPr>
                <w:rFonts w:ascii="Verdana" w:hAnsi="Verdana"/>
                <w:sz w:val="18"/>
                <w:szCs w:val="18"/>
                <w:lang w:val="el-GR"/>
              </w:rPr>
              <w:t>ΑΡΕΘΑΣ ΣΠΥΡΙΔΩΝ</w:t>
            </w:r>
          </w:p>
          <w:p w:rsidR="0065607B" w:rsidRPr="00F15C43" w:rsidRDefault="0065607B" w:rsidP="00C97DF9">
            <w:pPr>
              <w:pStyle w:val="a7"/>
              <w:spacing w:after="0"/>
              <w:jc w:val="center"/>
              <w:rPr>
                <w:rFonts w:ascii="Verdana" w:hAnsi="Verdana" w:cs="Arial"/>
                <w:sz w:val="18"/>
                <w:szCs w:val="18"/>
              </w:rPr>
            </w:pPr>
            <w:r w:rsidRPr="00F15C43">
              <w:rPr>
                <w:rFonts w:ascii="Verdana" w:hAnsi="Verdana" w:cs="Arial"/>
                <w:sz w:val="18"/>
                <w:szCs w:val="18"/>
                <w:lang w:val="el-GR"/>
              </w:rPr>
              <w:t xml:space="preserve">ΠΕ ΧΗΜ. - ΠΟΛ. </w:t>
            </w:r>
            <w:r w:rsidRPr="00F15C43">
              <w:rPr>
                <w:rFonts w:ascii="Verdana" w:hAnsi="Verdana" w:cs="Arial"/>
                <w:sz w:val="18"/>
                <w:szCs w:val="18"/>
              </w:rPr>
              <w:t>ΜΗΧΑΝΙΚΟΣ</w:t>
            </w:r>
          </w:p>
        </w:tc>
        <w:tc>
          <w:tcPr>
            <w:tcW w:w="284" w:type="dxa"/>
            <w:tcBorders>
              <w:top w:val="nil"/>
              <w:left w:val="nil"/>
              <w:bottom w:val="nil"/>
              <w:right w:val="nil"/>
            </w:tcBorders>
          </w:tcPr>
          <w:p w:rsidR="0065607B" w:rsidRPr="00F15C43" w:rsidRDefault="0065607B" w:rsidP="00C97DF9">
            <w:pPr>
              <w:pStyle w:val="a7"/>
              <w:spacing w:after="0"/>
              <w:jc w:val="center"/>
              <w:rPr>
                <w:rFonts w:ascii="Verdana" w:hAnsi="Verdana" w:cs="Arial"/>
                <w:sz w:val="18"/>
                <w:szCs w:val="18"/>
              </w:rPr>
            </w:pPr>
          </w:p>
        </w:tc>
        <w:tc>
          <w:tcPr>
            <w:tcW w:w="4038" w:type="dxa"/>
            <w:tcBorders>
              <w:top w:val="nil"/>
              <w:left w:val="nil"/>
              <w:bottom w:val="nil"/>
              <w:right w:val="nil"/>
            </w:tcBorders>
          </w:tcPr>
          <w:p w:rsidR="0065607B" w:rsidRPr="00F15C43" w:rsidRDefault="0065607B" w:rsidP="00C97DF9">
            <w:pPr>
              <w:pStyle w:val="a7"/>
              <w:spacing w:after="0"/>
              <w:jc w:val="center"/>
              <w:rPr>
                <w:rFonts w:ascii="Verdana" w:hAnsi="Verdana" w:cs="Arial"/>
                <w:sz w:val="18"/>
                <w:szCs w:val="18"/>
                <w:lang w:val="el-GR"/>
              </w:rPr>
            </w:pPr>
            <w:r w:rsidRPr="00F15C43">
              <w:rPr>
                <w:rFonts w:ascii="Verdana" w:hAnsi="Verdana" w:cs="Arial"/>
                <w:sz w:val="18"/>
                <w:szCs w:val="18"/>
                <w:lang w:val="el-GR"/>
              </w:rPr>
              <w:t>ΣΥΝΤΑΧΘΗΚΕ</w:t>
            </w:r>
          </w:p>
          <w:p w:rsidR="0065607B" w:rsidRPr="00F15C43" w:rsidRDefault="0065607B" w:rsidP="00C97DF9">
            <w:pPr>
              <w:pStyle w:val="a7"/>
              <w:spacing w:after="0"/>
              <w:jc w:val="center"/>
              <w:rPr>
                <w:rFonts w:ascii="Verdana" w:hAnsi="Verdana" w:cs="Arial"/>
                <w:sz w:val="18"/>
                <w:szCs w:val="18"/>
                <w:lang w:val="el-GR"/>
              </w:rPr>
            </w:pPr>
            <w:r w:rsidRPr="00F15C43">
              <w:rPr>
                <w:rFonts w:ascii="Verdana" w:hAnsi="Verdana" w:cs="Arial"/>
                <w:sz w:val="18"/>
                <w:szCs w:val="18"/>
                <w:lang w:val="el-GR"/>
              </w:rPr>
              <w:t>ΛΕΥΚΑΔΑ  03/06/2020</w:t>
            </w:r>
          </w:p>
          <w:p w:rsidR="0065607B" w:rsidRPr="00F15C43" w:rsidRDefault="0065607B" w:rsidP="00C97DF9">
            <w:pPr>
              <w:pStyle w:val="a7"/>
              <w:spacing w:after="0"/>
              <w:jc w:val="center"/>
              <w:rPr>
                <w:rFonts w:ascii="Verdana" w:hAnsi="Verdana" w:cs="Arial"/>
                <w:sz w:val="18"/>
                <w:szCs w:val="18"/>
                <w:lang w:val="el-GR"/>
              </w:rPr>
            </w:pPr>
          </w:p>
          <w:p w:rsidR="0065607B" w:rsidRPr="00F15C43" w:rsidRDefault="0065607B" w:rsidP="00C97DF9">
            <w:pPr>
              <w:pStyle w:val="a7"/>
              <w:spacing w:after="0"/>
              <w:jc w:val="center"/>
              <w:rPr>
                <w:rFonts w:ascii="Verdana" w:hAnsi="Verdana" w:cs="Arial"/>
                <w:sz w:val="18"/>
                <w:szCs w:val="18"/>
                <w:lang w:val="el-GR"/>
              </w:rPr>
            </w:pPr>
          </w:p>
          <w:p w:rsidR="0065607B" w:rsidRPr="00F15C43" w:rsidRDefault="0065607B" w:rsidP="00C97DF9">
            <w:pPr>
              <w:pStyle w:val="a7"/>
              <w:spacing w:after="0"/>
              <w:rPr>
                <w:rFonts w:ascii="Verdana" w:hAnsi="Verdana" w:cs="Arial"/>
                <w:sz w:val="18"/>
                <w:szCs w:val="18"/>
                <w:lang w:val="el-GR"/>
              </w:rPr>
            </w:pPr>
          </w:p>
          <w:p w:rsidR="0065607B" w:rsidRPr="00F15C43" w:rsidRDefault="0065607B" w:rsidP="00C97DF9">
            <w:pPr>
              <w:pStyle w:val="a7"/>
              <w:spacing w:after="0"/>
              <w:jc w:val="center"/>
              <w:rPr>
                <w:rFonts w:ascii="Verdana" w:hAnsi="Verdana" w:cs="Arial"/>
                <w:sz w:val="18"/>
                <w:szCs w:val="18"/>
                <w:lang w:val="el-GR"/>
              </w:rPr>
            </w:pPr>
          </w:p>
          <w:p w:rsidR="0065607B" w:rsidRPr="00F15C43" w:rsidRDefault="0065607B" w:rsidP="00C97DF9">
            <w:pPr>
              <w:pStyle w:val="a7"/>
              <w:spacing w:after="0"/>
              <w:jc w:val="center"/>
              <w:rPr>
                <w:rFonts w:ascii="Verdana" w:hAnsi="Verdana" w:cs="Arial"/>
                <w:sz w:val="18"/>
                <w:szCs w:val="18"/>
                <w:lang w:val="el-GR"/>
              </w:rPr>
            </w:pPr>
            <w:r w:rsidRPr="00F15C43">
              <w:rPr>
                <w:rFonts w:ascii="Verdana" w:hAnsi="Verdana" w:cs="Arial"/>
                <w:sz w:val="18"/>
                <w:szCs w:val="18"/>
                <w:lang w:val="el-GR"/>
              </w:rPr>
              <w:t>ΠΑΝΤΖΟΥ ΖΩΗ</w:t>
            </w:r>
          </w:p>
          <w:p w:rsidR="0065607B" w:rsidRPr="00F15C43" w:rsidRDefault="0065607B" w:rsidP="00C97DF9">
            <w:pPr>
              <w:pStyle w:val="a7"/>
              <w:spacing w:after="0"/>
              <w:jc w:val="center"/>
              <w:rPr>
                <w:rFonts w:ascii="Verdana" w:hAnsi="Verdana" w:cs="Arial"/>
                <w:sz w:val="18"/>
                <w:szCs w:val="18"/>
              </w:rPr>
            </w:pPr>
            <w:r w:rsidRPr="00F15C43">
              <w:rPr>
                <w:rFonts w:ascii="Verdana" w:hAnsi="Verdana" w:cs="Arial"/>
                <w:sz w:val="18"/>
                <w:szCs w:val="18"/>
                <w:lang w:val="el-GR"/>
              </w:rPr>
              <w:t xml:space="preserve">ΠΕ ΜΗΧ. </w:t>
            </w:r>
            <w:r w:rsidRPr="00F15C43">
              <w:rPr>
                <w:rFonts w:ascii="Verdana" w:hAnsi="Verdana" w:cs="Arial"/>
                <w:sz w:val="18"/>
                <w:szCs w:val="18"/>
              </w:rPr>
              <w:t xml:space="preserve">ΠΑΡΑΓΩΓΗΣ &amp; ΔΙΟΙΚΗΣΗΣ </w:t>
            </w:r>
          </w:p>
        </w:tc>
      </w:tr>
    </w:tbl>
    <w:p w:rsidR="004A2097" w:rsidRPr="00F15C43" w:rsidRDefault="004A2097" w:rsidP="00185C26">
      <w:pPr>
        <w:spacing w:after="0"/>
        <w:ind w:firstLine="426"/>
        <w:jc w:val="both"/>
        <w:rPr>
          <w:rFonts w:ascii="Verdana" w:hAnsi="Verdana" w:cs="Arial"/>
          <w:sz w:val="18"/>
          <w:szCs w:val="18"/>
        </w:rPr>
      </w:pPr>
    </w:p>
    <w:p w:rsidR="004A2097" w:rsidRPr="00F15C43" w:rsidRDefault="004A2097" w:rsidP="00185C26">
      <w:pPr>
        <w:spacing w:after="0"/>
        <w:jc w:val="both"/>
        <w:rPr>
          <w:rFonts w:ascii="Verdana" w:hAnsi="Verdana" w:cs="Arial"/>
          <w:sz w:val="18"/>
          <w:szCs w:val="18"/>
        </w:rPr>
      </w:pPr>
      <w:r w:rsidRPr="00F15C43">
        <w:rPr>
          <w:rFonts w:ascii="Verdana" w:hAnsi="Verdana" w:cs="Arial"/>
          <w:sz w:val="18"/>
          <w:szCs w:val="18"/>
        </w:rPr>
        <w:br w:type="page"/>
      </w:r>
    </w:p>
    <w:tbl>
      <w:tblPr>
        <w:tblW w:w="9235" w:type="dxa"/>
        <w:jc w:val="center"/>
        <w:tblLayout w:type="fixed"/>
        <w:tblCellMar>
          <w:left w:w="28" w:type="dxa"/>
          <w:right w:w="28" w:type="dxa"/>
        </w:tblCellMar>
        <w:tblLook w:val="0000"/>
      </w:tblPr>
      <w:tblGrid>
        <w:gridCol w:w="3631"/>
        <w:gridCol w:w="76"/>
        <w:gridCol w:w="850"/>
        <w:gridCol w:w="142"/>
        <w:gridCol w:w="1701"/>
        <w:gridCol w:w="2835"/>
      </w:tblGrid>
      <w:tr w:rsidR="00C97DF9" w:rsidRPr="00F15C43" w:rsidTr="00BE1F37">
        <w:trPr>
          <w:cantSplit/>
          <w:jc w:val="center"/>
        </w:trPr>
        <w:tc>
          <w:tcPr>
            <w:tcW w:w="3631" w:type="dxa"/>
            <w:tcBorders>
              <w:top w:val="nil"/>
              <w:left w:val="nil"/>
              <w:bottom w:val="nil"/>
              <w:right w:val="nil"/>
            </w:tcBorders>
            <w:vAlign w:val="center"/>
          </w:tcPr>
          <w:p w:rsidR="00C97DF9" w:rsidRPr="00F15C43" w:rsidRDefault="00C97DF9" w:rsidP="00BE1F37">
            <w:pPr>
              <w:spacing w:after="0" w:line="240" w:lineRule="auto"/>
              <w:ind w:right="4"/>
              <w:jc w:val="center"/>
              <w:rPr>
                <w:rFonts w:ascii="Verdana" w:hAnsi="Verdana" w:cs="Arial"/>
                <w:b/>
                <w:caps/>
                <w:sz w:val="18"/>
                <w:szCs w:val="18"/>
              </w:rPr>
            </w:pPr>
            <w:r w:rsidRPr="00F15C43">
              <w:rPr>
                <w:rFonts w:ascii="Verdana" w:hAnsi="Verdana" w:cs="Arial"/>
                <w:sz w:val="18"/>
                <w:szCs w:val="18"/>
              </w:rPr>
              <w:lastRenderedPageBreak/>
              <w:br w:type="page"/>
            </w:r>
            <w:r w:rsidRPr="00F15C43">
              <w:rPr>
                <w:rFonts w:ascii="Verdana" w:hAnsi="Verdana" w:cs="Arial"/>
                <w:sz w:val="18"/>
                <w:szCs w:val="18"/>
              </w:rPr>
              <w:br w:type="page"/>
            </w:r>
            <w:r w:rsidRPr="00F15C43">
              <w:rPr>
                <w:rFonts w:ascii="Verdana" w:hAnsi="Verdana" w:cs="Arial"/>
                <w:b/>
                <w:noProof/>
                <w:sz w:val="18"/>
                <w:szCs w:val="18"/>
              </w:rPr>
              <w:drawing>
                <wp:inline distT="0" distB="0" distL="0" distR="0">
                  <wp:extent cx="685800" cy="518160"/>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518160"/>
                          </a:xfrm>
                          <a:prstGeom prst="rect">
                            <a:avLst/>
                          </a:prstGeom>
                          <a:noFill/>
                          <a:ln>
                            <a:noFill/>
                          </a:ln>
                        </pic:spPr>
                      </pic:pic>
                    </a:graphicData>
                  </a:graphic>
                </wp:inline>
              </w:drawing>
            </w:r>
          </w:p>
        </w:tc>
        <w:tc>
          <w:tcPr>
            <w:tcW w:w="76" w:type="dxa"/>
            <w:tcBorders>
              <w:top w:val="nil"/>
              <w:left w:val="nil"/>
              <w:bottom w:val="nil"/>
              <w:right w:val="nil"/>
            </w:tcBorders>
          </w:tcPr>
          <w:p w:rsidR="00C97DF9" w:rsidRPr="00F15C43" w:rsidRDefault="00C97DF9" w:rsidP="00BE1F37">
            <w:pPr>
              <w:pStyle w:val="a7"/>
              <w:spacing w:after="0"/>
              <w:ind w:right="4" w:firstLine="426"/>
              <w:rPr>
                <w:rFonts w:ascii="Verdana" w:hAnsi="Verdana" w:cs="Arial"/>
                <w:sz w:val="18"/>
                <w:szCs w:val="18"/>
              </w:rPr>
            </w:pPr>
          </w:p>
        </w:tc>
        <w:tc>
          <w:tcPr>
            <w:tcW w:w="850" w:type="dxa"/>
            <w:vMerge w:val="restart"/>
            <w:tcBorders>
              <w:top w:val="nil"/>
              <w:left w:val="nil"/>
              <w:bottom w:val="nil"/>
              <w:right w:val="nil"/>
            </w:tcBorders>
            <w:vAlign w:val="center"/>
          </w:tcPr>
          <w:p w:rsidR="00C97DF9" w:rsidRPr="00F15C43" w:rsidRDefault="00C97DF9" w:rsidP="00BE1F37">
            <w:pPr>
              <w:pStyle w:val="a7"/>
              <w:spacing w:after="0"/>
              <w:ind w:right="4"/>
              <w:jc w:val="right"/>
              <w:rPr>
                <w:rFonts w:ascii="Verdana" w:hAnsi="Verdana" w:cs="Arial"/>
                <w:sz w:val="18"/>
                <w:szCs w:val="18"/>
              </w:rPr>
            </w:pPr>
          </w:p>
        </w:tc>
        <w:tc>
          <w:tcPr>
            <w:tcW w:w="142" w:type="dxa"/>
            <w:vMerge w:val="restart"/>
            <w:tcBorders>
              <w:top w:val="nil"/>
              <w:left w:val="nil"/>
              <w:bottom w:val="nil"/>
              <w:right w:val="nil"/>
            </w:tcBorders>
            <w:vAlign w:val="center"/>
          </w:tcPr>
          <w:p w:rsidR="00C97DF9" w:rsidRPr="00F15C43" w:rsidRDefault="00C97DF9" w:rsidP="00BE1F37">
            <w:pPr>
              <w:pStyle w:val="a7"/>
              <w:spacing w:after="0"/>
              <w:ind w:right="4" w:firstLine="426"/>
              <w:rPr>
                <w:rFonts w:ascii="Verdana" w:hAnsi="Verdana" w:cs="Arial"/>
                <w:sz w:val="18"/>
                <w:szCs w:val="18"/>
              </w:rPr>
            </w:pPr>
          </w:p>
        </w:tc>
        <w:tc>
          <w:tcPr>
            <w:tcW w:w="4536" w:type="dxa"/>
            <w:gridSpan w:val="2"/>
            <w:vMerge w:val="restart"/>
            <w:tcBorders>
              <w:top w:val="nil"/>
              <w:left w:val="nil"/>
              <w:bottom w:val="nil"/>
              <w:right w:val="nil"/>
            </w:tcBorders>
            <w:vAlign w:val="center"/>
          </w:tcPr>
          <w:p w:rsidR="00C97DF9" w:rsidRPr="00F15C43" w:rsidRDefault="00C97DF9" w:rsidP="00BE1F37">
            <w:pPr>
              <w:spacing w:after="0" w:line="240" w:lineRule="auto"/>
              <w:rPr>
                <w:rFonts w:ascii="Verdana" w:hAnsi="Verdana" w:cs="Arial"/>
                <w:sz w:val="18"/>
                <w:szCs w:val="18"/>
              </w:rPr>
            </w:pPr>
            <w:r w:rsidRPr="00F15C43">
              <w:rPr>
                <w:rFonts w:ascii="Verdana" w:hAnsi="Verdana" w:cs="Arial"/>
                <w:b/>
                <w:sz w:val="18"/>
                <w:szCs w:val="18"/>
              </w:rPr>
              <w:t>ΠΡΟΜΗΘΕΙΑ ΑΠΟΡΡΙΜΜΑΤΟΦΟΡΟΥ ΟΧΗΜΑΤΟΣ ΜΕ ΣΥΣΤΗΜΑ ΣΥΜΠΙΕΣΗΣ ΤΥΠΟΥ ΠΡΕΣΣΑΣ ΧΩΡΗΤΙΚΟΤΗΤΑΣ 12 m</w:t>
            </w:r>
            <w:r w:rsidRPr="00F15C43">
              <w:rPr>
                <w:rFonts w:ascii="Verdana" w:hAnsi="Verdana" w:cs="Arial"/>
                <w:b/>
                <w:sz w:val="18"/>
                <w:szCs w:val="18"/>
                <w:vertAlign w:val="superscript"/>
              </w:rPr>
              <w:t>3</w:t>
            </w:r>
          </w:p>
        </w:tc>
      </w:tr>
      <w:tr w:rsidR="00C97DF9" w:rsidRPr="00F15C43" w:rsidTr="00BE1F37">
        <w:trPr>
          <w:cantSplit/>
          <w:jc w:val="center"/>
        </w:trPr>
        <w:tc>
          <w:tcPr>
            <w:tcW w:w="3631" w:type="dxa"/>
            <w:tcBorders>
              <w:top w:val="nil"/>
              <w:left w:val="nil"/>
              <w:bottom w:val="nil"/>
              <w:right w:val="nil"/>
            </w:tcBorders>
            <w:vAlign w:val="center"/>
          </w:tcPr>
          <w:p w:rsidR="00C97DF9" w:rsidRPr="00F15C43" w:rsidRDefault="00C97DF9" w:rsidP="00BE1F37">
            <w:pPr>
              <w:spacing w:after="0" w:line="240" w:lineRule="auto"/>
              <w:ind w:right="4"/>
              <w:jc w:val="center"/>
              <w:rPr>
                <w:rFonts w:ascii="Verdana" w:hAnsi="Verdana" w:cs="Arial"/>
                <w:b/>
                <w:caps/>
                <w:sz w:val="18"/>
                <w:szCs w:val="18"/>
              </w:rPr>
            </w:pPr>
            <w:r w:rsidRPr="00F15C43">
              <w:rPr>
                <w:rFonts w:ascii="Verdana" w:hAnsi="Verdana" w:cs="Arial"/>
                <w:b/>
                <w:caps/>
                <w:sz w:val="18"/>
                <w:szCs w:val="18"/>
              </w:rPr>
              <w:t>ΕΛΛΗΝΙΚΗ ΔΗΜΟΚΡΑΤΙΑ</w:t>
            </w:r>
          </w:p>
        </w:tc>
        <w:tc>
          <w:tcPr>
            <w:tcW w:w="76" w:type="dxa"/>
            <w:tcBorders>
              <w:top w:val="nil"/>
              <w:left w:val="nil"/>
              <w:bottom w:val="nil"/>
              <w:right w:val="nil"/>
            </w:tcBorders>
          </w:tcPr>
          <w:p w:rsidR="00C97DF9" w:rsidRPr="00F15C43" w:rsidRDefault="00C97DF9" w:rsidP="00BE1F37">
            <w:pPr>
              <w:pStyle w:val="a7"/>
              <w:spacing w:after="0"/>
              <w:ind w:right="4" w:firstLine="426"/>
              <w:rPr>
                <w:rFonts w:ascii="Verdana" w:hAnsi="Verdana" w:cs="Arial"/>
                <w:sz w:val="18"/>
                <w:szCs w:val="18"/>
              </w:rPr>
            </w:pPr>
            <w:r w:rsidRPr="00F15C43">
              <w:rPr>
                <w:rFonts w:ascii="Verdana" w:hAnsi="Verdana" w:cs="Arial"/>
                <w:sz w:val="18"/>
                <w:szCs w:val="18"/>
              </w:rPr>
              <w:t>9</w:t>
            </w:r>
          </w:p>
        </w:tc>
        <w:tc>
          <w:tcPr>
            <w:tcW w:w="850" w:type="dxa"/>
            <w:vMerge/>
            <w:tcBorders>
              <w:top w:val="nil"/>
              <w:left w:val="nil"/>
              <w:bottom w:val="nil"/>
              <w:right w:val="nil"/>
            </w:tcBorders>
            <w:vAlign w:val="center"/>
          </w:tcPr>
          <w:p w:rsidR="00C97DF9" w:rsidRPr="00F15C43" w:rsidRDefault="00C97DF9" w:rsidP="00BE1F37">
            <w:pPr>
              <w:pStyle w:val="a7"/>
              <w:spacing w:after="0"/>
              <w:ind w:right="4"/>
              <w:jc w:val="right"/>
              <w:rPr>
                <w:rFonts w:ascii="Verdana" w:hAnsi="Verdana" w:cs="Arial"/>
                <w:sz w:val="18"/>
                <w:szCs w:val="18"/>
              </w:rPr>
            </w:pPr>
          </w:p>
        </w:tc>
        <w:tc>
          <w:tcPr>
            <w:tcW w:w="142" w:type="dxa"/>
            <w:vMerge/>
            <w:tcBorders>
              <w:top w:val="nil"/>
              <w:left w:val="nil"/>
              <w:bottom w:val="nil"/>
              <w:right w:val="nil"/>
            </w:tcBorders>
          </w:tcPr>
          <w:p w:rsidR="00C97DF9" w:rsidRPr="00F15C43" w:rsidRDefault="00C97DF9" w:rsidP="00BE1F37">
            <w:pPr>
              <w:pStyle w:val="a7"/>
              <w:spacing w:after="0"/>
              <w:ind w:right="4" w:firstLine="426"/>
              <w:rPr>
                <w:rFonts w:ascii="Verdana" w:hAnsi="Verdana" w:cs="Arial"/>
                <w:sz w:val="18"/>
                <w:szCs w:val="18"/>
              </w:rPr>
            </w:pPr>
          </w:p>
        </w:tc>
        <w:tc>
          <w:tcPr>
            <w:tcW w:w="4536" w:type="dxa"/>
            <w:gridSpan w:val="2"/>
            <w:vMerge/>
            <w:tcBorders>
              <w:top w:val="nil"/>
              <w:left w:val="nil"/>
              <w:bottom w:val="nil"/>
              <w:right w:val="nil"/>
            </w:tcBorders>
            <w:vAlign w:val="center"/>
          </w:tcPr>
          <w:p w:rsidR="00C97DF9" w:rsidRPr="00F15C43" w:rsidRDefault="00C97DF9" w:rsidP="00BE1F37">
            <w:pPr>
              <w:pStyle w:val="a7"/>
              <w:spacing w:after="0"/>
              <w:ind w:right="4"/>
              <w:rPr>
                <w:rFonts w:ascii="Verdana" w:hAnsi="Verdana" w:cs="Arial"/>
                <w:sz w:val="18"/>
                <w:szCs w:val="18"/>
              </w:rPr>
            </w:pPr>
          </w:p>
        </w:tc>
      </w:tr>
      <w:tr w:rsidR="00C97DF9" w:rsidRPr="00F15C43" w:rsidTr="00BE1F37">
        <w:trPr>
          <w:cantSplit/>
          <w:jc w:val="center"/>
        </w:trPr>
        <w:tc>
          <w:tcPr>
            <w:tcW w:w="3631" w:type="dxa"/>
            <w:tcBorders>
              <w:top w:val="nil"/>
              <w:left w:val="nil"/>
              <w:bottom w:val="nil"/>
              <w:right w:val="nil"/>
            </w:tcBorders>
            <w:vAlign w:val="center"/>
          </w:tcPr>
          <w:p w:rsidR="00C97DF9" w:rsidRPr="00F15C43" w:rsidRDefault="00C97DF9" w:rsidP="00BE1F37">
            <w:pPr>
              <w:pStyle w:val="a7"/>
              <w:spacing w:after="0"/>
              <w:ind w:right="4"/>
              <w:jc w:val="center"/>
              <w:rPr>
                <w:rFonts w:ascii="Verdana" w:hAnsi="Verdana" w:cs="Arial"/>
                <w:b/>
                <w:caps/>
                <w:sz w:val="18"/>
                <w:szCs w:val="18"/>
              </w:rPr>
            </w:pPr>
            <w:r w:rsidRPr="00F15C43">
              <w:rPr>
                <w:rFonts w:ascii="Verdana" w:hAnsi="Verdana" w:cs="Arial"/>
                <w:b/>
                <w:caps/>
                <w:sz w:val="18"/>
                <w:szCs w:val="18"/>
              </w:rPr>
              <w:t>ΝΟΜΟΣ ΛΕΥΚΑΔΑΣ</w:t>
            </w:r>
          </w:p>
        </w:tc>
        <w:tc>
          <w:tcPr>
            <w:tcW w:w="76" w:type="dxa"/>
            <w:tcBorders>
              <w:top w:val="nil"/>
              <w:left w:val="nil"/>
              <w:bottom w:val="nil"/>
              <w:right w:val="nil"/>
            </w:tcBorders>
          </w:tcPr>
          <w:p w:rsidR="00C97DF9" w:rsidRPr="00F15C43" w:rsidRDefault="00C97DF9" w:rsidP="00BE1F37">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C97DF9" w:rsidRPr="00F15C43" w:rsidRDefault="00C97DF9" w:rsidP="00BE1F37">
            <w:pPr>
              <w:pStyle w:val="a7"/>
              <w:spacing w:after="0"/>
              <w:ind w:right="4"/>
              <w:jc w:val="right"/>
              <w:rPr>
                <w:rFonts w:ascii="Verdana" w:hAnsi="Verdana" w:cs="Arial"/>
                <w:sz w:val="18"/>
                <w:szCs w:val="18"/>
              </w:rPr>
            </w:pPr>
            <w:r w:rsidRPr="00F15C43">
              <w:rPr>
                <w:rFonts w:ascii="Verdana" w:hAnsi="Verdana" w:cs="Arial"/>
                <w:sz w:val="18"/>
                <w:szCs w:val="18"/>
              </w:rPr>
              <w:t>Προϋπ</w:t>
            </w:r>
          </w:p>
        </w:tc>
        <w:tc>
          <w:tcPr>
            <w:tcW w:w="142" w:type="dxa"/>
            <w:tcBorders>
              <w:top w:val="nil"/>
              <w:left w:val="nil"/>
              <w:bottom w:val="nil"/>
              <w:right w:val="nil"/>
            </w:tcBorders>
          </w:tcPr>
          <w:p w:rsidR="00C97DF9" w:rsidRPr="00F15C43" w:rsidRDefault="00C97DF9" w:rsidP="00BE1F37">
            <w:pPr>
              <w:pStyle w:val="a7"/>
              <w:spacing w:after="0"/>
              <w:ind w:right="4" w:firstLine="426"/>
              <w:rPr>
                <w:rFonts w:ascii="Verdana" w:hAnsi="Verdana" w:cs="Arial"/>
                <w:sz w:val="18"/>
                <w:szCs w:val="18"/>
              </w:rPr>
            </w:pPr>
          </w:p>
        </w:tc>
        <w:tc>
          <w:tcPr>
            <w:tcW w:w="1701" w:type="dxa"/>
            <w:tcBorders>
              <w:top w:val="nil"/>
              <w:left w:val="nil"/>
              <w:bottom w:val="nil"/>
              <w:right w:val="nil"/>
            </w:tcBorders>
            <w:vAlign w:val="center"/>
          </w:tcPr>
          <w:p w:rsidR="00C97DF9" w:rsidRPr="00F15C43" w:rsidRDefault="00C97DF9" w:rsidP="00BE1F37">
            <w:pPr>
              <w:pStyle w:val="a7"/>
              <w:spacing w:after="0"/>
              <w:ind w:right="4"/>
              <w:rPr>
                <w:rFonts w:ascii="Verdana" w:hAnsi="Verdana" w:cs="Arial"/>
                <w:b/>
                <w:bCs/>
                <w:sz w:val="18"/>
                <w:szCs w:val="18"/>
              </w:rPr>
            </w:pPr>
            <w:r w:rsidRPr="00F15C43">
              <w:rPr>
                <w:rFonts w:ascii="Verdana" w:hAnsi="Verdana" w:cs="Arial"/>
                <w:b/>
                <w:bCs/>
                <w:sz w:val="18"/>
                <w:szCs w:val="18"/>
              </w:rPr>
              <w:t>150.000,00 €</w:t>
            </w:r>
          </w:p>
        </w:tc>
        <w:tc>
          <w:tcPr>
            <w:tcW w:w="2835" w:type="dxa"/>
            <w:tcBorders>
              <w:top w:val="nil"/>
              <w:left w:val="nil"/>
              <w:bottom w:val="nil"/>
              <w:right w:val="nil"/>
            </w:tcBorders>
            <w:vAlign w:val="center"/>
          </w:tcPr>
          <w:p w:rsidR="00C97DF9" w:rsidRPr="00F15C43" w:rsidRDefault="00C97DF9" w:rsidP="00BE1F37">
            <w:pPr>
              <w:pStyle w:val="a7"/>
              <w:spacing w:after="0"/>
              <w:ind w:right="4"/>
              <w:rPr>
                <w:rFonts w:ascii="Verdana" w:hAnsi="Verdana" w:cs="Arial"/>
                <w:b/>
                <w:bCs/>
                <w:sz w:val="18"/>
                <w:szCs w:val="18"/>
              </w:rPr>
            </w:pPr>
            <w:r w:rsidRPr="00F15C43">
              <w:rPr>
                <w:rFonts w:ascii="Verdana" w:hAnsi="Verdana" w:cs="Arial"/>
                <w:sz w:val="18"/>
                <w:szCs w:val="18"/>
              </w:rPr>
              <w:t>( με  Φ.Π.Α.</w:t>
            </w:r>
            <w:r w:rsidRPr="00F15C43">
              <w:rPr>
                <w:rFonts w:ascii="Verdana" w:hAnsi="Verdana" w:cs="Arial"/>
                <w:b/>
                <w:bCs/>
                <w:sz w:val="18"/>
                <w:szCs w:val="18"/>
              </w:rPr>
              <w:t xml:space="preserve"> 24 %</w:t>
            </w:r>
            <w:r w:rsidRPr="00F15C43">
              <w:rPr>
                <w:rFonts w:ascii="Verdana" w:hAnsi="Verdana" w:cs="Arial"/>
                <w:sz w:val="18"/>
                <w:szCs w:val="18"/>
              </w:rPr>
              <w:t>)</w:t>
            </w:r>
          </w:p>
        </w:tc>
      </w:tr>
      <w:tr w:rsidR="00C97DF9" w:rsidRPr="00F15C43" w:rsidTr="00BE1F37">
        <w:trPr>
          <w:cantSplit/>
          <w:jc w:val="center"/>
        </w:trPr>
        <w:tc>
          <w:tcPr>
            <w:tcW w:w="3631" w:type="dxa"/>
            <w:tcBorders>
              <w:top w:val="nil"/>
              <w:left w:val="nil"/>
              <w:bottom w:val="nil"/>
              <w:right w:val="nil"/>
            </w:tcBorders>
            <w:vAlign w:val="center"/>
          </w:tcPr>
          <w:p w:rsidR="00C97DF9" w:rsidRPr="00F15C43" w:rsidRDefault="00C97DF9" w:rsidP="00BE1F37">
            <w:pPr>
              <w:pStyle w:val="a7"/>
              <w:spacing w:after="0"/>
              <w:ind w:right="4"/>
              <w:jc w:val="center"/>
              <w:rPr>
                <w:rFonts w:ascii="Verdana" w:hAnsi="Verdana" w:cs="Arial"/>
                <w:b/>
                <w:caps/>
                <w:sz w:val="18"/>
                <w:szCs w:val="18"/>
              </w:rPr>
            </w:pPr>
            <w:r w:rsidRPr="00F15C43">
              <w:rPr>
                <w:rFonts w:ascii="Verdana" w:hAnsi="Verdana" w:cs="Arial"/>
                <w:b/>
                <w:caps/>
                <w:sz w:val="18"/>
                <w:szCs w:val="18"/>
              </w:rPr>
              <w:t>ΔΗΜΟΣ ΛΕΥΚΑΔΑΣ</w:t>
            </w:r>
          </w:p>
        </w:tc>
        <w:tc>
          <w:tcPr>
            <w:tcW w:w="76" w:type="dxa"/>
            <w:tcBorders>
              <w:top w:val="nil"/>
              <w:left w:val="nil"/>
              <w:bottom w:val="nil"/>
              <w:right w:val="nil"/>
            </w:tcBorders>
          </w:tcPr>
          <w:p w:rsidR="00C97DF9" w:rsidRPr="00F15C43" w:rsidRDefault="00C97DF9" w:rsidP="00BE1F37">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C97DF9" w:rsidRPr="00F15C43" w:rsidRDefault="00C97DF9" w:rsidP="00BE1F37">
            <w:pPr>
              <w:pStyle w:val="a7"/>
              <w:spacing w:after="0"/>
              <w:ind w:right="4"/>
              <w:jc w:val="right"/>
              <w:rPr>
                <w:rFonts w:ascii="Verdana" w:hAnsi="Verdana" w:cs="Arial"/>
                <w:sz w:val="18"/>
                <w:szCs w:val="18"/>
              </w:rPr>
            </w:pPr>
            <w:r w:rsidRPr="00F15C43">
              <w:rPr>
                <w:rFonts w:ascii="Verdana" w:hAnsi="Verdana" w:cs="Arial"/>
                <w:sz w:val="18"/>
                <w:szCs w:val="18"/>
              </w:rPr>
              <w:t>Πηγή</w:t>
            </w:r>
          </w:p>
        </w:tc>
        <w:tc>
          <w:tcPr>
            <w:tcW w:w="142" w:type="dxa"/>
            <w:tcBorders>
              <w:top w:val="nil"/>
              <w:left w:val="nil"/>
              <w:bottom w:val="nil"/>
              <w:right w:val="nil"/>
            </w:tcBorders>
            <w:vAlign w:val="center"/>
          </w:tcPr>
          <w:p w:rsidR="00C97DF9" w:rsidRPr="00F15C43" w:rsidRDefault="00C97DF9" w:rsidP="00BE1F37">
            <w:pPr>
              <w:pStyle w:val="a7"/>
              <w:spacing w:after="0"/>
              <w:ind w:right="4" w:firstLine="426"/>
              <w:rPr>
                <w:rFonts w:ascii="Verdana" w:hAnsi="Verdana" w:cs="Arial"/>
                <w:sz w:val="18"/>
                <w:szCs w:val="18"/>
              </w:rPr>
            </w:pPr>
          </w:p>
        </w:tc>
        <w:tc>
          <w:tcPr>
            <w:tcW w:w="4536" w:type="dxa"/>
            <w:gridSpan w:val="2"/>
            <w:tcBorders>
              <w:top w:val="nil"/>
              <w:left w:val="nil"/>
              <w:bottom w:val="nil"/>
              <w:right w:val="nil"/>
            </w:tcBorders>
            <w:vAlign w:val="center"/>
          </w:tcPr>
          <w:p w:rsidR="00C97DF9" w:rsidRPr="00F15C43" w:rsidRDefault="00C97DF9" w:rsidP="00BE1F37">
            <w:pPr>
              <w:pStyle w:val="a7"/>
              <w:spacing w:after="0"/>
              <w:ind w:right="4"/>
              <w:rPr>
                <w:rFonts w:ascii="Verdana" w:hAnsi="Verdana" w:cs="Arial"/>
                <w:b/>
                <w:bCs/>
                <w:sz w:val="18"/>
                <w:szCs w:val="18"/>
              </w:rPr>
            </w:pPr>
            <w:r w:rsidRPr="00F15C43">
              <w:rPr>
                <w:rFonts w:ascii="Verdana" w:hAnsi="Verdana" w:cs="Arial"/>
                <w:b/>
                <w:bCs/>
                <w:sz w:val="18"/>
                <w:szCs w:val="18"/>
              </w:rPr>
              <w:t>ΦΙΛΟΔΗΜΟΣ ΙΙ</w:t>
            </w:r>
          </w:p>
        </w:tc>
      </w:tr>
      <w:tr w:rsidR="00C97DF9" w:rsidRPr="00F15C43" w:rsidTr="00BE1F37">
        <w:trPr>
          <w:cantSplit/>
          <w:jc w:val="center"/>
        </w:trPr>
        <w:tc>
          <w:tcPr>
            <w:tcW w:w="3631" w:type="dxa"/>
            <w:tcBorders>
              <w:top w:val="nil"/>
              <w:left w:val="nil"/>
              <w:bottom w:val="nil"/>
              <w:right w:val="nil"/>
            </w:tcBorders>
            <w:vAlign w:val="center"/>
          </w:tcPr>
          <w:p w:rsidR="00C97DF9" w:rsidRPr="00F15C43" w:rsidRDefault="00C97DF9" w:rsidP="00BE1F37">
            <w:pPr>
              <w:pStyle w:val="a7"/>
              <w:spacing w:after="0"/>
              <w:ind w:right="4"/>
              <w:jc w:val="center"/>
              <w:rPr>
                <w:rFonts w:ascii="Verdana" w:hAnsi="Verdana" w:cs="Arial"/>
                <w:b/>
                <w:caps/>
                <w:sz w:val="18"/>
                <w:szCs w:val="18"/>
              </w:rPr>
            </w:pPr>
            <w:r w:rsidRPr="00F15C43">
              <w:rPr>
                <w:rFonts w:ascii="Verdana" w:hAnsi="Verdana" w:cs="Arial"/>
                <w:b/>
                <w:caps/>
                <w:sz w:val="18"/>
                <w:szCs w:val="18"/>
              </w:rPr>
              <w:t>δ/νση Τεχνικων Υπηρεσίων</w:t>
            </w:r>
          </w:p>
        </w:tc>
        <w:tc>
          <w:tcPr>
            <w:tcW w:w="76" w:type="dxa"/>
            <w:tcBorders>
              <w:top w:val="nil"/>
              <w:left w:val="nil"/>
              <w:bottom w:val="nil"/>
              <w:right w:val="nil"/>
            </w:tcBorders>
          </w:tcPr>
          <w:p w:rsidR="00C97DF9" w:rsidRPr="00F15C43" w:rsidRDefault="00C97DF9" w:rsidP="00BE1F37">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C97DF9" w:rsidRPr="00F15C43" w:rsidRDefault="00C97DF9" w:rsidP="00BE1F37">
            <w:pPr>
              <w:pStyle w:val="a7"/>
              <w:spacing w:after="0"/>
              <w:ind w:right="4"/>
              <w:jc w:val="right"/>
              <w:rPr>
                <w:rFonts w:ascii="Verdana" w:hAnsi="Verdana" w:cs="Arial"/>
                <w:sz w:val="18"/>
                <w:szCs w:val="18"/>
              </w:rPr>
            </w:pPr>
            <w:r w:rsidRPr="00F15C43">
              <w:rPr>
                <w:rFonts w:ascii="Verdana" w:hAnsi="Verdana" w:cs="Arial"/>
                <w:sz w:val="18"/>
                <w:szCs w:val="18"/>
              </w:rPr>
              <w:t>Χρήση</w:t>
            </w:r>
          </w:p>
        </w:tc>
        <w:tc>
          <w:tcPr>
            <w:tcW w:w="142" w:type="dxa"/>
            <w:tcBorders>
              <w:top w:val="nil"/>
              <w:left w:val="nil"/>
              <w:bottom w:val="nil"/>
              <w:right w:val="nil"/>
            </w:tcBorders>
            <w:vAlign w:val="center"/>
          </w:tcPr>
          <w:p w:rsidR="00C97DF9" w:rsidRPr="00F15C43" w:rsidRDefault="00C97DF9" w:rsidP="00BE1F37">
            <w:pPr>
              <w:pStyle w:val="a7"/>
              <w:spacing w:after="0"/>
              <w:ind w:right="4" w:firstLine="426"/>
              <w:rPr>
                <w:rFonts w:ascii="Verdana" w:hAnsi="Verdana" w:cs="Arial"/>
                <w:sz w:val="18"/>
                <w:szCs w:val="18"/>
              </w:rPr>
            </w:pPr>
          </w:p>
        </w:tc>
        <w:tc>
          <w:tcPr>
            <w:tcW w:w="4536" w:type="dxa"/>
            <w:gridSpan w:val="2"/>
            <w:tcBorders>
              <w:top w:val="nil"/>
              <w:left w:val="nil"/>
              <w:bottom w:val="nil"/>
              <w:right w:val="nil"/>
            </w:tcBorders>
            <w:vAlign w:val="center"/>
          </w:tcPr>
          <w:p w:rsidR="00C97DF9" w:rsidRPr="00F15C43" w:rsidRDefault="00C97DF9" w:rsidP="00BE1F37">
            <w:pPr>
              <w:pStyle w:val="a7"/>
              <w:spacing w:after="0"/>
              <w:ind w:right="4"/>
              <w:rPr>
                <w:rFonts w:ascii="Verdana" w:hAnsi="Verdana" w:cs="Arial"/>
                <w:b/>
                <w:bCs/>
                <w:sz w:val="18"/>
                <w:szCs w:val="18"/>
              </w:rPr>
            </w:pPr>
            <w:r w:rsidRPr="00F15C43">
              <w:rPr>
                <w:rFonts w:ascii="Verdana" w:hAnsi="Verdana" w:cs="Arial"/>
                <w:b/>
                <w:bCs/>
                <w:sz w:val="18"/>
                <w:szCs w:val="18"/>
              </w:rPr>
              <w:t>2020</w:t>
            </w:r>
          </w:p>
        </w:tc>
      </w:tr>
    </w:tbl>
    <w:p w:rsidR="004A2097" w:rsidRPr="00F15C43" w:rsidRDefault="004A2097" w:rsidP="00185C26">
      <w:pPr>
        <w:spacing w:after="0"/>
        <w:ind w:firstLine="426"/>
        <w:jc w:val="both"/>
        <w:rPr>
          <w:rFonts w:ascii="Verdana" w:hAnsi="Verdana" w:cs="Arial"/>
          <w:sz w:val="18"/>
          <w:szCs w:val="18"/>
        </w:rPr>
      </w:pPr>
    </w:p>
    <w:p w:rsidR="004A2097" w:rsidRPr="00F15C43" w:rsidRDefault="004A2097" w:rsidP="007E3F18">
      <w:pPr>
        <w:pBdr>
          <w:top w:val="single" w:sz="4" w:space="1" w:color="000000"/>
          <w:left w:val="single" w:sz="4" w:space="4" w:color="000000"/>
          <w:bottom w:val="single" w:sz="4" w:space="1" w:color="000000"/>
          <w:right w:val="single" w:sz="4" w:space="4" w:color="000000"/>
        </w:pBdr>
        <w:shd w:val="clear" w:color="auto" w:fill="BFBFBF"/>
        <w:spacing w:after="0"/>
        <w:ind w:right="4"/>
        <w:jc w:val="center"/>
        <w:rPr>
          <w:rFonts w:ascii="Verdana" w:hAnsi="Verdana" w:cs="Arial"/>
          <w:b/>
          <w:bCs/>
          <w:sz w:val="18"/>
          <w:szCs w:val="18"/>
        </w:rPr>
      </w:pPr>
      <w:r w:rsidRPr="00F15C43">
        <w:rPr>
          <w:rFonts w:ascii="Verdana" w:hAnsi="Verdana" w:cs="Arial"/>
          <w:b/>
          <w:bCs/>
          <w:sz w:val="18"/>
          <w:szCs w:val="18"/>
        </w:rPr>
        <w:t>ΤΕΧΝΙΚΕΣ ΠΡΟΔΙΑΓΡΑΦΕΣ</w:t>
      </w:r>
    </w:p>
    <w:p w:rsidR="004A2097" w:rsidRPr="00F15C43" w:rsidRDefault="004A2097" w:rsidP="00185C26">
      <w:pPr>
        <w:spacing w:before="240" w:after="0"/>
        <w:ind w:right="6" w:firstLine="425"/>
        <w:jc w:val="both"/>
        <w:rPr>
          <w:rFonts w:ascii="Verdana" w:hAnsi="Verdana" w:cs="Arial"/>
          <w:b/>
          <w:sz w:val="18"/>
          <w:szCs w:val="18"/>
        </w:rPr>
      </w:pPr>
      <w:r w:rsidRPr="00F15C43">
        <w:rPr>
          <w:rFonts w:ascii="Verdana" w:hAnsi="Verdana" w:cs="Arial"/>
          <w:b/>
          <w:sz w:val="18"/>
          <w:szCs w:val="18"/>
        </w:rPr>
        <w:t>ΓΕΝΙΚΑ ΧΑΡΑΚΤΗΡΙΣΤΙΚΑ</w:t>
      </w:r>
    </w:p>
    <w:p w:rsidR="004A2097" w:rsidRPr="00F15C43" w:rsidRDefault="004A2097" w:rsidP="00F15C43">
      <w:pPr>
        <w:overflowPunct w:val="0"/>
        <w:autoSpaceDE w:val="0"/>
        <w:autoSpaceDN w:val="0"/>
        <w:adjustRightInd w:val="0"/>
        <w:spacing w:after="0"/>
        <w:ind w:right="6" w:firstLine="426"/>
        <w:jc w:val="both"/>
        <w:textAlignment w:val="baseline"/>
        <w:rPr>
          <w:rFonts w:ascii="Verdana" w:hAnsi="Verdana" w:cs="Arial"/>
          <w:snapToGrid w:val="0"/>
          <w:sz w:val="18"/>
          <w:szCs w:val="18"/>
        </w:rPr>
      </w:pPr>
      <w:r w:rsidRPr="00F15C43">
        <w:rPr>
          <w:rFonts w:ascii="Verdana" w:hAnsi="Verdana" w:cs="Arial"/>
          <w:bCs/>
          <w:sz w:val="18"/>
          <w:szCs w:val="18"/>
        </w:rPr>
        <w:t xml:space="preserve">Η παρούσα τεχνική </w:t>
      </w:r>
      <w:r w:rsidRPr="00F15C43">
        <w:rPr>
          <w:rFonts w:ascii="Verdana" w:hAnsi="Verdana" w:cs="Arial"/>
          <w:snapToGrid w:val="0"/>
          <w:sz w:val="18"/>
          <w:szCs w:val="18"/>
        </w:rPr>
        <w:t xml:space="preserve">προδιαγραφή έχει σκοπό να καθορίσει τις ελάχιστες απαιτήσεις  για την προμήθεια απορριμματοφόρου οχήματος με σύστημα συμπίεσης απορριμμάτων τύπου πρέσας 12 </w:t>
      </w:r>
      <w:r w:rsidRPr="00F15C43">
        <w:rPr>
          <w:rFonts w:ascii="Verdana" w:hAnsi="Verdana" w:cs="Arial"/>
          <w:sz w:val="18"/>
          <w:szCs w:val="18"/>
        </w:rPr>
        <w:t>m</w:t>
      </w:r>
      <w:r w:rsidRPr="00F15C43">
        <w:rPr>
          <w:rFonts w:ascii="Verdana" w:hAnsi="Verdana" w:cs="Arial"/>
          <w:sz w:val="18"/>
          <w:szCs w:val="18"/>
          <w:vertAlign w:val="superscript"/>
        </w:rPr>
        <w:t>3</w:t>
      </w:r>
      <w:r w:rsidRPr="00F15C43">
        <w:rPr>
          <w:rFonts w:ascii="Verdana" w:hAnsi="Verdana" w:cs="Arial"/>
          <w:snapToGrid w:val="0"/>
          <w:sz w:val="18"/>
          <w:szCs w:val="18"/>
        </w:rPr>
        <w:t xml:space="preserve">με σύστημα ανύψωσης κάδων. </w:t>
      </w:r>
    </w:p>
    <w:p w:rsidR="004A2097" w:rsidRPr="00F15C43" w:rsidRDefault="004A2097" w:rsidP="00F15C43">
      <w:pPr>
        <w:pStyle w:val="aa"/>
        <w:spacing w:before="120" w:after="0" w:line="276" w:lineRule="auto"/>
        <w:ind w:right="6" w:firstLine="426"/>
        <w:rPr>
          <w:rFonts w:ascii="Verdana" w:hAnsi="Verdana" w:cs="Arial"/>
          <w:bCs/>
          <w:sz w:val="18"/>
          <w:szCs w:val="18"/>
          <w:lang w:val="el-GR"/>
        </w:rPr>
      </w:pPr>
      <w:r w:rsidRPr="00F15C43">
        <w:rPr>
          <w:rFonts w:ascii="Verdana" w:hAnsi="Verdana" w:cs="Arial"/>
          <w:sz w:val="18"/>
          <w:szCs w:val="18"/>
          <w:lang w:val="el-GR"/>
        </w:rPr>
        <w:t>Το προσφερόμενο όχημα, θα αποτελείται από πλαίσιο και υπερκατασκευή, θα είναι κατάλληλο για φόρτωση απορριμμάτων, θα είναι κατασκευασμένο σύμφωνα με τις Ευρωπαϊκές οδηγίες και την ισχύουσα Νομοθεσία, θ</w:t>
      </w:r>
      <w:r w:rsidRPr="00F15C43">
        <w:rPr>
          <w:rFonts w:ascii="Verdana" w:hAnsi="Verdana" w:cs="Arial"/>
          <w:bCs/>
          <w:sz w:val="18"/>
          <w:szCs w:val="18"/>
          <w:lang w:val="el-GR"/>
        </w:rPr>
        <w:t>α πρέπει να είναι ευφήμως γνωστού κατασκευαστή, τελευταίας τεχνολογίας και διαδεδομένο στην Ελληνική αγορά.</w:t>
      </w:r>
    </w:p>
    <w:p w:rsidR="004A2097" w:rsidRPr="00F15C43" w:rsidRDefault="004A2097" w:rsidP="00F15C43">
      <w:pPr>
        <w:tabs>
          <w:tab w:val="left" w:pos="1018"/>
        </w:tabs>
        <w:spacing w:before="120" w:after="0"/>
        <w:ind w:right="6" w:firstLine="284"/>
        <w:jc w:val="both"/>
        <w:rPr>
          <w:rFonts w:ascii="Verdana" w:hAnsi="Verdana" w:cs="Arial"/>
          <w:sz w:val="18"/>
          <w:szCs w:val="18"/>
        </w:rPr>
      </w:pPr>
      <w:r w:rsidRPr="00F15C43">
        <w:rPr>
          <w:rFonts w:ascii="Verdana" w:hAnsi="Verdana" w:cs="Arial"/>
          <w:sz w:val="18"/>
          <w:szCs w:val="18"/>
        </w:rPr>
        <w:t xml:space="preserve">Το όχημα θα πρέπει να παραδοθεί με όλα τα πιστοποιητικά ISO, CE του κατασκευαστή, πιστοποίηση ανεξάρτητου φορέα πιστοποίησης για τους μηχανισμούς που προβλέπεται (π.χ. ανυψωτικοί μηχανισμοί), έγκριση τύπου όπου απαιτείται από την κείμενη νομοθεσία για κάθε όχημα (πλαίσιο, υπερκατασκευή ή και τμήμα αυτών), καθώς και ΚΤΕΟ σε ισχύ για όσα οχήματα προβλέπεται να το διαθέτουν. </w:t>
      </w:r>
    </w:p>
    <w:p w:rsidR="004A2097" w:rsidRPr="00F15C43" w:rsidRDefault="004A2097" w:rsidP="00F15C43">
      <w:pPr>
        <w:spacing w:before="120" w:after="0"/>
        <w:ind w:right="6" w:firstLine="383"/>
        <w:jc w:val="both"/>
        <w:rPr>
          <w:rFonts w:ascii="Verdana" w:hAnsi="Verdana" w:cs="Arial"/>
          <w:sz w:val="18"/>
          <w:szCs w:val="18"/>
        </w:rPr>
      </w:pPr>
      <w:r w:rsidRPr="00F15C43">
        <w:rPr>
          <w:rFonts w:ascii="Verdana" w:hAnsi="Verdana" w:cs="Arial"/>
          <w:sz w:val="18"/>
          <w:szCs w:val="18"/>
        </w:rPr>
        <w:t xml:space="preserve">Για την τελική παραλαβή του οχήματος απαραίτητη προϋπόθεση είναι η προσκόμιση από τον ανάδοχο όλων των απαραίτητων εγγράφων για την έκδοση των προβλεπόμενων αδειών κυκλοφορίας και χρήσης του οχήματος. Σε περίπτωση που δεν εκδοθούν οι απαραίτητες άδειες δεν θα γίνει παραλαβή του οχήματος. Η άδεια θα εκδοθεί με ενέργειες και έξοδα του αναδόχου. </w:t>
      </w:r>
    </w:p>
    <w:p w:rsidR="004A2097" w:rsidRPr="00F15C43" w:rsidRDefault="004A2097" w:rsidP="00F15C43">
      <w:pPr>
        <w:pStyle w:val="Style11"/>
        <w:widowControl/>
        <w:spacing w:before="120" w:line="276" w:lineRule="auto"/>
        <w:ind w:firstLine="426"/>
        <w:rPr>
          <w:rStyle w:val="FontStyle38"/>
          <w:rFonts w:ascii="Verdana" w:hAnsi="Verdana" w:cs="Arial"/>
          <w:sz w:val="18"/>
          <w:szCs w:val="18"/>
        </w:rPr>
      </w:pPr>
      <w:r w:rsidRPr="00F15C43">
        <w:rPr>
          <w:rStyle w:val="FontStyle38"/>
          <w:rFonts w:ascii="Verdana" w:hAnsi="Verdana" w:cs="Arial"/>
          <w:sz w:val="18"/>
          <w:szCs w:val="18"/>
        </w:rPr>
        <w:t>Οτιδήποτε δεν αναφέρεται σε αυτήν την τεχνική προδιαγραφή αναλυτικά, νοείται ότι θα πραγματοποιηθεί σύμφωνα με τους γενικά αποδεκτούς κανόνες της καλής τεχνικής και σύμφωνα με τις σύγχρονες εξελίξεις της τεχνολογίας, και την ισχύουσα νομοθεσία στην κατηγορία αυτή των απορριμματοφόρων.</w:t>
      </w:r>
    </w:p>
    <w:p w:rsidR="004A2097" w:rsidRPr="00F15C43" w:rsidRDefault="004A2097" w:rsidP="00F15C43">
      <w:pPr>
        <w:pStyle w:val="Style11"/>
        <w:widowControl/>
        <w:spacing w:before="120" w:line="276" w:lineRule="auto"/>
        <w:ind w:firstLine="426"/>
        <w:rPr>
          <w:rStyle w:val="FontStyle38"/>
          <w:rFonts w:ascii="Verdana" w:hAnsi="Verdana" w:cs="Arial"/>
          <w:sz w:val="18"/>
          <w:szCs w:val="18"/>
        </w:rPr>
      </w:pPr>
      <w:r w:rsidRPr="00F15C43">
        <w:rPr>
          <w:rStyle w:val="FontStyle38"/>
          <w:rFonts w:ascii="Verdana" w:hAnsi="Verdana" w:cs="Arial"/>
          <w:sz w:val="18"/>
          <w:szCs w:val="18"/>
        </w:rPr>
        <w:t>Όλοι οι όροι είναι απαράβατοι, εκτός εάν αναφέρονται ως «επιθυμητοί» ή «κατά προτίμηση» (σε αυτή τη περίπτωση οι αποκλίσεις είναι αντικείμενο αξιολόγησης μόνο και όχι απόρριψης της προσφοράς).</w:t>
      </w:r>
    </w:p>
    <w:p w:rsidR="004A2097" w:rsidRPr="00F15C43" w:rsidRDefault="004A2097" w:rsidP="00F15C43">
      <w:pPr>
        <w:pStyle w:val="Style11"/>
        <w:widowControl/>
        <w:spacing w:before="120" w:line="276" w:lineRule="auto"/>
        <w:ind w:firstLine="426"/>
        <w:rPr>
          <w:rStyle w:val="FontStyle38"/>
          <w:rFonts w:ascii="Verdana" w:hAnsi="Verdana" w:cs="Arial"/>
          <w:sz w:val="18"/>
          <w:szCs w:val="18"/>
        </w:rPr>
      </w:pPr>
      <w:r w:rsidRPr="00F15C43">
        <w:rPr>
          <w:rStyle w:val="FontStyle38"/>
          <w:rFonts w:ascii="Verdana" w:hAnsi="Verdana" w:cs="Arial"/>
          <w:sz w:val="18"/>
          <w:szCs w:val="18"/>
        </w:rPr>
        <w:t>Όπου ορίζεται τιμή αναφοράς (η οποία δεν συνοδεύεται από λεκτικά όπως τουλάχιστον ή κατά μέγιστο, το πολύ, κλπ) η επιτρεπτή απόκλιση είναι 5%(και σε αυτή τη περίπτωση οι αποκλίσεις είναι αντικείμενο αξιολόγησης μόνο και όχι απόρριψης της προσφοράς), ενώ γίνονται δεκτές και οποιεσδήποτε θετικές αποκλίσεις, οι οποίες είναι προς όφελος της Υπηρεσίας. Επίσης γίνονται δεκτές και αποκλίσεις στον εξοπλισμό ή στα αναφερόμενα υλικά ή στα διάφορα συστήματα εφόσον πρόκειται για ισοδύναμο ή ανώτερο εξοπλισμό, ισοδύναμα ή ανώτερα υλικά, ισοδύναμα ή ανώτερα συστήματα  αντίστοιχα.</w:t>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t xml:space="preserve">ΠΛΑΙΣΙΟ </w:t>
      </w:r>
    </w:p>
    <w:p w:rsidR="004A2097" w:rsidRPr="00F15C43" w:rsidRDefault="004A2097" w:rsidP="00F15C43">
      <w:pPr>
        <w:spacing w:after="0"/>
        <w:ind w:right="6" w:firstLine="425"/>
        <w:jc w:val="both"/>
        <w:rPr>
          <w:rFonts w:ascii="Verdana" w:hAnsi="Verdana" w:cs="Arial"/>
          <w:sz w:val="18"/>
          <w:szCs w:val="18"/>
        </w:rPr>
      </w:pPr>
      <w:r w:rsidRPr="00F15C43">
        <w:rPr>
          <w:rFonts w:ascii="Verdana" w:hAnsi="Verdana" w:cs="Arial"/>
          <w:sz w:val="18"/>
          <w:szCs w:val="18"/>
        </w:rPr>
        <w:t xml:space="preserve">Το πλαίσιο θα είναι κατάλληλο για κατασκευή απορριμματοφόρου (αποκομιδή και μεταφορά απορριμμάτων), το οποίο να βεβαιώνεται από την κατασκευάστρια εταιρία του σασί ή από τον αντιπρόσωπό της στην Ελλάδα, θα είναι καινούργιο, πρόσφατης ειδικά στιβαρής κατασκευής.  </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 xml:space="preserve">Ο τύπος πλαισίου οχήματος θα είναι </w:t>
      </w:r>
      <w:r w:rsidRPr="00F15C43">
        <w:rPr>
          <w:rFonts w:ascii="Verdana" w:hAnsi="Verdana" w:cs="Arial"/>
          <w:bCs/>
          <w:sz w:val="18"/>
          <w:szCs w:val="18"/>
        </w:rPr>
        <w:t>4x2.</w:t>
      </w:r>
      <w:r w:rsidRPr="00F15C43">
        <w:rPr>
          <w:rFonts w:ascii="Verdana" w:hAnsi="Verdana" w:cs="Arial"/>
          <w:sz w:val="18"/>
          <w:szCs w:val="18"/>
        </w:rPr>
        <w:t xml:space="preserve">Το συνολικό μικτό  φορτίο θα είναι περίπου </w:t>
      </w:r>
      <w:r w:rsidRPr="00F15C43">
        <w:rPr>
          <w:rFonts w:ascii="Verdana" w:hAnsi="Verdana" w:cs="Arial"/>
          <w:bCs/>
          <w:sz w:val="18"/>
          <w:szCs w:val="18"/>
        </w:rPr>
        <w:t>16 tn.</w:t>
      </w:r>
      <w:r w:rsidRPr="00F15C43">
        <w:rPr>
          <w:rFonts w:ascii="Verdana" w:hAnsi="Verdana" w:cs="Arial"/>
          <w:sz w:val="18"/>
          <w:szCs w:val="18"/>
        </w:rPr>
        <w:t xml:space="preserve">Το ολικό μικτό επιτρεπόμενο φορτίο πρέπει να προκύπτει από τους καταλόγους των κατασκευαστικών οίκων  ή των αντιπροσώπων τους, όπως και το ίδιο νεκρό βάρος του </w:t>
      </w:r>
      <w:r w:rsidRPr="00F15C43">
        <w:rPr>
          <w:rFonts w:ascii="Verdana" w:hAnsi="Verdana" w:cs="Arial"/>
          <w:sz w:val="18"/>
          <w:szCs w:val="18"/>
        </w:rPr>
        <w:lastRenderedPageBreak/>
        <w:t xml:space="preserve">πλαισίου με την καμπίνα οδήγησης, το δε βάρος της υπερκατασκευής με το μηχανισμό ανύψωσης κάδων από όμοιο κατάλογο ή  περιγραφή του κατασκευαστή της. </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 xml:space="preserve">Το πλαίσιο του οχήματος θα είναι σταθερό και άκαμπτο το δυνατό κατά τη φόρτωση και θα αποτελείται από διαμήκεις δοκούς που να συνδέονται μεταξύ τους με ικανό αριθμό γεφυρών, έτσι ώστε να έχει απαιτούμενη αντοχή για φορτίο τουλάχιστον 20% μεγαλύτερο του ανώτερου επιτρεπομένου. Θα φέρει άγκιστρο (πείρο) έλξεως εμπρός. </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 xml:space="preserve">Το ωφέλιμο φορτίο του πλαισίου δεν μπορεί να είναι μικρότερο του απαιτούμενου, για την μεταφορά συμπιεσμένων απορριμμάτων βάρους </w:t>
      </w:r>
      <w:r w:rsidRPr="00F15C43">
        <w:rPr>
          <w:rFonts w:ascii="Verdana" w:hAnsi="Verdana" w:cs="Arial"/>
          <w:bCs/>
          <w:sz w:val="18"/>
          <w:szCs w:val="18"/>
        </w:rPr>
        <w:t>450 kgr/m</w:t>
      </w:r>
      <w:r w:rsidRPr="00F15C43">
        <w:rPr>
          <w:rFonts w:ascii="Verdana" w:hAnsi="Verdana" w:cs="Arial"/>
          <w:bCs/>
          <w:sz w:val="18"/>
          <w:szCs w:val="18"/>
          <w:vertAlign w:val="superscript"/>
        </w:rPr>
        <w:t>3</w:t>
      </w:r>
      <w:r w:rsidRPr="00F15C43">
        <w:rPr>
          <w:rFonts w:ascii="Verdana" w:hAnsi="Verdana" w:cs="Arial"/>
          <w:sz w:val="18"/>
          <w:szCs w:val="18"/>
        </w:rPr>
        <w:t xml:space="preserve">τουλάχιστον, ανάλογα με την σύνθεση των απορριμμάτων.  Για τον σκοπό αυτό θα υποβληθεί από τους διαγωνιζόμενους αναλυτική μελέτη κατανομής φορτίων. </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 xml:space="preserve">Η ικανότητα του πλαισίου οχήματος σε ωφέλιμο φορτίο απορριμμάτων θα είναι  τουλάχιστον </w:t>
      </w:r>
      <w:r w:rsidRPr="00F15C43">
        <w:rPr>
          <w:rFonts w:ascii="Verdana" w:hAnsi="Verdana" w:cs="Arial"/>
          <w:bCs/>
          <w:sz w:val="18"/>
          <w:szCs w:val="18"/>
        </w:rPr>
        <w:t>5,4 tn</w:t>
      </w:r>
      <w:r w:rsidRPr="00F15C43">
        <w:rPr>
          <w:rFonts w:ascii="Verdana" w:hAnsi="Verdana" w:cs="Arial"/>
          <w:sz w:val="18"/>
          <w:szCs w:val="18"/>
        </w:rPr>
        <w:t>ανάλογα με την σύνθεση των απορριμμάτων</w:t>
      </w:r>
      <w:r w:rsidRPr="00F15C43">
        <w:rPr>
          <w:rFonts w:ascii="Verdana" w:hAnsi="Verdana" w:cs="Arial"/>
          <w:b/>
          <w:sz w:val="18"/>
          <w:szCs w:val="18"/>
        </w:rPr>
        <w:t xml:space="preserve">. </w:t>
      </w:r>
      <w:r w:rsidRPr="00F15C43">
        <w:rPr>
          <w:rFonts w:ascii="Verdana" w:hAnsi="Verdana" w:cs="Arial"/>
          <w:sz w:val="18"/>
          <w:szCs w:val="18"/>
        </w:rPr>
        <w:t xml:space="preserve">Ως ωφέλιμο φορτίο του πλαισίου θεωρείται το υπόλοιπο που μένει μετά την από το ολικό μικτό επιτρεπόμενο φορτίο αφαίρεση του ιδίου νεκρού βάρους, στο οποίο περιλαμβάνεται η καμπίνα οδήγησης, το προσωπικό (οδηγός και δυο εργάτες), το βάρος του καυσίμου, του λιπαντικού ελαίου, του νερού, ο εφεδρικός τροχός, τα εργαλεία συντήρησης, η κενή απορριμμάτων υπερκατασκευή με το μηχανισμό ανύψωσης κάδων και όλη γενικά η εξάρτηση του οχήματος). </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Για την πολύ καλή ευελιξία του οχήματος λόγω συνωστισμένων παρκαρισμένων αυτοκινήτων αλλά και στενότητας των δρόμων που υπάρχουν στο οδικό δίκτυο αποκομιδής, οι διαστάσεις θα είναι οι μικρότερες δυνατές, θα προτιμηθεί μεταξόνιο από 3.900 έως 4.200 mm και αντίστοιχη ακτίνα στροφής.</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 xml:space="preserve">Οι διαστάσεις, τα βάρη, η κατανομή των φορτίων, οι πρόβολοι κ.λ.π., θα ικανοποιούν τις ισχύουσες διατάξεις για την έκδοση της άδειας κυκλοφορίας στην Ελλάδα. </w:t>
      </w:r>
    </w:p>
    <w:p w:rsidR="004A2097" w:rsidRPr="00F15C43" w:rsidRDefault="004A2097" w:rsidP="00F15C43">
      <w:pPr>
        <w:spacing w:before="120" w:after="0"/>
        <w:ind w:right="79" w:firstLine="425"/>
        <w:jc w:val="both"/>
        <w:rPr>
          <w:rFonts w:ascii="Verdana" w:hAnsi="Verdana" w:cs="Arial"/>
          <w:sz w:val="18"/>
          <w:szCs w:val="18"/>
        </w:rPr>
      </w:pPr>
      <w:r w:rsidRPr="00F15C43">
        <w:rPr>
          <w:rFonts w:ascii="Verdana" w:hAnsi="Verdana" w:cs="Arial"/>
          <w:sz w:val="18"/>
          <w:szCs w:val="18"/>
        </w:rPr>
        <w:t xml:space="preserve">Το αυτοκίνητο θα φέρει υποχρεωτικά πλήρη ηλεκτρική εγκατάσταση φωτισμού και σημάτων για την κυκλοφορία, σύμφωνα με τον ισχύοντα Κ.Ο.Κ., θα είναι εφοδιασμένο με τους απαραίτητους προβολείς, προβλεπόμενους καθρέπτες, φωτιστικά σώματα, ηχητικά σήματα και ηχητικό σύστημα επικοινωνίας των εργατών με τον οδηγό,δύο περιστρεφόμενους φάρους και ηλεκτρική εγκατάσταση για νυχτερινή εργασία, οθόνη για την παρακολούθηση των εργασιών από το θάλαμο οδήγησης που θα παίρνει εικόνα από έγχρωμη κάμερα επισκόπησης (CCTV) (τοποθετημένη στο πίσω μέρος της υπερκατασκευής), κ.λπ. </w:t>
      </w:r>
      <w:r w:rsidRPr="00F15C43">
        <w:rPr>
          <w:rFonts w:ascii="Verdana" w:eastAsia="Comic Sans MS" w:hAnsi="Verdana" w:cs="Arial"/>
          <w:sz w:val="18"/>
          <w:szCs w:val="18"/>
        </w:rPr>
        <w:t>Επίσης επί του οχήματος εξωτερικά θα υπάρχει, σε ευχερή και ασφαλή θέση, χώρος αποθήκευσης (ντουλάπι) με κλειδαριά, αντίστοιχων  διαστάσεων για την αποθήκευση των παρελκόμενων (πλάκες τεφλόν, τάκοι ακινητοποίησης, ιμάντες, κλπ)</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Ακόμα ο προμηθευτής υποχρεούται να προβεί σ’ οποιαδήποτε συμπλήρωση, ενίσχυση ή τροποποίηση που θα απαιτούσε ο έλεγχος ΚΤΕΟ και η υπηρεσία έκδοσης της άδειας κυκλοφορίας.</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Με τις προσφορές που θα υποβληθούν κατά τον διαγωνισμό, πρέπει να δοθούν απαραίτητα και με τρόπο σαφή και υπεύθυνο, τα τεχνικά στοιχεία και οι πληροφορίες που ζητούνται για το πλαίσιο, όπου υποχρεωτικά θα περιλαμβάνονται (ενδεικτικά και όχι περιοριστικά): </w:t>
      </w:r>
    </w:p>
    <w:p w:rsidR="004A2097" w:rsidRPr="00F15C43" w:rsidRDefault="004A2097" w:rsidP="00185C26">
      <w:pPr>
        <w:numPr>
          <w:ilvl w:val="0"/>
          <w:numId w:val="20"/>
        </w:numPr>
        <w:spacing w:after="0" w:line="240" w:lineRule="auto"/>
        <w:ind w:left="567" w:right="6" w:hanging="210"/>
        <w:jc w:val="both"/>
        <w:rPr>
          <w:rFonts w:ascii="Verdana" w:hAnsi="Verdana" w:cs="Arial"/>
          <w:sz w:val="18"/>
          <w:szCs w:val="18"/>
        </w:rPr>
      </w:pPr>
      <w:r w:rsidRPr="00F15C43">
        <w:rPr>
          <w:rFonts w:ascii="Verdana" w:hAnsi="Verdana" w:cs="Arial"/>
          <w:sz w:val="18"/>
          <w:szCs w:val="18"/>
        </w:rPr>
        <w:t xml:space="preserve">Εργοστάσιο κατασκευής του πλαισίου και τύπος </w:t>
      </w:r>
    </w:p>
    <w:p w:rsidR="004A2097" w:rsidRPr="00F15C43" w:rsidRDefault="004A2097" w:rsidP="00185C26">
      <w:pPr>
        <w:numPr>
          <w:ilvl w:val="0"/>
          <w:numId w:val="20"/>
        </w:numPr>
        <w:spacing w:after="0" w:line="240" w:lineRule="auto"/>
        <w:ind w:left="567" w:right="6" w:hanging="210"/>
        <w:jc w:val="both"/>
        <w:rPr>
          <w:rFonts w:ascii="Verdana" w:hAnsi="Verdana" w:cs="Arial"/>
          <w:sz w:val="18"/>
          <w:szCs w:val="18"/>
        </w:rPr>
      </w:pPr>
      <w:r w:rsidRPr="00F15C43">
        <w:rPr>
          <w:rFonts w:ascii="Verdana" w:hAnsi="Verdana" w:cs="Arial"/>
          <w:sz w:val="18"/>
          <w:szCs w:val="18"/>
        </w:rPr>
        <w:t>Μεταξόνιο</w:t>
      </w:r>
    </w:p>
    <w:p w:rsidR="004A2097" w:rsidRPr="00F15C43" w:rsidRDefault="004A2097" w:rsidP="00185C26">
      <w:pPr>
        <w:numPr>
          <w:ilvl w:val="0"/>
          <w:numId w:val="20"/>
        </w:numPr>
        <w:spacing w:after="0" w:line="240" w:lineRule="auto"/>
        <w:ind w:left="567" w:right="6" w:hanging="210"/>
        <w:jc w:val="both"/>
        <w:rPr>
          <w:rFonts w:ascii="Verdana" w:hAnsi="Verdana" w:cs="Arial"/>
          <w:sz w:val="18"/>
          <w:szCs w:val="18"/>
        </w:rPr>
      </w:pPr>
      <w:r w:rsidRPr="00F15C43">
        <w:rPr>
          <w:rFonts w:ascii="Verdana" w:hAnsi="Verdana" w:cs="Arial"/>
          <w:sz w:val="18"/>
          <w:szCs w:val="18"/>
        </w:rPr>
        <w:t>Μέγιστο πλάτος, μέγιστο μήκος, μέγιστο ύψος (χωρίς φορτίο)</w:t>
      </w:r>
    </w:p>
    <w:p w:rsidR="004A2097" w:rsidRPr="00F15C43" w:rsidRDefault="004A2097" w:rsidP="00185C26">
      <w:pPr>
        <w:numPr>
          <w:ilvl w:val="0"/>
          <w:numId w:val="20"/>
        </w:numPr>
        <w:spacing w:after="0" w:line="240" w:lineRule="auto"/>
        <w:ind w:left="567" w:right="6" w:hanging="210"/>
        <w:jc w:val="both"/>
        <w:rPr>
          <w:rFonts w:ascii="Verdana" w:hAnsi="Verdana" w:cs="Arial"/>
          <w:sz w:val="18"/>
          <w:szCs w:val="18"/>
        </w:rPr>
      </w:pPr>
      <w:r w:rsidRPr="00F15C43">
        <w:rPr>
          <w:rFonts w:ascii="Verdana" w:hAnsi="Verdana" w:cs="Arial"/>
          <w:sz w:val="18"/>
          <w:szCs w:val="18"/>
        </w:rPr>
        <w:t>Βάρη πλαισίου</w:t>
      </w:r>
    </w:p>
    <w:p w:rsidR="004A2097" w:rsidRPr="00F15C43" w:rsidRDefault="004A2097" w:rsidP="00185C26">
      <w:pPr>
        <w:numPr>
          <w:ilvl w:val="0"/>
          <w:numId w:val="20"/>
        </w:numPr>
        <w:spacing w:after="0" w:line="240" w:lineRule="auto"/>
        <w:ind w:left="567" w:right="6" w:hanging="210"/>
        <w:jc w:val="both"/>
        <w:rPr>
          <w:rFonts w:ascii="Verdana" w:hAnsi="Verdana" w:cs="Arial"/>
          <w:sz w:val="18"/>
          <w:szCs w:val="18"/>
        </w:rPr>
      </w:pPr>
      <w:r w:rsidRPr="00F15C43">
        <w:rPr>
          <w:rFonts w:ascii="Verdana" w:hAnsi="Verdana" w:cs="Arial"/>
          <w:sz w:val="18"/>
          <w:szCs w:val="18"/>
        </w:rPr>
        <w:t>Ανώτατο επιτρεπόμενο, για το πλαίσιο, μικτό βάρος (GROSSWEIGHT)</w:t>
      </w:r>
    </w:p>
    <w:p w:rsidR="004A2097" w:rsidRPr="00F15C43" w:rsidRDefault="004A2097" w:rsidP="00185C26">
      <w:pPr>
        <w:numPr>
          <w:ilvl w:val="0"/>
          <w:numId w:val="20"/>
        </w:numPr>
        <w:spacing w:after="0" w:line="240" w:lineRule="auto"/>
        <w:ind w:left="567" w:right="6" w:hanging="210"/>
        <w:jc w:val="both"/>
        <w:rPr>
          <w:rFonts w:ascii="Verdana" w:hAnsi="Verdana" w:cs="Arial"/>
          <w:sz w:val="18"/>
          <w:szCs w:val="18"/>
        </w:rPr>
      </w:pPr>
      <w:r w:rsidRPr="00F15C43">
        <w:rPr>
          <w:rFonts w:ascii="Verdana" w:hAnsi="Verdana" w:cs="Arial"/>
          <w:sz w:val="18"/>
          <w:szCs w:val="18"/>
        </w:rPr>
        <w:t>Ίδιο (νεκρό) βάρος του πλαισίου με το θαλαμίσκο του οδηγού.</w:t>
      </w:r>
    </w:p>
    <w:p w:rsidR="004A2097" w:rsidRPr="00F15C43" w:rsidRDefault="004A2097" w:rsidP="00185C26">
      <w:pPr>
        <w:numPr>
          <w:ilvl w:val="0"/>
          <w:numId w:val="20"/>
        </w:numPr>
        <w:spacing w:after="0" w:line="240" w:lineRule="auto"/>
        <w:ind w:left="567" w:right="6" w:hanging="210"/>
        <w:jc w:val="both"/>
        <w:rPr>
          <w:rFonts w:ascii="Verdana" w:hAnsi="Verdana" w:cs="Arial"/>
          <w:sz w:val="18"/>
          <w:szCs w:val="18"/>
        </w:rPr>
      </w:pPr>
      <w:r w:rsidRPr="00F15C43">
        <w:rPr>
          <w:rFonts w:ascii="Verdana" w:hAnsi="Verdana" w:cs="Arial"/>
          <w:sz w:val="18"/>
          <w:szCs w:val="18"/>
        </w:rPr>
        <w:t>Το καθαρό ωφέλιμο φορτίο, η χωρητικότητα δοχείου καυσίμου (ρεζερβουάρ)  πετρελαίου</w:t>
      </w:r>
    </w:p>
    <w:p w:rsidR="004A2097" w:rsidRPr="00F15C43" w:rsidRDefault="004A2097" w:rsidP="00185C26">
      <w:pPr>
        <w:numPr>
          <w:ilvl w:val="0"/>
          <w:numId w:val="20"/>
        </w:numPr>
        <w:spacing w:after="0" w:line="240" w:lineRule="auto"/>
        <w:ind w:left="567" w:right="6" w:hanging="210"/>
        <w:jc w:val="both"/>
        <w:rPr>
          <w:rFonts w:ascii="Verdana" w:hAnsi="Verdana" w:cs="Arial"/>
          <w:sz w:val="18"/>
          <w:szCs w:val="18"/>
        </w:rPr>
      </w:pPr>
      <w:r w:rsidRPr="00F15C43">
        <w:rPr>
          <w:rFonts w:ascii="Verdana" w:hAnsi="Verdana" w:cs="Arial"/>
          <w:sz w:val="18"/>
          <w:szCs w:val="18"/>
        </w:rPr>
        <w:t>Η ικανότητα φόρτισης του μπροστινού και του πίσω άξονα.</w:t>
      </w:r>
    </w:p>
    <w:p w:rsidR="00F15C43" w:rsidRDefault="00F15C43">
      <w:pPr>
        <w:rPr>
          <w:rFonts w:ascii="Verdana" w:eastAsia="Times New Roman" w:hAnsi="Verdana" w:cs="Arial"/>
          <w:b/>
          <w:sz w:val="18"/>
          <w:szCs w:val="18"/>
          <w:lang w:eastAsia="zh-CN"/>
        </w:rPr>
      </w:pPr>
      <w:r>
        <w:rPr>
          <w:rFonts w:ascii="Verdana" w:hAnsi="Verdana" w:cs="Arial"/>
          <w:b/>
          <w:sz w:val="18"/>
          <w:szCs w:val="18"/>
        </w:rPr>
        <w:br w:type="page"/>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lastRenderedPageBreak/>
        <w:t xml:space="preserve">ΚΙΝΗΤΗΡΑΣ </w:t>
      </w:r>
    </w:p>
    <w:p w:rsidR="004A2097" w:rsidRPr="00F15C43" w:rsidRDefault="004A2097" w:rsidP="00F15C43">
      <w:pPr>
        <w:spacing w:after="0"/>
        <w:ind w:right="74" w:firstLine="425"/>
        <w:jc w:val="both"/>
        <w:rPr>
          <w:rFonts w:ascii="Verdana" w:hAnsi="Verdana" w:cs="Arial"/>
          <w:bCs/>
          <w:sz w:val="18"/>
          <w:szCs w:val="18"/>
        </w:rPr>
      </w:pPr>
      <w:r w:rsidRPr="00F15C43">
        <w:rPr>
          <w:rFonts w:ascii="Verdana" w:hAnsi="Verdana" w:cs="Arial"/>
          <w:sz w:val="18"/>
          <w:szCs w:val="18"/>
        </w:rPr>
        <w:t xml:space="preserve">Ο κινητήρας θα είναι πετρελαίου (Diesel), τετράχρονος τουλάχιστον 6/κύλινδρος, υδρόψυκτος, με σύστημα ψυχόμενης υπερπλήρωσης (turbo - intercooling)ή οποιοδήποτε άλλο σύστημα προηγμένης τεχνολογίας, που αφορά τον έλεγχο και την λειτουργία του κινητήρα ισχύος τουλάχιστον 230 ΗΡ, μετρούμενη κατά DIN, σύμφωνα με τις οδηγίες τις ΕΕ που ισχύουν την ημερομηνία του διαγωνισμού και μέγιστης αναπτυσσόμενης ροπής τουλάχιστον 900 Nm. </w:t>
      </w:r>
      <w:r w:rsidRPr="00F15C43">
        <w:rPr>
          <w:rFonts w:ascii="Verdana" w:hAnsi="Verdana" w:cs="Arial"/>
          <w:bCs/>
          <w:sz w:val="18"/>
          <w:szCs w:val="18"/>
        </w:rPr>
        <w:t>Η χωρητικότητα του κινητήρα θα είναι τουλάχιστον 5.000 cc.</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Είναι επιθυμητό η ροπή στρέψης να είναι όσο το δυνατόν υψηλότερη στις χαμηλότερες δυνατές στροφές του κινητήρα και να παραμένει επίπεδη στο μεγαλύτερο δυνατό εύρος στροφών.</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Θα είναι νέας αντιρρυπαντικής τεχνολογίας, σύμφωνος με τις αντίστοιχες οδηγίες της Ε.Ε (όπως ισχύουν) για τις εκπομπές καυσαερίων </w:t>
      </w:r>
      <w:r w:rsidRPr="00F15C43">
        <w:rPr>
          <w:rFonts w:ascii="Verdana" w:hAnsi="Verdana" w:cs="Arial"/>
          <w:b/>
          <w:sz w:val="18"/>
          <w:szCs w:val="18"/>
          <w:u w:val="single"/>
        </w:rPr>
        <w:t>EURO</w:t>
      </w:r>
      <w:r w:rsidRPr="00F15C43">
        <w:rPr>
          <w:rFonts w:ascii="Verdana" w:hAnsi="Verdana" w:cs="Arial"/>
          <w:b/>
          <w:sz w:val="18"/>
          <w:szCs w:val="18"/>
          <w:u w:val="single"/>
          <w:lang w:val="el-GR"/>
        </w:rPr>
        <w:t xml:space="preserve"> 6 </w:t>
      </w:r>
      <w:r w:rsidRPr="00F15C43">
        <w:rPr>
          <w:rFonts w:ascii="Verdana" w:hAnsi="Verdana" w:cs="Arial"/>
          <w:sz w:val="18"/>
          <w:szCs w:val="18"/>
          <w:u w:val="single"/>
          <w:lang w:val="el-GR"/>
        </w:rPr>
        <w:t>(ή νεώτερης που θα ισχύει κατά την ημερομηνία του διαγωνισμού)</w:t>
      </w:r>
      <w:r w:rsidRPr="00F15C43">
        <w:rPr>
          <w:rFonts w:ascii="Verdana" w:hAnsi="Verdana" w:cs="Arial"/>
          <w:sz w:val="18"/>
          <w:szCs w:val="18"/>
          <w:lang w:val="el-GR"/>
        </w:rPr>
        <w:t xml:space="preserve">, καθώς και για το επίπεδο του θορύβου. </w:t>
      </w:r>
    </w:p>
    <w:p w:rsidR="004A2097" w:rsidRPr="00F15C43" w:rsidRDefault="004A2097" w:rsidP="00F15C43">
      <w:pPr>
        <w:tabs>
          <w:tab w:val="left" w:pos="7513"/>
        </w:tabs>
        <w:spacing w:before="120" w:after="0"/>
        <w:ind w:right="6" w:firstLine="425"/>
        <w:jc w:val="both"/>
        <w:rPr>
          <w:rFonts w:ascii="Verdana" w:hAnsi="Verdana" w:cs="Arial"/>
          <w:sz w:val="18"/>
          <w:szCs w:val="18"/>
        </w:rPr>
      </w:pPr>
      <w:r w:rsidRPr="00F15C43">
        <w:rPr>
          <w:rFonts w:ascii="Verdana" w:hAnsi="Verdana" w:cs="Arial"/>
          <w:sz w:val="18"/>
          <w:szCs w:val="18"/>
        </w:rPr>
        <w:t xml:space="preserve">Η εξαγωγή των καυσαερίων θα γίνεται </w:t>
      </w:r>
      <w:r w:rsidRPr="00F15C43">
        <w:rPr>
          <w:rFonts w:ascii="Verdana" w:eastAsia="Times New Roman" w:hAnsi="Verdana" w:cs="Arial"/>
          <w:bCs/>
          <w:sz w:val="18"/>
          <w:szCs w:val="18"/>
        </w:rPr>
        <w:t>θα γίνεται στο άνω ή στο κάτω μέρος</w:t>
      </w:r>
      <w:r w:rsidRPr="00F15C43">
        <w:rPr>
          <w:rFonts w:ascii="Verdana" w:hAnsi="Verdana" w:cs="Arial"/>
          <w:sz w:val="18"/>
          <w:szCs w:val="18"/>
        </w:rPr>
        <w:t xml:space="preserve">, </w:t>
      </w:r>
      <w:r w:rsidRPr="00F15C43">
        <w:rPr>
          <w:rFonts w:ascii="Verdana" w:hAnsi="Verdana" w:cs="Arial"/>
          <w:bCs/>
          <w:sz w:val="18"/>
          <w:szCs w:val="18"/>
        </w:rPr>
        <w:t>μεταξύ του θαλάμου οδηγήσεως και της κιβωτάμαξας</w:t>
      </w:r>
      <w:r w:rsidRPr="00F15C43">
        <w:rPr>
          <w:rFonts w:ascii="Verdana" w:hAnsi="Verdana" w:cs="Arial"/>
          <w:sz w:val="18"/>
          <w:szCs w:val="18"/>
        </w:rPr>
        <w:t xml:space="preserve">, με μονωμένη σωλήνα εξάτμισης και εξαγωγή που εμποδίζει την είσοδο νερού της βροχής, σύμφωνα με τους ισχύοντες κανονισμούς. </w:t>
      </w:r>
    </w:p>
    <w:p w:rsidR="004A2097" w:rsidRPr="00F15C43" w:rsidRDefault="004A2097" w:rsidP="00F15C43">
      <w:pPr>
        <w:pStyle w:val="aa"/>
        <w:spacing w:before="120" w:after="0" w:line="276" w:lineRule="auto"/>
        <w:ind w:right="4" w:firstLine="426"/>
        <w:rPr>
          <w:rFonts w:ascii="Verdana" w:hAnsi="Verdana" w:cs="Arial"/>
          <w:sz w:val="18"/>
          <w:szCs w:val="18"/>
          <w:lang w:val="el-GR"/>
        </w:rPr>
      </w:pPr>
      <w:r w:rsidRPr="00F15C43">
        <w:rPr>
          <w:rFonts w:ascii="Verdana" w:hAnsi="Verdana" w:cs="Arial"/>
          <w:sz w:val="18"/>
          <w:szCs w:val="18"/>
          <w:lang w:val="el-GR"/>
        </w:rPr>
        <w:t xml:space="preserve">Η διάταξη των φίλτρων αέρος πρέπει να είναι κατάλληλη για την προστασία του από συνεχή παρουσία σκόνης και αιωρούμενων στερεών σωματιδίων στο περιβάλλον εργασίας του. </w:t>
      </w:r>
    </w:p>
    <w:p w:rsidR="004A2097" w:rsidRPr="00F15C43" w:rsidRDefault="004A2097" w:rsidP="00F15C43">
      <w:pPr>
        <w:pStyle w:val="aa"/>
        <w:spacing w:before="120" w:after="0" w:line="276" w:lineRule="auto"/>
        <w:ind w:right="4" w:firstLine="426"/>
        <w:rPr>
          <w:rFonts w:ascii="Verdana" w:hAnsi="Verdana" w:cs="Arial"/>
          <w:sz w:val="18"/>
          <w:szCs w:val="18"/>
          <w:lang w:val="el-GR"/>
        </w:rPr>
      </w:pPr>
      <w:r w:rsidRPr="00F15C43">
        <w:rPr>
          <w:rFonts w:ascii="Verdana" w:hAnsi="Verdana" w:cs="Arial"/>
          <w:sz w:val="18"/>
          <w:szCs w:val="18"/>
          <w:lang w:val="el-GR"/>
        </w:rPr>
        <w:t xml:space="preserve">Θα διαθέτει </w:t>
      </w:r>
      <w:r w:rsidRPr="00F15C43">
        <w:rPr>
          <w:rFonts w:ascii="Verdana" w:hAnsi="Verdana" w:cs="Arial"/>
          <w:sz w:val="18"/>
          <w:szCs w:val="18"/>
          <w:u w:val="single"/>
          <w:lang w:val="el-GR"/>
        </w:rPr>
        <w:t>περιοριστή ταχύτητας</w:t>
      </w:r>
      <w:r w:rsidRPr="00F15C43">
        <w:rPr>
          <w:rFonts w:ascii="Verdana" w:hAnsi="Verdana" w:cs="Arial"/>
          <w:sz w:val="18"/>
          <w:szCs w:val="18"/>
          <w:lang w:val="el-GR"/>
        </w:rPr>
        <w:t>, ρυθμιστή ταχύτητας (</w:t>
      </w:r>
      <w:r w:rsidRPr="00F15C43">
        <w:rPr>
          <w:rFonts w:ascii="Verdana" w:hAnsi="Verdana" w:cs="Arial"/>
          <w:sz w:val="18"/>
          <w:szCs w:val="18"/>
        </w:rPr>
        <w:t>Cruisecontrol</w:t>
      </w:r>
      <w:r w:rsidRPr="00F15C43">
        <w:rPr>
          <w:rFonts w:ascii="Verdana" w:hAnsi="Verdana" w:cs="Arial"/>
          <w:sz w:val="18"/>
          <w:szCs w:val="18"/>
          <w:lang w:val="el-GR"/>
        </w:rPr>
        <w:t xml:space="preserve">) και όλες τις διατάξεις για την διασφάλιση της ομαλής λειτουργίας του και έγκαιρης προειδοποίησης για περιπτώσεις κινδύνου βλάβης. </w:t>
      </w:r>
    </w:p>
    <w:p w:rsidR="004A2097" w:rsidRPr="00F15C43" w:rsidRDefault="004A2097" w:rsidP="00F15C43">
      <w:pPr>
        <w:pStyle w:val="aa"/>
        <w:spacing w:before="120" w:after="0" w:line="276" w:lineRule="auto"/>
        <w:ind w:right="4" w:firstLine="426"/>
        <w:rPr>
          <w:rFonts w:ascii="Verdana" w:hAnsi="Verdana" w:cs="Arial"/>
          <w:sz w:val="18"/>
          <w:szCs w:val="18"/>
          <w:lang w:val="el-GR"/>
        </w:rPr>
      </w:pPr>
      <w:r w:rsidRPr="00F15C43">
        <w:rPr>
          <w:rFonts w:ascii="Verdana" w:hAnsi="Verdana" w:cs="Arial"/>
          <w:sz w:val="18"/>
          <w:szCs w:val="18"/>
          <w:lang w:val="el-GR"/>
        </w:rPr>
        <w:t xml:space="preserve">Όλα τα εξαρτήματα που έχουν ανάγκη συχνής επιθεώρησης ή αντικατάστασης θα βρίσκονται σε προσιτό για τους τεχνίτες σημείο. </w:t>
      </w:r>
    </w:p>
    <w:p w:rsidR="004A2097" w:rsidRPr="00F15C43" w:rsidRDefault="004A2097" w:rsidP="00F15C43">
      <w:pPr>
        <w:pStyle w:val="aa"/>
        <w:spacing w:before="120" w:after="0" w:line="276" w:lineRule="auto"/>
        <w:ind w:right="4" w:firstLine="426"/>
        <w:rPr>
          <w:rFonts w:ascii="Verdana" w:hAnsi="Verdana" w:cs="Arial"/>
          <w:sz w:val="18"/>
          <w:szCs w:val="18"/>
          <w:lang w:val="el-GR"/>
        </w:rPr>
      </w:pPr>
      <w:r w:rsidRPr="00F15C43">
        <w:rPr>
          <w:rFonts w:ascii="Verdana" w:hAnsi="Verdana" w:cs="Arial"/>
          <w:sz w:val="18"/>
          <w:szCs w:val="18"/>
          <w:lang w:val="el-GR"/>
        </w:rPr>
        <w:t xml:space="preserve">Με τις προσφορές που θα υποβληθούν κατά τον διαγωνισμό πρέπει να δοθούν απαραίτητα τα τεχνικά στοιχεία και οι πληροφορίες που ζητούνται για τον κινητήρα του οχήματος, όπου υποχρεωτικά θα περιλαμβάνονται (ενδεικτικά και όχι περιοριστικά): </w:t>
      </w:r>
    </w:p>
    <w:p w:rsidR="004A2097" w:rsidRPr="00F15C43" w:rsidRDefault="004A2097" w:rsidP="004E666E">
      <w:pPr>
        <w:pStyle w:val="aa"/>
        <w:numPr>
          <w:ilvl w:val="0"/>
          <w:numId w:val="14"/>
        </w:numPr>
        <w:tabs>
          <w:tab w:val="left" w:pos="0"/>
        </w:tabs>
        <w:spacing w:before="60" w:after="0"/>
        <w:ind w:left="709" w:right="6" w:hanging="215"/>
        <w:rPr>
          <w:rFonts w:ascii="Verdana" w:hAnsi="Verdana" w:cs="Arial"/>
          <w:sz w:val="18"/>
          <w:szCs w:val="18"/>
        </w:rPr>
      </w:pPr>
      <w:r w:rsidRPr="00F15C43">
        <w:rPr>
          <w:rFonts w:ascii="Verdana" w:hAnsi="Verdana" w:cs="Arial"/>
          <w:sz w:val="18"/>
          <w:szCs w:val="18"/>
          <w:lang w:val="el-GR"/>
        </w:rPr>
        <w:t>Τύπος</w:t>
      </w:r>
      <w:r w:rsidRPr="00F15C43">
        <w:rPr>
          <w:rFonts w:ascii="Verdana" w:hAnsi="Verdana" w:cs="Arial"/>
          <w:sz w:val="18"/>
          <w:szCs w:val="18"/>
        </w:rPr>
        <w:t>/</w:t>
      </w:r>
      <w:r w:rsidRPr="00F15C43">
        <w:rPr>
          <w:rFonts w:ascii="Verdana" w:hAnsi="Verdana" w:cs="Arial"/>
          <w:sz w:val="18"/>
          <w:szCs w:val="18"/>
          <w:lang w:val="el-GR"/>
        </w:rPr>
        <w:t>κατασκευαστής</w:t>
      </w:r>
      <w:r w:rsidRPr="00F15C43">
        <w:rPr>
          <w:rFonts w:ascii="Verdana" w:hAnsi="Verdana" w:cs="Arial"/>
          <w:sz w:val="18"/>
          <w:szCs w:val="18"/>
        </w:rPr>
        <w:t xml:space="preserve">. </w:t>
      </w:r>
    </w:p>
    <w:p w:rsidR="004A2097" w:rsidRPr="00F15C43" w:rsidRDefault="004A2097" w:rsidP="004E666E">
      <w:pPr>
        <w:pStyle w:val="aa"/>
        <w:numPr>
          <w:ilvl w:val="0"/>
          <w:numId w:val="14"/>
        </w:numPr>
        <w:tabs>
          <w:tab w:val="left" w:pos="0"/>
        </w:tabs>
        <w:spacing w:before="60" w:after="0"/>
        <w:ind w:left="708" w:right="6" w:hanging="215"/>
        <w:rPr>
          <w:rFonts w:ascii="Verdana" w:hAnsi="Verdana" w:cs="Arial"/>
          <w:sz w:val="18"/>
          <w:szCs w:val="18"/>
          <w:lang w:val="el-GR"/>
        </w:rPr>
      </w:pPr>
      <w:r w:rsidRPr="00F15C43">
        <w:rPr>
          <w:rFonts w:ascii="Verdana" w:hAnsi="Verdana" w:cs="Arial"/>
          <w:sz w:val="18"/>
          <w:szCs w:val="18"/>
          <w:lang w:val="el-GR"/>
        </w:rPr>
        <w:t xml:space="preserve">Η πραγματική ισχύς/αριθμός στροφών λειτουργίας. </w:t>
      </w:r>
    </w:p>
    <w:p w:rsidR="004A2097" w:rsidRPr="00F15C43" w:rsidRDefault="004A2097" w:rsidP="004E666E">
      <w:pPr>
        <w:pStyle w:val="aa"/>
        <w:numPr>
          <w:ilvl w:val="0"/>
          <w:numId w:val="14"/>
        </w:numPr>
        <w:tabs>
          <w:tab w:val="left" w:pos="0"/>
        </w:tabs>
        <w:spacing w:before="60" w:after="0"/>
        <w:ind w:left="708" w:right="6" w:hanging="215"/>
        <w:rPr>
          <w:rFonts w:ascii="Verdana" w:hAnsi="Verdana" w:cs="Arial"/>
          <w:sz w:val="18"/>
          <w:szCs w:val="18"/>
          <w:lang w:val="el-GR"/>
        </w:rPr>
      </w:pPr>
      <w:r w:rsidRPr="00F15C43">
        <w:rPr>
          <w:rFonts w:ascii="Verdana" w:hAnsi="Verdana" w:cs="Arial"/>
          <w:sz w:val="18"/>
          <w:szCs w:val="18"/>
          <w:lang w:val="el-GR"/>
        </w:rPr>
        <w:t>Ροπή στρέψεως (</w:t>
      </w:r>
      <w:r w:rsidRPr="00F15C43">
        <w:rPr>
          <w:rFonts w:ascii="Verdana" w:hAnsi="Verdana" w:cs="Arial"/>
          <w:sz w:val="18"/>
          <w:szCs w:val="18"/>
        </w:rPr>
        <w:t>max</w:t>
      </w:r>
      <w:r w:rsidRPr="00F15C43">
        <w:rPr>
          <w:rFonts w:ascii="Verdana" w:hAnsi="Verdana" w:cs="Arial"/>
          <w:sz w:val="18"/>
          <w:szCs w:val="18"/>
          <w:lang w:val="el-GR"/>
        </w:rPr>
        <w:t xml:space="preserve">) /αριθμός στροφών. </w:t>
      </w:r>
    </w:p>
    <w:p w:rsidR="004A2097" w:rsidRPr="00F15C43" w:rsidRDefault="004A2097" w:rsidP="004E666E">
      <w:pPr>
        <w:pStyle w:val="aa"/>
        <w:numPr>
          <w:ilvl w:val="0"/>
          <w:numId w:val="14"/>
        </w:numPr>
        <w:tabs>
          <w:tab w:val="left" w:pos="0"/>
        </w:tabs>
        <w:spacing w:before="60" w:after="0"/>
        <w:ind w:left="708" w:right="6" w:hanging="215"/>
        <w:rPr>
          <w:rFonts w:ascii="Verdana" w:hAnsi="Verdana" w:cs="Arial"/>
          <w:sz w:val="18"/>
          <w:szCs w:val="18"/>
          <w:lang w:val="el-GR"/>
        </w:rPr>
      </w:pPr>
      <w:r w:rsidRPr="00F15C43">
        <w:rPr>
          <w:rFonts w:ascii="Verdana" w:hAnsi="Verdana" w:cs="Arial"/>
          <w:sz w:val="18"/>
          <w:szCs w:val="18"/>
          <w:lang w:val="el-GR"/>
        </w:rPr>
        <w:t xml:space="preserve">Καμπύλες μεταβολής της ισχύος και της ροπής στρέψεως σε σχέση με τον αριθμό των στροφών (επίσημα διαγράμματα κατασκευαστή). </w:t>
      </w:r>
    </w:p>
    <w:p w:rsidR="004A2097" w:rsidRPr="00F15C43" w:rsidRDefault="004A2097" w:rsidP="004E666E">
      <w:pPr>
        <w:numPr>
          <w:ilvl w:val="0"/>
          <w:numId w:val="14"/>
        </w:numPr>
        <w:overflowPunct w:val="0"/>
        <w:autoSpaceDE w:val="0"/>
        <w:autoSpaceDN w:val="0"/>
        <w:adjustRightInd w:val="0"/>
        <w:spacing w:before="60" w:after="0" w:line="240" w:lineRule="auto"/>
        <w:ind w:left="708" w:hanging="215"/>
        <w:jc w:val="both"/>
        <w:textAlignment w:val="baseline"/>
        <w:rPr>
          <w:rFonts w:ascii="Verdana" w:hAnsi="Verdana" w:cs="Arial"/>
          <w:sz w:val="18"/>
          <w:szCs w:val="18"/>
        </w:rPr>
      </w:pPr>
      <w:r w:rsidRPr="00F15C43">
        <w:rPr>
          <w:rFonts w:ascii="Verdana" w:hAnsi="Verdana" w:cs="Arial"/>
          <w:sz w:val="18"/>
          <w:szCs w:val="18"/>
        </w:rPr>
        <w:t>Ο κύκλος λειτουργίας (4-χρόνος).</w:t>
      </w:r>
    </w:p>
    <w:p w:rsidR="004A2097" w:rsidRPr="00F15C43" w:rsidRDefault="004A2097" w:rsidP="004E666E">
      <w:pPr>
        <w:pStyle w:val="aa"/>
        <w:numPr>
          <w:ilvl w:val="0"/>
          <w:numId w:val="14"/>
        </w:numPr>
        <w:tabs>
          <w:tab w:val="left" w:pos="0"/>
        </w:tabs>
        <w:spacing w:before="60" w:after="0"/>
        <w:ind w:left="708" w:right="6" w:hanging="215"/>
        <w:rPr>
          <w:rFonts w:ascii="Verdana" w:hAnsi="Verdana" w:cs="Arial"/>
          <w:sz w:val="18"/>
          <w:szCs w:val="18"/>
          <w:lang w:val="el-GR"/>
        </w:rPr>
      </w:pPr>
      <w:r w:rsidRPr="00F15C43">
        <w:rPr>
          <w:rFonts w:ascii="Verdana" w:hAnsi="Verdana" w:cs="Arial"/>
          <w:sz w:val="18"/>
          <w:szCs w:val="18"/>
          <w:lang w:val="el-GR"/>
        </w:rPr>
        <w:t>Αριθμός και η διάταξη των κυλίνδρων, κυλινδρισμός</w:t>
      </w:r>
    </w:p>
    <w:p w:rsidR="004A2097" w:rsidRPr="00F15C43" w:rsidRDefault="004A2097" w:rsidP="00185C26">
      <w:pPr>
        <w:tabs>
          <w:tab w:val="left" w:pos="7513"/>
        </w:tabs>
        <w:spacing w:before="120" w:after="0"/>
        <w:ind w:right="6" w:firstLine="425"/>
        <w:jc w:val="both"/>
        <w:rPr>
          <w:rFonts w:ascii="Verdana" w:hAnsi="Verdana" w:cs="Arial"/>
          <w:sz w:val="18"/>
          <w:szCs w:val="18"/>
          <w:u w:val="single"/>
        </w:rPr>
      </w:pPr>
      <w:r w:rsidRPr="00F15C43">
        <w:rPr>
          <w:rFonts w:ascii="Verdana" w:hAnsi="Verdana" w:cs="Arial"/>
          <w:sz w:val="18"/>
          <w:szCs w:val="18"/>
          <w:u w:val="single"/>
        </w:rPr>
        <w:t>Να δοθεί περιγραφή του συστήματος αντιρρυπαντικής τεχνολογίας.</w:t>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t xml:space="preserve">ΣΥΣΤΗΜΑ ΜΕΤΑΔΟΣΗΣ </w:t>
      </w:r>
    </w:p>
    <w:p w:rsidR="004A2097" w:rsidRPr="00F15C43" w:rsidRDefault="004A2097" w:rsidP="00F15C43">
      <w:pPr>
        <w:pStyle w:val="aa"/>
        <w:spacing w:after="0" w:line="276" w:lineRule="auto"/>
        <w:ind w:right="6" w:firstLine="425"/>
        <w:rPr>
          <w:rFonts w:ascii="Verdana" w:hAnsi="Verdana" w:cs="Arial"/>
          <w:sz w:val="18"/>
          <w:szCs w:val="18"/>
          <w:lang w:val="el-GR"/>
        </w:rPr>
      </w:pPr>
      <w:r w:rsidRPr="00F15C43">
        <w:rPr>
          <w:rFonts w:ascii="Verdana" w:hAnsi="Verdana" w:cs="Arial"/>
          <w:sz w:val="18"/>
          <w:szCs w:val="18"/>
          <w:lang w:val="el-GR"/>
        </w:rPr>
        <w:t>Το σύστημα μετάδοσης κίνησης, για την μικρότερη δυνατή φθορά του κιβωτίου κατά τις αλλαγές ταχυτήτων, πρέπει να είναι τουλάχιστον αυτοματοποιημένο και να διαθέτει τουλάχιστον έξι (6) ταχύτητες εμπροσθοπορείας και μία (1) οπισθοπορείας.</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Η μετάδοση της κίνησης από τον κινητήρα στους οπίσθιους κινητήριους τροχούς θα γίνεται διαμέσου του κιβωτίου ταχυτήτων, των διαφορικών και των ημιαξονίων. </w:t>
      </w:r>
    </w:p>
    <w:p w:rsidR="004A2097" w:rsidRPr="00F15C43" w:rsidRDefault="004A2097" w:rsidP="00F15C43">
      <w:pPr>
        <w:pStyle w:val="aa"/>
        <w:spacing w:before="120" w:after="0" w:line="276" w:lineRule="auto"/>
        <w:ind w:right="6" w:firstLine="425"/>
        <w:rPr>
          <w:rFonts w:ascii="Verdana" w:hAnsi="Verdana" w:cs="Arial"/>
          <w:b/>
          <w:bCs/>
          <w:color w:val="FF0000"/>
          <w:sz w:val="18"/>
          <w:szCs w:val="18"/>
          <w:lang w:val="el-GR"/>
        </w:rPr>
      </w:pPr>
      <w:r w:rsidRPr="00F15C43">
        <w:rPr>
          <w:rFonts w:ascii="Verdana" w:hAnsi="Verdana" w:cs="Arial"/>
          <w:sz w:val="18"/>
          <w:szCs w:val="18"/>
          <w:lang w:val="el-GR"/>
        </w:rPr>
        <w:t xml:space="preserve">Θα φέρει διαφορικό και ημιαξόνια γνήσια του εργοστασίου κατασκευής των πλαισίων, αποκλειόμενης της χρησιμοποιήσεως απομιμήσεων, ισχυρής και δοκιμασμένης κατασκευής ώστε να εγγυώνται την καλή και ασφαλή λειτουργία του οχήματος και να είναι κατάλληλα, σε συνεργασία με το κιβώτιο ταχυτήτων, για ανάβαση με πλήρες φορτίο σε κλίση δρόμου τουλάχιστον 15% και συντελεστή τριβής 0,6. Επίσης, υποχρεωτικά θα φέρει σύστημα κλειδώματος του διαφορικού (μπλοκέ) στον πίσω άξονα, για υψηλή πρόσφυση κατά την εκκίνηση σε αντίξοες συνθήκες (π.χ. ολισθηρό έδαφος, χειμερινές συνθήκες οδοστρώματος) </w:t>
      </w:r>
      <w:r w:rsidRPr="00F15C43">
        <w:rPr>
          <w:rFonts w:ascii="Verdana" w:hAnsi="Verdana" w:cs="Arial"/>
          <w:sz w:val="18"/>
          <w:szCs w:val="18"/>
          <w:lang w:val="el-GR"/>
        </w:rPr>
        <w:lastRenderedPageBreak/>
        <w:t>με αποτέλεσμα την υψηλή οδηγική συμπεριφορά και κυκλοφοριακή ασφάλεια κατά τις διαδρομές σε μη ασφαλτοστρωμένους δρόμους.</w:t>
      </w:r>
    </w:p>
    <w:p w:rsidR="004A2097" w:rsidRPr="00F15C43" w:rsidRDefault="004A2097" w:rsidP="00F15C43">
      <w:pPr>
        <w:pStyle w:val="aa"/>
        <w:spacing w:before="120" w:after="0" w:line="276" w:lineRule="auto"/>
        <w:ind w:right="6" w:firstLine="425"/>
        <w:rPr>
          <w:rFonts w:ascii="Verdana" w:hAnsi="Verdana" w:cs="Arial"/>
          <w:b/>
          <w:bCs/>
          <w:color w:val="FF0000"/>
          <w:sz w:val="18"/>
          <w:szCs w:val="18"/>
          <w:lang w:val="el-GR"/>
        </w:rPr>
      </w:pPr>
      <w:r w:rsidRPr="00F15C43">
        <w:rPr>
          <w:rFonts w:ascii="Verdana" w:hAnsi="Verdana" w:cs="Arial"/>
          <w:sz w:val="18"/>
          <w:szCs w:val="18"/>
          <w:lang w:val="el-GR"/>
        </w:rPr>
        <w:t xml:space="preserve">Απαραίτητη είναι η ύπαρξη αντιολισθητικού συστήματος (σύστημα ηλεκτρονικού ελέγχου σταθεροποίησης - </w:t>
      </w:r>
      <w:r w:rsidRPr="00F15C43">
        <w:rPr>
          <w:rFonts w:ascii="Verdana" w:hAnsi="Verdana" w:cs="Arial"/>
          <w:sz w:val="18"/>
          <w:szCs w:val="18"/>
        </w:rPr>
        <w:t>ElectronicStabilitySystem</w:t>
      </w:r>
      <w:r w:rsidRPr="00F15C43">
        <w:rPr>
          <w:rFonts w:ascii="Verdana" w:hAnsi="Verdana" w:cs="Arial"/>
          <w:sz w:val="18"/>
          <w:szCs w:val="18"/>
          <w:lang w:val="el-GR"/>
        </w:rPr>
        <w:t xml:space="preserve"> – </w:t>
      </w:r>
      <w:r w:rsidRPr="00F15C43">
        <w:rPr>
          <w:rFonts w:ascii="Verdana" w:hAnsi="Verdana" w:cs="Arial"/>
          <w:sz w:val="18"/>
          <w:szCs w:val="18"/>
        </w:rPr>
        <w:t>ESP</w:t>
      </w:r>
      <w:r w:rsidRPr="00F15C43">
        <w:rPr>
          <w:rFonts w:ascii="Verdana" w:hAnsi="Verdana" w:cs="Arial"/>
          <w:sz w:val="18"/>
          <w:szCs w:val="18"/>
          <w:lang w:val="el-GR"/>
        </w:rPr>
        <w:t xml:space="preserve">), ώστε το όχημα να ανταποκρίνεται με τον καλύτερο δυνατό τρόπο στις ιδιαίτερα δυσμενείς συνθήκες (καιρικές, κατάσταση οδικού δικτύου, πρόσβαση στο χώρο διάθεσης, κλπ) που επικρατούν κατά καιρούς στην περιοχή. </w:t>
      </w:r>
    </w:p>
    <w:p w:rsidR="004A2097" w:rsidRPr="00F15C43" w:rsidRDefault="004A2097" w:rsidP="00F15C43">
      <w:pPr>
        <w:spacing w:before="120" w:after="0"/>
        <w:ind w:right="4" w:firstLine="426"/>
        <w:jc w:val="both"/>
        <w:rPr>
          <w:rFonts w:ascii="Verdana" w:hAnsi="Verdana" w:cs="Arial"/>
          <w:sz w:val="18"/>
          <w:szCs w:val="18"/>
        </w:rPr>
      </w:pPr>
      <w:r w:rsidRPr="00F15C43">
        <w:rPr>
          <w:rFonts w:ascii="Verdana" w:hAnsi="Verdana" w:cs="Arial"/>
          <w:sz w:val="18"/>
          <w:szCs w:val="18"/>
        </w:rPr>
        <w:t xml:space="preserve">Θα φέρει εργοστασιακά τοποθετημένο δυναμολήπτη (Ρ.Τ.Ο.), κατάλληλο για την λειτουργία του υδραυλικού συστήματος της υπερκατασκευής. </w:t>
      </w:r>
    </w:p>
    <w:p w:rsidR="004A2097" w:rsidRPr="00F15C43" w:rsidRDefault="004A2097" w:rsidP="00F15C43">
      <w:pPr>
        <w:spacing w:before="120" w:after="0"/>
        <w:ind w:left="-6" w:right="4" w:firstLine="432"/>
        <w:jc w:val="both"/>
        <w:rPr>
          <w:rFonts w:ascii="Verdana" w:hAnsi="Verdana" w:cs="Arial"/>
          <w:sz w:val="18"/>
          <w:szCs w:val="18"/>
        </w:rPr>
      </w:pPr>
      <w:r w:rsidRPr="00F15C43">
        <w:rPr>
          <w:rFonts w:ascii="Verdana" w:hAnsi="Verdana" w:cs="Arial"/>
          <w:sz w:val="18"/>
          <w:szCs w:val="18"/>
        </w:rPr>
        <w:t xml:space="preserve">Σε περίπτωση που κατά τον χρόνο εγγύησης πάθουν ζημιά το διαφορικό ή το κιβώτιο ταχυτήτων, ο προμηθευτής είναι υποχρεωμένος να το επισκευάσει ή αντικαταστήσει μέσα σε σύντομο χρονικό διάστημα, που δεν μπορεί να είναι περισσότερο από δεκαπέντε μέρες. </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Ο συμπλέκτης πρέπει να είναι ισχυρής κατασκευής, ξηρού τύπου, ανταποκρινόμενος απολύτως στις αντίξοες συνθήκες λειτουργίας των οχημάτων. Να αναφερθούν τα χαρακτηριστικά του και το υλικό τριβής του συμπλέκτη, το οποίο υποχρεωτικά δεν πρέπει να περιέχει αμίαντο, ώστε να είναι φιλικό προς το περιβάλλον και την υγεία του προσωπικού.  </w:t>
      </w:r>
    </w:p>
    <w:p w:rsidR="004A2097" w:rsidRPr="00F15C43" w:rsidRDefault="004A2097" w:rsidP="00F15C43">
      <w:pPr>
        <w:spacing w:before="120" w:after="0"/>
        <w:ind w:right="4" w:firstLine="426"/>
        <w:jc w:val="both"/>
        <w:rPr>
          <w:rFonts w:ascii="Verdana" w:hAnsi="Verdana" w:cs="Arial"/>
          <w:sz w:val="18"/>
          <w:szCs w:val="18"/>
        </w:rPr>
      </w:pPr>
      <w:r w:rsidRPr="00F15C43">
        <w:rPr>
          <w:rFonts w:ascii="Verdana" w:hAnsi="Verdana" w:cs="Arial"/>
          <w:sz w:val="18"/>
          <w:szCs w:val="18"/>
          <w:u w:val="single"/>
        </w:rPr>
        <w:t>Να περιγραφεί το σύστημα μετάδοσης κίνησης</w:t>
      </w:r>
      <w:r w:rsidRPr="00F15C43">
        <w:rPr>
          <w:rFonts w:ascii="Verdana" w:hAnsi="Verdana" w:cs="Arial"/>
          <w:sz w:val="18"/>
          <w:szCs w:val="18"/>
        </w:rPr>
        <w:t>.</w:t>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t xml:space="preserve">ΣΥΣΤΗΜΑ ΠΕΔΗΣΗΣ </w:t>
      </w:r>
    </w:p>
    <w:p w:rsidR="004A2097" w:rsidRPr="00F15C43" w:rsidRDefault="004A2097" w:rsidP="00F15C43">
      <w:pPr>
        <w:spacing w:after="0"/>
        <w:ind w:right="79" w:firstLine="425"/>
        <w:jc w:val="both"/>
        <w:rPr>
          <w:rFonts w:ascii="Verdana" w:hAnsi="Verdana" w:cs="Arial"/>
          <w:bCs/>
          <w:color w:val="FF0000"/>
          <w:sz w:val="18"/>
          <w:szCs w:val="18"/>
        </w:rPr>
      </w:pPr>
      <w:r w:rsidRPr="00F15C43">
        <w:rPr>
          <w:rFonts w:ascii="Verdana" w:hAnsi="Verdana" w:cs="Arial"/>
          <w:sz w:val="18"/>
          <w:szCs w:val="18"/>
        </w:rPr>
        <w:t xml:space="preserve">Το σύστημα πεδήσεως πρέπει να εξασφαλίζει απόλυτα το όχημα και τους επιβαίνοντες. Το σύστημα πεδήσεως να εξασφαλίζει απόλυτα την ασφαλή πέδηση με πλήρες φορτίο, να είναι κατασκευασμένο με άριστα υλικά και ικανής αντοχής (ανεξάρτητου διπλού κυκλώματος πεπιεσμένου αέρα ή άλλου τύπου αντίστοιχης ικανότητας), ώστε να εγγυώνται τη μακροχρόνια καλή λειτουργία και να ενεργεί μπρος και πίσω σε </w:t>
      </w:r>
      <w:r w:rsidRPr="00F15C43">
        <w:rPr>
          <w:rFonts w:ascii="Verdana" w:hAnsi="Verdana" w:cs="Arial"/>
          <w:bCs/>
          <w:sz w:val="18"/>
          <w:szCs w:val="18"/>
        </w:rPr>
        <w:t xml:space="preserve">δισκόφρενα. </w:t>
      </w:r>
      <w:r w:rsidRPr="00F15C43">
        <w:rPr>
          <w:rFonts w:ascii="Verdana" w:hAnsi="Verdana" w:cs="Arial"/>
          <w:sz w:val="18"/>
          <w:szCs w:val="18"/>
        </w:rPr>
        <w:t>Θα επενεργεί σε όλους τους τροχούς για αποτελεσματικό φρενάρισμα του φορτηγού σε κάθε περίπτωση.</w:t>
      </w:r>
    </w:p>
    <w:p w:rsidR="004A2097" w:rsidRPr="00F15C43" w:rsidRDefault="004A2097" w:rsidP="00F15C43">
      <w:pPr>
        <w:spacing w:before="120" w:after="0"/>
        <w:ind w:right="6" w:firstLine="425"/>
        <w:jc w:val="both"/>
        <w:rPr>
          <w:rFonts w:ascii="Verdana" w:hAnsi="Verdana" w:cs="Arial"/>
          <w:b/>
          <w:bCs/>
          <w:color w:val="FF0000"/>
          <w:sz w:val="18"/>
          <w:szCs w:val="18"/>
        </w:rPr>
      </w:pPr>
      <w:r w:rsidRPr="00F15C43">
        <w:rPr>
          <w:rFonts w:ascii="Verdana" w:hAnsi="Verdana" w:cs="Arial"/>
          <w:sz w:val="18"/>
          <w:szCs w:val="18"/>
        </w:rPr>
        <w:t>Υποχρεωτικά θα πρέπει να φέρει κατάλληλο σύστημα αντιμπλοκαρίσματος τροχών (</w:t>
      </w:r>
      <w:r w:rsidRPr="00F15C43">
        <w:rPr>
          <w:rFonts w:ascii="Verdana" w:hAnsi="Verdana" w:cs="Arial"/>
          <w:b/>
          <w:sz w:val="18"/>
          <w:szCs w:val="18"/>
        </w:rPr>
        <w:t>ABS</w:t>
      </w:r>
      <w:r w:rsidRPr="00F15C43">
        <w:rPr>
          <w:rFonts w:ascii="Verdana" w:hAnsi="Verdana" w:cs="Arial"/>
          <w:sz w:val="18"/>
          <w:szCs w:val="18"/>
        </w:rPr>
        <w:t xml:space="preserve">), όπως προβλέπεται από την ισχύουσα νομοθεσία και σύστημα κατανομής πίεσης πέδησης ανάλογα το φορτίο </w:t>
      </w:r>
      <w:r w:rsidRPr="00F15C43">
        <w:rPr>
          <w:rFonts w:ascii="Verdana" w:hAnsi="Verdana" w:cs="Arial"/>
          <w:b/>
          <w:sz w:val="18"/>
          <w:szCs w:val="18"/>
        </w:rPr>
        <w:t>EBD</w:t>
      </w:r>
      <w:r w:rsidRPr="00F15C43">
        <w:rPr>
          <w:rFonts w:ascii="Verdana" w:hAnsi="Verdana" w:cs="Arial"/>
          <w:sz w:val="18"/>
          <w:szCs w:val="18"/>
        </w:rPr>
        <w:t xml:space="preserve"> (ElectronicBrakeforceDistribution) ή σύστημα αντίστοιχου τύπου. </w:t>
      </w:r>
    </w:p>
    <w:p w:rsidR="004A2097" w:rsidRPr="00F15C43" w:rsidRDefault="004A2097" w:rsidP="00F15C43">
      <w:pPr>
        <w:spacing w:before="120" w:after="0"/>
        <w:ind w:right="6" w:firstLine="426"/>
        <w:jc w:val="both"/>
        <w:rPr>
          <w:rFonts w:ascii="Verdana" w:hAnsi="Verdana" w:cs="Arial"/>
          <w:sz w:val="18"/>
          <w:szCs w:val="18"/>
        </w:rPr>
      </w:pPr>
      <w:r w:rsidRPr="00F15C43">
        <w:rPr>
          <w:rFonts w:ascii="Verdana" w:hAnsi="Verdana" w:cs="Arial"/>
          <w:sz w:val="18"/>
          <w:szCs w:val="18"/>
        </w:rPr>
        <w:t xml:space="preserve">Είναι επιθυμητό να φέρει δευτερεύον σύστημα πέδησης (μηχανόφρενο), το οποίο θα υποβοηθά το κυρίως σύστημα πέδησης του οχήματος. Με το σύστημα αυτό θα αυξάνεται η ασφάλεια κατά την οδήγηση σε κεκλιμένο έδαφος και θα βελτιώνεται ο έλεγχος του οχήματος με πλήρες φορτίο. </w:t>
      </w:r>
    </w:p>
    <w:p w:rsidR="004A2097" w:rsidRPr="00F15C43" w:rsidRDefault="004A2097" w:rsidP="00F15C43">
      <w:pPr>
        <w:pStyle w:val="aa"/>
        <w:spacing w:before="120" w:after="0" w:line="276" w:lineRule="auto"/>
        <w:ind w:right="4" w:firstLine="426"/>
        <w:rPr>
          <w:rFonts w:ascii="Verdana" w:hAnsi="Verdana" w:cs="Arial"/>
          <w:sz w:val="18"/>
          <w:szCs w:val="18"/>
          <w:lang w:val="el-GR"/>
        </w:rPr>
      </w:pPr>
      <w:r w:rsidRPr="00F15C43">
        <w:rPr>
          <w:rFonts w:ascii="Verdana" w:hAnsi="Verdana" w:cs="Arial"/>
          <w:sz w:val="18"/>
          <w:szCs w:val="18"/>
          <w:lang w:val="el-GR"/>
        </w:rPr>
        <w:t xml:space="preserve">Θα φέρει συστήματα συγκράτησης του οχήματος σε ανωφέρεια (HillHolder) και αυτόνομης πέδησης σε περίπτωση επικείμενης σύγκρουσης (Emergency Brake). </w:t>
      </w:r>
    </w:p>
    <w:p w:rsidR="004A2097" w:rsidRPr="00F15C43" w:rsidRDefault="004A2097" w:rsidP="00F15C43">
      <w:pPr>
        <w:pStyle w:val="aa"/>
        <w:spacing w:before="120" w:after="0" w:line="276" w:lineRule="auto"/>
        <w:ind w:right="4" w:firstLine="426"/>
        <w:rPr>
          <w:rFonts w:ascii="Verdana" w:hAnsi="Verdana" w:cs="Arial"/>
          <w:sz w:val="18"/>
          <w:szCs w:val="18"/>
          <w:lang w:val="el-GR"/>
        </w:rPr>
      </w:pPr>
      <w:r w:rsidRPr="00F15C43">
        <w:rPr>
          <w:rFonts w:ascii="Verdana" w:hAnsi="Verdana" w:cs="Arial"/>
          <w:sz w:val="18"/>
          <w:szCs w:val="18"/>
          <w:lang w:val="el-GR"/>
        </w:rPr>
        <w:t xml:space="preserve">Το χειρόφρενο θα επενεργεί στους οπίσθιους τροχούς με πνευματική μετάδοση και θα είναι ικανό να εξασφαλίζει την πέδηση του οχήματος σε περίπτωση απώλειας αέρα. </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Το υλικό τριβής των φρένων δεν θα περιέχει αμίαντο με αποτέλεσμα να είναι φιλικό προς το περιβάλλον. </w:t>
      </w:r>
    </w:p>
    <w:p w:rsidR="004A2097" w:rsidRPr="00F15C43" w:rsidRDefault="004A2097" w:rsidP="00F15C43">
      <w:pPr>
        <w:pStyle w:val="aa"/>
        <w:spacing w:before="120" w:after="0" w:line="276" w:lineRule="auto"/>
        <w:ind w:right="4" w:firstLine="426"/>
        <w:rPr>
          <w:rFonts w:ascii="Verdana" w:hAnsi="Verdana" w:cs="Arial"/>
          <w:sz w:val="18"/>
          <w:szCs w:val="18"/>
          <w:u w:val="single"/>
          <w:lang w:val="el-GR"/>
        </w:rPr>
      </w:pPr>
      <w:r w:rsidRPr="00F15C43">
        <w:rPr>
          <w:rFonts w:ascii="Verdana" w:hAnsi="Verdana" w:cs="Arial"/>
          <w:sz w:val="18"/>
          <w:szCs w:val="18"/>
          <w:u w:val="single"/>
          <w:lang w:val="el-GR"/>
        </w:rPr>
        <w:t xml:space="preserve">Να περιγραφεί το σύστημα πέδησης πλήρως και να δοθούν τα τεχνικά χαρακτηριστικά του. </w:t>
      </w:r>
    </w:p>
    <w:p w:rsidR="004A2097" w:rsidRPr="00F15C43" w:rsidRDefault="004A2097" w:rsidP="004E666E">
      <w:pPr>
        <w:pStyle w:val="aa"/>
        <w:spacing w:before="120" w:after="0"/>
        <w:ind w:right="6" w:firstLine="425"/>
        <w:rPr>
          <w:rFonts w:ascii="Verdana" w:hAnsi="Verdana" w:cs="Arial"/>
          <w:sz w:val="18"/>
          <w:szCs w:val="18"/>
          <w:lang w:val="el-GR"/>
        </w:rPr>
      </w:pPr>
      <w:r w:rsidRPr="00F15C43">
        <w:rPr>
          <w:rFonts w:ascii="Verdana" w:hAnsi="Verdana" w:cs="Arial"/>
          <w:b/>
          <w:sz w:val="18"/>
          <w:szCs w:val="18"/>
          <w:lang w:val="el-GR"/>
        </w:rPr>
        <w:t xml:space="preserve">ΣΥΣΤΗΜΑ ΔΙΕΥΘΥΝΣΗΣ </w:t>
      </w:r>
    </w:p>
    <w:p w:rsidR="004A2097" w:rsidRPr="00F15C43" w:rsidRDefault="004A2097" w:rsidP="00185C26">
      <w:pPr>
        <w:pStyle w:val="aa"/>
        <w:spacing w:after="0"/>
        <w:ind w:right="6" w:firstLine="425"/>
        <w:rPr>
          <w:rFonts w:ascii="Verdana" w:hAnsi="Verdana"/>
          <w:sz w:val="18"/>
          <w:szCs w:val="18"/>
          <w:lang w:val="el-GR"/>
        </w:rPr>
      </w:pPr>
      <w:r w:rsidRPr="00F15C43">
        <w:rPr>
          <w:rFonts w:ascii="Verdana" w:hAnsi="Verdana" w:cs="Arial"/>
          <w:sz w:val="18"/>
          <w:szCs w:val="18"/>
          <w:lang w:val="el-GR"/>
        </w:rPr>
        <w:t>Το σύστημα διεύθυνσης θα είναι κατασκευασμένο σύμφωνα με τις ισχύουσες Ευρωπαϊκές οδηγίες (1992/62 Ε</w:t>
      </w:r>
      <w:r w:rsidRPr="00F15C43">
        <w:rPr>
          <w:rFonts w:ascii="Verdana" w:hAnsi="Verdana" w:cs="Arial"/>
          <w:sz w:val="18"/>
          <w:szCs w:val="18"/>
        </w:rPr>
        <w:t>C</w:t>
      </w:r>
      <w:r w:rsidRPr="00F15C43">
        <w:rPr>
          <w:rFonts w:ascii="Verdana" w:hAnsi="Verdana" w:cs="Arial"/>
          <w:sz w:val="18"/>
          <w:szCs w:val="18"/>
          <w:lang w:val="el-GR"/>
        </w:rPr>
        <w:t xml:space="preserve"> ή και νεότερη τροποποίησή της). Το τιμόνι θα βρίσκεται στο αριστερό μέρος του οχήματος, με μεγάλο εύρος ρυθμίσεων και θα μπορεί να έρθει σχεδόν σε κάθετη θέση για βολική επιβίβαση και αποβίβαση.</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u w:val="single"/>
          <w:lang w:val="el-GR"/>
        </w:rPr>
        <w:t>Θα πρέπει να προσκομισθούν όλα τα στοιχεία και οι ακτίνες στροφής του πλήρους οχήματος</w:t>
      </w:r>
      <w:r w:rsidRPr="00F15C43">
        <w:rPr>
          <w:rFonts w:ascii="Verdana" w:hAnsi="Verdana" w:cs="Arial"/>
          <w:sz w:val="18"/>
          <w:szCs w:val="18"/>
          <w:lang w:val="el-GR"/>
        </w:rPr>
        <w:t xml:space="preserve"> (να συνοδεύεται με διάγραμμα και διαστάσεις και να εμφαίνεται το όχημα στη στενότερη δυνατή καμπύλη). Η ακτίνα στροφής του οχήματος πρέπει να είναι η μικρότερη δυνατή.</w:t>
      </w:r>
    </w:p>
    <w:p w:rsidR="004A2097" w:rsidRPr="00F15C43" w:rsidRDefault="00F15C43" w:rsidP="004E666E">
      <w:pPr>
        <w:spacing w:before="120" w:after="0"/>
        <w:ind w:firstLine="425"/>
        <w:rPr>
          <w:rFonts w:ascii="Verdana" w:hAnsi="Verdana" w:cs="Arial"/>
          <w:sz w:val="18"/>
          <w:szCs w:val="18"/>
        </w:rPr>
      </w:pPr>
      <w:r>
        <w:rPr>
          <w:rFonts w:ascii="Verdana" w:hAnsi="Verdana" w:cs="Arial"/>
          <w:b/>
          <w:sz w:val="18"/>
          <w:szCs w:val="18"/>
        </w:rPr>
        <w:br w:type="page"/>
      </w:r>
      <w:r w:rsidR="004A2097" w:rsidRPr="00F15C43">
        <w:rPr>
          <w:rFonts w:ascii="Verdana" w:hAnsi="Verdana" w:cs="Arial"/>
          <w:b/>
          <w:sz w:val="18"/>
          <w:szCs w:val="18"/>
        </w:rPr>
        <w:lastRenderedPageBreak/>
        <w:t xml:space="preserve">ΑΞΟΝΕΣ – ΑΝΑΡΤΗΣΕΙΣ – ΕΛΑΣΤΙΚΑ </w:t>
      </w:r>
    </w:p>
    <w:p w:rsidR="004A2097" w:rsidRPr="00F15C43" w:rsidRDefault="004A2097" w:rsidP="00F15C43">
      <w:pPr>
        <w:pStyle w:val="aa"/>
        <w:spacing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Το πλαίσιο θα είναι 2 αξόνων. Ο τύπος της ανάρτησης  του εμπρόσθιου και πίσω άξονα θα είναι </w:t>
      </w:r>
      <w:r w:rsidRPr="00F15C43">
        <w:rPr>
          <w:rFonts w:ascii="Verdana" w:hAnsi="Verdana" w:cs="Arial"/>
          <w:b/>
          <w:bCs/>
          <w:sz w:val="18"/>
          <w:szCs w:val="18"/>
          <w:lang w:val="el-GR"/>
        </w:rPr>
        <w:t>χαλύβδινες ή με αερόσουστες (airsuspension) ή συνδυασμό αυτών</w:t>
      </w:r>
      <w:r w:rsidRPr="00F15C43">
        <w:rPr>
          <w:rFonts w:ascii="Verdana" w:hAnsi="Verdana" w:cs="Arial"/>
          <w:sz w:val="18"/>
          <w:szCs w:val="18"/>
          <w:lang w:val="el-GR"/>
        </w:rPr>
        <w:t xml:space="preserve">. Το σύστημα ανάρτησης θα είναι στιβαρής κατασκευής, με όλα εκείνα τα απαραίτητα κατασκευαστικά στοιχεία για ισχυρή, ασφαλή και αποτελεσματική ανάρτηση. </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Η κίνηση θα μεταδίδεται στους οπίσθιους τροχούς </w:t>
      </w:r>
      <w:r w:rsidRPr="00F15C43">
        <w:rPr>
          <w:rFonts w:ascii="Verdana" w:eastAsia="Calibri" w:hAnsi="Verdana" w:cs="Arial"/>
          <w:bCs/>
          <w:sz w:val="18"/>
          <w:szCs w:val="18"/>
          <w:lang w:val="el-GR"/>
        </w:rPr>
        <w:t>(4Χ2).</w:t>
      </w:r>
      <w:r w:rsidRPr="00F15C43">
        <w:rPr>
          <w:rFonts w:ascii="Verdana" w:hAnsi="Verdana" w:cs="Arial"/>
          <w:sz w:val="18"/>
          <w:szCs w:val="18"/>
          <w:lang w:val="el-GR"/>
        </w:rPr>
        <w:t xml:space="preserve"> Ο εμπρόσθιος άξονας θα είναι ο διευθυντήριος και θα φέρει μονά ελαστικά επίσωτρα ενώ ο οπίσθιος θα είναι ο κινητήριος και θα φέρει διπλά ελαστικά επίσωτρα. </w:t>
      </w:r>
    </w:p>
    <w:p w:rsidR="004A2097" w:rsidRPr="00F15C43" w:rsidRDefault="004A2097" w:rsidP="00F15C43">
      <w:pPr>
        <w:autoSpaceDE w:val="0"/>
        <w:autoSpaceDN w:val="0"/>
        <w:adjustRightInd w:val="0"/>
        <w:spacing w:before="120" w:after="0"/>
        <w:ind w:firstLine="426"/>
        <w:jc w:val="both"/>
        <w:rPr>
          <w:rFonts w:ascii="Verdana" w:hAnsi="Verdana" w:cs="Arial"/>
          <w:sz w:val="18"/>
          <w:szCs w:val="18"/>
        </w:rPr>
      </w:pPr>
      <w:r w:rsidRPr="00F15C43">
        <w:rPr>
          <w:rFonts w:ascii="Verdana" w:hAnsi="Verdana" w:cs="Arial"/>
          <w:sz w:val="18"/>
          <w:szCs w:val="18"/>
        </w:rPr>
        <w:t>Ο κινητήριος πίσω άξονας πρέπει να καλύπτει ικανοποιητικά τις απαιτήσεις φόρτισης για όλες τις συνθήκες κίνησης (σύμφωνα με την Οδηγία 1992/62/ΕΟΚ ή/και νεότερη τροποποίηση αυτής).</w:t>
      </w:r>
    </w:p>
    <w:p w:rsidR="004A2097" w:rsidRPr="00F15C43" w:rsidRDefault="004A2097" w:rsidP="00F15C43">
      <w:pPr>
        <w:spacing w:before="120" w:after="0"/>
        <w:ind w:right="6" w:firstLine="425"/>
        <w:jc w:val="both"/>
        <w:rPr>
          <w:rFonts w:ascii="Verdana" w:hAnsi="Verdana" w:cs="Arial"/>
          <w:b/>
          <w:bCs/>
          <w:color w:val="FF0000"/>
          <w:sz w:val="18"/>
          <w:szCs w:val="18"/>
        </w:rPr>
      </w:pPr>
      <w:r w:rsidRPr="00F15C43">
        <w:rPr>
          <w:rFonts w:ascii="Verdana" w:hAnsi="Verdana" w:cs="Arial"/>
          <w:sz w:val="18"/>
          <w:szCs w:val="18"/>
        </w:rPr>
        <w:t xml:space="preserve">Επιθυμητό είναι το όχημα να διαθέτει σύστημα περιορισμού ολίσθησης τροχών </w:t>
      </w:r>
      <w:r w:rsidRPr="00F15C43">
        <w:rPr>
          <w:rFonts w:ascii="Verdana" w:hAnsi="Verdana" w:cs="Arial"/>
          <w:b/>
          <w:bCs/>
          <w:sz w:val="18"/>
          <w:szCs w:val="18"/>
        </w:rPr>
        <w:t>(</w:t>
      </w:r>
      <w:r w:rsidRPr="00F15C43">
        <w:rPr>
          <w:rFonts w:ascii="Verdana" w:eastAsia="Tahoma" w:hAnsi="Verdana" w:cs="Arial"/>
          <w:b/>
          <w:bCs/>
          <w:sz w:val="18"/>
          <w:szCs w:val="18"/>
        </w:rPr>
        <w:t>ASR)</w:t>
      </w:r>
      <w:r w:rsidRPr="00F15C43">
        <w:rPr>
          <w:rFonts w:ascii="Verdana" w:hAnsi="Verdana" w:cs="Arial"/>
          <w:sz w:val="18"/>
          <w:szCs w:val="18"/>
        </w:rPr>
        <w:t xml:space="preserve"> ή αντίστοιχο, που αποτρέπει τη διαφορά στροφών στους τροχούς λόγω μειωμένης πρόσφυσης.</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Η πραγματική φόρτωση των αξόνων του οχήματος με πλήρες φορτίο, περιλαμβανομένων όλων των μηχανισμών της υπερκατασκευής, εργατών, καυσίμων, εργαλείων, ανυψωτικών κάδων,  κλπ, δεν επιτρέπεται να είναι μεγαλύτερη από το μέγιστο επιτρεπόμενο φορτίο κατ’ άξονα συνολικά για το πλαίσιο. </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Το όχημα θα φέρει ελαστικά επίσωτρα καινούργια (κατασκευής του τελευταίου εννιαμήνου από την ημερομηνία παράδοσης), ακτινωτού τύπου (radial), χωρίς αεροθάλαμο (tubeless), πέλματος ασφάλτου ή ημιτρακτερωτό, σύμφωνα με την Οδηγία 2001/43/ΕΚ ή/και νεότερη τροποποίηση αυτής και να ανταποκρίνονται στους κανονισμούς ETRTO (</w:t>
      </w:r>
      <w:r w:rsidRPr="00F15C43">
        <w:rPr>
          <w:rFonts w:ascii="Verdana" w:hAnsi="Verdana" w:cs="Arial"/>
          <w:sz w:val="18"/>
          <w:szCs w:val="18"/>
        </w:rPr>
        <w:t>EuropeanTireandRimTechnicalOrganization</w:t>
      </w:r>
      <w:r w:rsidRPr="00F15C43">
        <w:rPr>
          <w:rFonts w:ascii="Verdana" w:hAnsi="Verdana" w:cs="Arial"/>
          <w:sz w:val="18"/>
          <w:szCs w:val="18"/>
          <w:lang w:val="el-GR"/>
        </w:rPr>
        <w:t xml:space="preserve">) και να είναι εύφημης κατασκευάστριας εταιρείας.    </w:t>
      </w:r>
    </w:p>
    <w:p w:rsidR="004A2097" w:rsidRPr="00F15C43" w:rsidRDefault="004A2097" w:rsidP="00F15C43">
      <w:pPr>
        <w:pStyle w:val="aa"/>
        <w:spacing w:before="120" w:after="0" w:line="276" w:lineRule="auto"/>
        <w:ind w:right="4" w:firstLine="426"/>
        <w:rPr>
          <w:rFonts w:ascii="Verdana" w:hAnsi="Verdana" w:cs="Arial"/>
          <w:sz w:val="18"/>
          <w:szCs w:val="18"/>
          <w:lang w:val="el-GR"/>
        </w:rPr>
      </w:pPr>
      <w:r w:rsidRPr="00F15C43">
        <w:rPr>
          <w:rFonts w:ascii="Verdana" w:hAnsi="Verdana" w:cs="Arial"/>
          <w:sz w:val="18"/>
          <w:szCs w:val="18"/>
          <w:lang w:val="el-GR"/>
        </w:rPr>
        <w:t xml:space="preserve">Οι άξονες, οι αναρτήσεις και τα ελαστικά θα ικανοποιούν τις ισχύουσες διατάξεις και ευρωπαϊκές οδηγίες. </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u w:val="single"/>
          <w:lang w:val="el-GR"/>
        </w:rPr>
        <w:t>Να δοθούν με σαφή τρόπο, ο κατασκευαστής και όλα τα απαραίτητα στοιχεία (τύπος, διαστάσεις κλπ) των αξόνων και αναρτήσεων καθώς και όλα τα απαραίτητα στοιχεία των ελαστικών</w:t>
      </w:r>
      <w:r w:rsidRPr="00F15C43">
        <w:rPr>
          <w:rFonts w:ascii="Verdana" w:hAnsi="Verdana" w:cs="Arial"/>
          <w:sz w:val="18"/>
          <w:szCs w:val="18"/>
          <w:lang w:val="el-GR"/>
        </w:rPr>
        <w:t xml:space="preserve"> (σύμφωνα με την Οδηγία 1992/62/ΕΟΚ ή/και νεότερη τροποποίηση αυτής).</w:t>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t xml:space="preserve">ΚΑΜΠΙΝΑ (ΘΑΛΑΜΟΣ) ΟΔΗΓΗΣΗΣ </w:t>
      </w:r>
    </w:p>
    <w:p w:rsidR="004A2097" w:rsidRPr="00F15C43" w:rsidRDefault="004A2097" w:rsidP="00F15C43">
      <w:pPr>
        <w:autoSpaceDE w:val="0"/>
        <w:autoSpaceDN w:val="0"/>
        <w:adjustRightInd w:val="0"/>
        <w:spacing w:after="0"/>
        <w:ind w:right="6" w:firstLine="425"/>
        <w:jc w:val="both"/>
        <w:rPr>
          <w:rFonts w:ascii="Verdana" w:hAnsi="Verdana" w:cs="Arial"/>
          <w:sz w:val="18"/>
          <w:szCs w:val="18"/>
        </w:rPr>
      </w:pPr>
      <w:r w:rsidRPr="00F15C43">
        <w:rPr>
          <w:rFonts w:ascii="Verdana" w:hAnsi="Verdana" w:cs="Arial"/>
          <w:sz w:val="18"/>
          <w:szCs w:val="18"/>
        </w:rPr>
        <w:t>Ο θάλαμος οδήγησης, θα είναι προωθημένης οδήγησης, ανακλινόμενος υδραυλικά για εύκολη πρόσβαση στον χώρο του κινητήρα, ισχυρής κατασκευής, χαλύβδινος, μονωμένος έναντι της θερμότητας και του θορύβου με μεγάλη γωνία ανοίγματος πόρτας, που επιτρέπει την άνετη πρόσβαση. Η έδραση του θαλάμου οδήγησης επί του πλαισίου θα γίνεται μέσω αντιδονητικού συστή</w:t>
      </w:r>
      <w:r w:rsidRPr="00F15C43">
        <w:rPr>
          <w:rFonts w:ascii="Verdana" w:hAnsi="Verdana" w:cs="Arial"/>
          <w:sz w:val="18"/>
          <w:szCs w:val="18"/>
        </w:rPr>
        <w:softHyphen/>
        <w:t xml:space="preserve">ματος. </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Θα διαθέτει τους απαραίτητους θερμαινόμενους και ηλεκτρικά χειριζόμενους καθρέπτες, για τον απόλυτο και ακριβή έλεγχο του οχήματος όσο και του οδοστρώματος σύμφωνα με τις Ευρωπαϊκές οδηγίες όπως ισχύουν. </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Θα διαθέτει ανεμοθώρακα πανοραμικού τύπου από κρύσταλλα ασφαλείας τύπου SECURIT, TRIPLEX ή παρόμοιου τύπου ασφάλειας, σύμφωνα με τις σύγχρονες Ευρωπαϊκές προδιαγραφές και πλευρικά παράθυρα από κρύσταλλα ασφαλείας που θα προσφέρουν άριστη ορατότητα. </w:t>
      </w:r>
    </w:p>
    <w:p w:rsidR="004A2097" w:rsidRPr="00F15C43"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Τα παράθυρα θα ανοιγοκλείνουν ηλεκτρικά. Θα διαθέτει σύστημα εξαερισμού και θέρμανσης με κατάλληλο σύστημα αεραγωγών για ομοιόμορφη κατανομή θερμότητας, καθώς και για την αποθάμβωση του ανεμοθώρακα και των πλευρικών παραθύρων με ρυθμιζόμενες παροχές.</w:t>
      </w:r>
    </w:p>
    <w:p w:rsidR="004A2097" w:rsidRPr="00FA7440" w:rsidRDefault="004A2097" w:rsidP="00F15C43">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Το κάθισμα του οδηγού θα είναι ανατομικό, θα διαθέτει αερανάρτηση και δυνατότητα ρύθμισης κατά μήκος και καθ' ύψος, ρυθμιζόμενη πλάτη, υποστήριγμα κεφαλής, ζώνες ασφαλείας τριών σημείων και επένδυση από συνθετικό ύφασμα καθαριζόμενο, ιδιαίτερα ανθεκτικό στο χρόνο. Επίσης</w:t>
      </w:r>
      <w:r w:rsidRPr="00FA7440">
        <w:rPr>
          <w:rFonts w:ascii="Verdana" w:hAnsi="Verdana" w:cs="Arial"/>
          <w:sz w:val="18"/>
          <w:szCs w:val="18"/>
          <w:lang w:val="el-GR"/>
        </w:rPr>
        <w:t xml:space="preserve"> στον θάλαμο θα υπάρχει κάθισμα </w:t>
      </w:r>
      <w:r w:rsidRPr="00FA7440">
        <w:rPr>
          <w:rFonts w:ascii="Verdana" w:hAnsi="Verdana" w:cs="Arial"/>
          <w:b/>
          <w:sz w:val="18"/>
          <w:szCs w:val="18"/>
          <w:u w:val="single"/>
          <w:lang w:val="el-GR"/>
        </w:rPr>
        <w:t>δύο συνοδηγών</w:t>
      </w:r>
      <w:r w:rsidRPr="00FA7440">
        <w:rPr>
          <w:rFonts w:ascii="Verdana" w:hAnsi="Verdana" w:cs="Arial"/>
          <w:sz w:val="18"/>
          <w:szCs w:val="18"/>
          <w:lang w:val="el-GR"/>
        </w:rPr>
        <w:t xml:space="preserve">. </w:t>
      </w:r>
    </w:p>
    <w:p w:rsidR="004A2097" w:rsidRPr="00F15C43" w:rsidRDefault="004A2097" w:rsidP="00F15C43">
      <w:pPr>
        <w:pStyle w:val="aa"/>
        <w:spacing w:before="80" w:after="0" w:line="276" w:lineRule="auto"/>
        <w:ind w:right="6" w:firstLine="425"/>
        <w:rPr>
          <w:rFonts w:ascii="Verdana" w:hAnsi="Verdana" w:cs="Arial"/>
          <w:sz w:val="18"/>
          <w:szCs w:val="18"/>
          <w:lang w:val="el-GR"/>
        </w:rPr>
      </w:pPr>
      <w:r w:rsidRPr="00F15C43">
        <w:rPr>
          <w:rFonts w:ascii="Verdana" w:hAnsi="Verdana" w:cs="Arial"/>
          <w:sz w:val="18"/>
          <w:szCs w:val="18"/>
          <w:lang w:val="el-GR"/>
        </w:rPr>
        <w:lastRenderedPageBreak/>
        <w:t>Ο θάλαμος θα έχει πλήρες ταμπλό με τα συνήθη όργανα ελέγχου και φωτεινά σήματα και θα διαθέτει εσωτερική επένδυση με κατάλληλο ανθεκτικό υλικό, ψηφιακό ταχογράφο, ηλεκτρικούς υαλοκαθαριστήρες δύο τουλάχιστον ταχυτήτων, εσωτερικά αλεξήλια ρυθμιζόμενης θέσης, δάπεδο καλυμμένο από πλαστικά πλενόμενα ταπέτα, σύστημα θερμάνσεως με δυνατότητα εισαγωγής μέσα στο θαλαμίσκο μη θερμαινόμενου φρέσκου αέρα, σύστημα ψύξης (</w:t>
      </w:r>
      <w:r w:rsidRPr="00F15C43">
        <w:rPr>
          <w:rFonts w:ascii="Verdana" w:hAnsi="Verdana" w:cs="Arial"/>
          <w:b/>
          <w:sz w:val="18"/>
          <w:szCs w:val="18"/>
          <w:u w:val="single"/>
        </w:rPr>
        <w:t>A</w:t>
      </w:r>
      <w:r w:rsidRPr="00F15C43">
        <w:rPr>
          <w:rFonts w:ascii="Verdana" w:hAnsi="Verdana" w:cs="Arial"/>
          <w:b/>
          <w:sz w:val="18"/>
          <w:szCs w:val="18"/>
          <w:u w:val="single"/>
          <w:lang w:val="el-GR"/>
        </w:rPr>
        <w:t>/</w:t>
      </w:r>
      <w:r w:rsidRPr="00F15C43">
        <w:rPr>
          <w:rFonts w:ascii="Verdana" w:hAnsi="Verdana" w:cs="Arial"/>
          <w:b/>
          <w:sz w:val="18"/>
          <w:szCs w:val="18"/>
          <w:u w:val="single"/>
        </w:rPr>
        <w:t>Cair</w:t>
      </w:r>
      <w:r w:rsidRPr="00F15C43">
        <w:rPr>
          <w:rFonts w:ascii="Verdana" w:hAnsi="Verdana" w:cs="Arial"/>
          <w:b/>
          <w:sz w:val="18"/>
          <w:szCs w:val="18"/>
          <w:u w:val="single"/>
          <w:lang w:val="el-GR"/>
        </w:rPr>
        <w:t>-</w:t>
      </w:r>
      <w:r w:rsidRPr="00F15C43">
        <w:rPr>
          <w:rFonts w:ascii="Verdana" w:hAnsi="Verdana" w:cs="Arial"/>
          <w:b/>
          <w:sz w:val="18"/>
          <w:szCs w:val="18"/>
          <w:u w:val="single"/>
        </w:rPr>
        <w:t>condition</w:t>
      </w:r>
      <w:r w:rsidRPr="00F15C43">
        <w:rPr>
          <w:rFonts w:ascii="Verdana" w:hAnsi="Verdana" w:cs="Arial"/>
          <w:b/>
          <w:sz w:val="18"/>
          <w:szCs w:val="18"/>
          <w:lang w:val="el-GR"/>
        </w:rPr>
        <w:t xml:space="preserve">) </w:t>
      </w:r>
      <w:r w:rsidRPr="00F15C43">
        <w:rPr>
          <w:rFonts w:ascii="Verdana" w:hAnsi="Verdana" w:cs="Arial"/>
          <w:sz w:val="18"/>
          <w:szCs w:val="18"/>
          <w:lang w:val="el-GR"/>
        </w:rPr>
        <w:t xml:space="preserve">εργοστασιακά τοποθετημένο, πλαφονιέρα φωτισμού, ρευματοδότη, αναπτήρας, ψηφιακό ράδιο-cd με κεραία και ηχεία, θήκες τοποθέτησης μικροαντικειμένων, ωρόμετρο λειτουργείας κινητήρα, πλαφονιέρα φωτισμού, ρευματοδότη γιατην τοποθέτηση μπαλαντέζας και γενικά κάθε εξάρτημα ενός θαλαμίσκου σύγχρονου οχήματος σύμφωνα με τους ισχύοντες κανονισμούς. Η μάσκα του οχήματος στο εμπρόσθιο μέρος της καμπίνας πρέπει να ξεκλειδώνεται από το εσωτερικό του θαλάμου οδήγησης, προφυλάσσοντας επαρκώς τα συστήματα που βρίσκονται κάτω από αυτήν και απαγορεύοντας την εξωτερική πρόσβαση σε μη εξουσιοδοτημένα άτομα. </w:t>
      </w:r>
    </w:p>
    <w:p w:rsidR="004A2097" w:rsidRPr="00F15C43" w:rsidRDefault="004A2097" w:rsidP="00185C26">
      <w:pPr>
        <w:autoSpaceDE w:val="0"/>
        <w:autoSpaceDN w:val="0"/>
        <w:adjustRightInd w:val="0"/>
        <w:spacing w:before="80" w:after="0"/>
        <w:ind w:right="6" w:firstLine="425"/>
        <w:jc w:val="both"/>
        <w:rPr>
          <w:rFonts w:ascii="Verdana" w:hAnsi="Verdana" w:cs="Arial"/>
          <w:sz w:val="18"/>
          <w:szCs w:val="18"/>
        </w:rPr>
      </w:pPr>
      <w:r w:rsidRPr="00F15C43">
        <w:rPr>
          <w:rFonts w:ascii="Verdana" w:hAnsi="Verdana" w:cs="Arial"/>
          <w:sz w:val="18"/>
          <w:szCs w:val="18"/>
        </w:rPr>
        <w:t xml:space="preserve">Εξωτερικά θα υπάρχουν: </w:t>
      </w:r>
    </w:p>
    <w:p w:rsidR="004A2097" w:rsidRPr="00F15C43" w:rsidRDefault="004A2097" w:rsidP="004E666E">
      <w:pPr>
        <w:pStyle w:val="af"/>
        <w:numPr>
          <w:ilvl w:val="0"/>
          <w:numId w:val="15"/>
        </w:numPr>
        <w:suppressAutoHyphens w:val="0"/>
        <w:autoSpaceDE w:val="0"/>
        <w:autoSpaceDN w:val="0"/>
        <w:adjustRightInd w:val="0"/>
        <w:spacing w:before="80" w:after="0" w:line="276" w:lineRule="auto"/>
        <w:ind w:left="850" w:right="6" w:hanging="357"/>
        <w:rPr>
          <w:rFonts w:ascii="Verdana" w:hAnsi="Verdana" w:cs="Arial"/>
          <w:sz w:val="18"/>
          <w:szCs w:val="18"/>
          <w:lang w:val="el-GR"/>
        </w:rPr>
      </w:pPr>
      <w:r w:rsidRPr="00F15C43">
        <w:rPr>
          <w:rFonts w:ascii="Verdana" w:hAnsi="Verdana" w:cs="Arial"/>
          <w:sz w:val="18"/>
          <w:szCs w:val="18"/>
          <w:lang w:val="el-GR"/>
        </w:rPr>
        <w:t xml:space="preserve">Καθρέπτες εξωτερικοί κατά </w:t>
      </w:r>
      <w:r w:rsidRPr="00F15C43">
        <w:rPr>
          <w:rFonts w:ascii="Verdana" w:hAnsi="Verdana" w:cs="Arial"/>
          <w:sz w:val="18"/>
          <w:szCs w:val="18"/>
        </w:rPr>
        <w:t>EEC</w:t>
      </w:r>
      <w:r w:rsidRPr="00F15C43">
        <w:rPr>
          <w:rFonts w:ascii="Verdana" w:hAnsi="Verdana" w:cs="Arial"/>
          <w:sz w:val="18"/>
          <w:szCs w:val="18"/>
          <w:lang w:val="el-GR"/>
        </w:rPr>
        <w:t xml:space="preserve"> και ΚΟΚ, ηλεκτρικά ρυθμιζόμενοι και θερμαινόμενοι καθώς και οριζόντιο για πλευρικό έλεγχο από την πλευρά του συνοδηγού </w:t>
      </w:r>
    </w:p>
    <w:p w:rsidR="004A2097" w:rsidRPr="00F15C43" w:rsidRDefault="004A2097" w:rsidP="004E666E">
      <w:pPr>
        <w:pStyle w:val="af"/>
        <w:numPr>
          <w:ilvl w:val="0"/>
          <w:numId w:val="15"/>
        </w:numPr>
        <w:suppressAutoHyphens w:val="0"/>
        <w:autoSpaceDE w:val="0"/>
        <w:autoSpaceDN w:val="0"/>
        <w:adjustRightInd w:val="0"/>
        <w:spacing w:before="80" w:after="0" w:line="276" w:lineRule="auto"/>
        <w:ind w:left="850" w:right="6" w:hanging="357"/>
        <w:rPr>
          <w:rFonts w:ascii="Verdana" w:hAnsi="Verdana" w:cs="Arial"/>
          <w:sz w:val="18"/>
          <w:szCs w:val="18"/>
          <w:lang w:val="el-GR"/>
        </w:rPr>
      </w:pPr>
      <w:r w:rsidRPr="00F15C43">
        <w:rPr>
          <w:rFonts w:ascii="Verdana" w:hAnsi="Verdana" w:cs="Arial"/>
          <w:sz w:val="18"/>
          <w:szCs w:val="18"/>
          <w:lang w:val="el-GR"/>
        </w:rPr>
        <w:t>Εξωτερικό ηλιοσκίαστρο</w:t>
      </w:r>
    </w:p>
    <w:p w:rsidR="004A2097" w:rsidRPr="00F15C43" w:rsidRDefault="004A2097" w:rsidP="004E666E">
      <w:pPr>
        <w:pStyle w:val="af"/>
        <w:numPr>
          <w:ilvl w:val="0"/>
          <w:numId w:val="15"/>
        </w:numPr>
        <w:suppressAutoHyphens w:val="0"/>
        <w:autoSpaceDE w:val="0"/>
        <w:autoSpaceDN w:val="0"/>
        <w:adjustRightInd w:val="0"/>
        <w:spacing w:before="80" w:after="0" w:line="276" w:lineRule="auto"/>
        <w:ind w:left="850" w:right="6" w:hanging="357"/>
        <w:rPr>
          <w:rFonts w:ascii="Verdana" w:hAnsi="Verdana" w:cs="Arial"/>
          <w:sz w:val="18"/>
          <w:szCs w:val="18"/>
          <w:lang w:val="el-GR"/>
        </w:rPr>
      </w:pPr>
      <w:r w:rsidRPr="00F15C43">
        <w:rPr>
          <w:rFonts w:ascii="Verdana" w:hAnsi="Verdana" w:cs="Arial"/>
          <w:sz w:val="18"/>
          <w:szCs w:val="18"/>
          <w:lang w:val="el-GR"/>
        </w:rPr>
        <w:t xml:space="preserve">Λασπωτήρες στους μπροστινούς και πίσω τροχούς </w:t>
      </w:r>
    </w:p>
    <w:p w:rsidR="004A2097" w:rsidRPr="00F15C43" w:rsidRDefault="004A2097" w:rsidP="004E666E">
      <w:pPr>
        <w:pStyle w:val="af"/>
        <w:numPr>
          <w:ilvl w:val="0"/>
          <w:numId w:val="15"/>
        </w:numPr>
        <w:suppressAutoHyphens w:val="0"/>
        <w:autoSpaceDE w:val="0"/>
        <w:autoSpaceDN w:val="0"/>
        <w:adjustRightInd w:val="0"/>
        <w:spacing w:before="80" w:after="0" w:line="276" w:lineRule="auto"/>
        <w:ind w:left="850" w:right="6" w:hanging="357"/>
        <w:rPr>
          <w:rFonts w:ascii="Verdana" w:hAnsi="Verdana" w:cs="Arial"/>
          <w:sz w:val="18"/>
          <w:szCs w:val="18"/>
          <w:lang w:val="el-GR"/>
        </w:rPr>
      </w:pPr>
      <w:r w:rsidRPr="00F15C43">
        <w:rPr>
          <w:rFonts w:ascii="Verdana" w:hAnsi="Verdana" w:cs="Arial"/>
          <w:sz w:val="18"/>
          <w:szCs w:val="18"/>
          <w:lang w:val="el-GR"/>
        </w:rPr>
        <w:t>Πείρος ρυμούλκησης εμπρός</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 xml:space="preserve">Επίσης θα είναι εφοδιασμένος με φωτισμό σύμφωνα με τον κώδικα οδικής κυκλοφορίας (φώτα, προβολείς, δείκτες πορείας, ανακλαστήρες, καθρέπτες, ηχητικές συσκευές κ.λ.π). </w:t>
      </w:r>
    </w:p>
    <w:p w:rsidR="004A2097" w:rsidRPr="00F15C43" w:rsidRDefault="004A2097" w:rsidP="00F15C43">
      <w:pPr>
        <w:autoSpaceDE w:val="0"/>
        <w:autoSpaceDN w:val="0"/>
        <w:adjustRightInd w:val="0"/>
        <w:spacing w:before="120" w:after="0"/>
        <w:ind w:right="6" w:firstLine="425"/>
        <w:jc w:val="both"/>
        <w:rPr>
          <w:rFonts w:ascii="Verdana" w:hAnsi="Verdana" w:cs="Arial"/>
          <w:sz w:val="18"/>
          <w:szCs w:val="18"/>
        </w:rPr>
      </w:pPr>
      <w:r w:rsidRPr="00F15C43">
        <w:rPr>
          <w:rFonts w:ascii="Verdana" w:hAnsi="Verdana" w:cs="Arial"/>
          <w:sz w:val="18"/>
          <w:szCs w:val="18"/>
        </w:rPr>
        <w:t>Ο πίνακας οργάνων ελέγχου θα είναι σύγχρονος, εργονομικά σχεδιασμένος και θα περιλαμβάνει όλες τις απαραίτητες ενδείξεις και όργανα ελέγχου για την άνετη και άμεση παρακολούθηση της λειτουργίας του οχήματος.</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Ειδικότερα θα περιλαμβάνει τουλάχιστον τα παρακάτω:</w:t>
      </w:r>
    </w:p>
    <w:p w:rsidR="004A2097" w:rsidRPr="00F15C43" w:rsidRDefault="004A2097" w:rsidP="004E666E">
      <w:pPr>
        <w:numPr>
          <w:ilvl w:val="0"/>
          <w:numId w:val="16"/>
        </w:numPr>
        <w:spacing w:before="60" w:after="0" w:line="240" w:lineRule="auto"/>
        <w:ind w:left="567" w:right="6" w:hanging="142"/>
        <w:jc w:val="both"/>
        <w:rPr>
          <w:rFonts w:ascii="Verdana" w:hAnsi="Verdana" w:cs="Arial"/>
          <w:sz w:val="18"/>
          <w:szCs w:val="18"/>
        </w:rPr>
      </w:pPr>
      <w:r w:rsidRPr="00F15C43">
        <w:rPr>
          <w:rFonts w:ascii="Verdana" w:hAnsi="Verdana" w:cs="Arial"/>
          <w:b/>
          <w:bCs/>
          <w:sz w:val="18"/>
          <w:szCs w:val="18"/>
          <w:u w:val="single"/>
        </w:rPr>
        <w:t>Ευφυή Ηλεκτρονικό ταχογράφο</w:t>
      </w:r>
      <w:r w:rsidRPr="00F15C43">
        <w:rPr>
          <w:rFonts w:ascii="Verdana" w:hAnsi="Verdana" w:cs="Arial"/>
          <w:sz w:val="18"/>
          <w:szCs w:val="18"/>
        </w:rPr>
        <w:t xml:space="preserve"> (km/h) σύμφωνα με κανονισμό (ΕΕ) 165/2014.</w:t>
      </w:r>
    </w:p>
    <w:p w:rsidR="004A2097" w:rsidRPr="00F15C43" w:rsidRDefault="004A2097" w:rsidP="004E666E">
      <w:pPr>
        <w:numPr>
          <w:ilvl w:val="0"/>
          <w:numId w:val="16"/>
        </w:numPr>
        <w:spacing w:before="60" w:after="0" w:line="240" w:lineRule="auto"/>
        <w:ind w:left="567" w:right="6" w:hanging="142"/>
        <w:jc w:val="both"/>
        <w:rPr>
          <w:rFonts w:ascii="Verdana" w:hAnsi="Verdana" w:cs="Arial"/>
          <w:sz w:val="18"/>
          <w:szCs w:val="18"/>
        </w:rPr>
      </w:pPr>
      <w:r w:rsidRPr="00F15C43">
        <w:rPr>
          <w:rFonts w:ascii="Verdana" w:hAnsi="Verdana" w:cs="Arial"/>
          <w:sz w:val="18"/>
          <w:szCs w:val="18"/>
        </w:rPr>
        <w:t>Στροφόμετρο.</w:t>
      </w:r>
    </w:p>
    <w:p w:rsidR="004A2097" w:rsidRPr="00F15C43" w:rsidRDefault="004A2097" w:rsidP="004E666E">
      <w:pPr>
        <w:numPr>
          <w:ilvl w:val="0"/>
          <w:numId w:val="16"/>
        </w:numPr>
        <w:spacing w:before="60" w:after="0" w:line="240" w:lineRule="auto"/>
        <w:ind w:left="567" w:right="6" w:hanging="142"/>
        <w:jc w:val="both"/>
        <w:rPr>
          <w:rFonts w:ascii="Verdana" w:hAnsi="Verdana" w:cs="Arial"/>
          <w:sz w:val="18"/>
          <w:szCs w:val="18"/>
        </w:rPr>
      </w:pPr>
      <w:r w:rsidRPr="00F15C43">
        <w:rPr>
          <w:rFonts w:ascii="Verdana" w:hAnsi="Verdana" w:cs="Arial"/>
          <w:sz w:val="18"/>
          <w:szCs w:val="18"/>
        </w:rPr>
        <w:t>Όργανο ένδειξης θερμοκρασίας υγρού ψύξης με προειδοποιητική λυχνία.</w:t>
      </w:r>
    </w:p>
    <w:p w:rsidR="004A2097" w:rsidRPr="00F15C43" w:rsidRDefault="004A2097" w:rsidP="004E666E">
      <w:pPr>
        <w:numPr>
          <w:ilvl w:val="0"/>
          <w:numId w:val="16"/>
        </w:numPr>
        <w:spacing w:before="60" w:after="0" w:line="240" w:lineRule="auto"/>
        <w:ind w:left="567" w:right="6" w:hanging="142"/>
        <w:jc w:val="both"/>
        <w:rPr>
          <w:rFonts w:ascii="Verdana" w:hAnsi="Verdana" w:cs="Arial"/>
          <w:sz w:val="18"/>
          <w:szCs w:val="18"/>
        </w:rPr>
      </w:pPr>
      <w:r w:rsidRPr="00F15C43">
        <w:rPr>
          <w:rFonts w:ascii="Verdana" w:hAnsi="Verdana" w:cs="Arial"/>
          <w:sz w:val="18"/>
          <w:szCs w:val="18"/>
        </w:rPr>
        <w:t>Όργανο ένδειξης στάθμης καυσίμων και προειδοποιητική λυχνία.</w:t>
      </w:r>
    </w:p>
    <w:p w:rsidR="004A2097" w:rsidRPr="00F15C43" w:rsidRDefault="004A2097" w:rsidP="004E666E">
      <w:pPr>
        <w:numPr>
          <w:ilvl w:val="0"/>
          <w:numId w:val="16"/>
        </w:numPr>
        <w:spacing w:before="60" w:after="0" w:line="240" w:lineRule="auto"/>
        <w:ind w:left="567" w:right="6" w:hanging="142"/>
        <w:jc w:val="both"/>
        <w:rPr>
          <w:rFonts w:ascii="Verdana" w:hAnsi="Verdana" w:cs="Arial"/>
          <w:sz w:val="18"/>
          <w:szCs w:val="18"/>
        </w:rPr>
      </w:pPr>
      <w:r w:rsidRPr="00F15C43">
        <w:rPr>
          <w:rFonts w:ascii="Verdana" w:hAnsi="Verdana" w:cs="Arial"/>
          <w:sz w:val="18"/>
          <w:szCs w:val="18"/>
        </w:rPr>
        <w:t>Όργανο ένδειξης πίεσης πεπιεσμένου αέρα (εμπρόσθιου-οπίσθιου άξονα).</w:t>
      </w:r>
    </w:p>
    <w:p w:rsidR="004A2097" w:rsidRPr="00F15C43" w:rsidRDefault="004A2097" w:rsidP="004E666E">
      <w:pPr>
        <w:numPr>
          <w:ilvl w:val="0"/>
          <w:numId w:val="16"/>
        </w:numPr>
        <w:spacing w:before="60" w:after="0" w:line="240" w:lineRule="auto"/>
        <w:ind w:left="567" w:right="6" w:hanging="142"/>
        <w:jc w:val="both"/>
        <w:rPr>
          <w:rFonts w:ascii="Verdana" w:hAnsi="Verdana" w:cs="Arial"/>
          <w:sz w:val="18"/>
          <w:szCs w:val="18"/>
        </w:rPr>
      </w:pPr>
      <w:r w:rsidRPr="00F15C43">
        <w:rPr>
          <w:rFonts w:ascii="Verdana" w:hAnsi="Verdana" w:cs="Arial"/>
          <w:sz w:val="18"/>
          <w:szCs w:val="18"/>
        </w:rPr>
        <w:t>Όργανο μέτρησης πίεσης λαδιού κινητήρα και ενδεικτική λυχνία.</w:t>
      </w:r>
    </w:p>
    <w:p w:rsidR="004A2097" w:rsidRPr="00F15C43" w:rsidRDefault="004A2097" w:rsidP="004E666E">
      <w:pPr>
        <w:numPr>
          <w:ilvl w:val="0"/>
          <w:numId w:val="16"/>
        </w:numPr>
        <w:spacing w:before="60" w:after="0" w:line="240" w:lineRule="auto"/>
        <w:ind w:left="567" w:right="6" w:hanging="142"/>
        <w:jc w:val="both"/>
        <w:rPr>
          <w:rFonts w:ascii="Verdana" w:hAnsi="Verdana" w:cs="Arial"/>
          <w:sz w:val="18"/>
          <w:szCs w:val="18"/>
        </w:rPr>
      </w:pPr>
      <w:r w:rsidRPr="00F15C43">
        <w:rPr>
          <w:rFonts w:ascii="Verdana" w:hAnsi="Verdana" w:cs="Arial"/>
          <w:sz w:val="18"/>
          <w:szCs w:val="18"/>
        </w:rPr>
        <w:t xml:space="preserve">Ενδείξεις λειτουργίας χειρόφρενου, συστήματος ABS, βλάβης στο κύκλωμα φρένων, βλάβης του υδραυλικού τιμονιού, ενδεικτική λυχνία για την ασφάλιση του θαλάμου οδήγησης στη θέση πορείας κλπ. </w:t>
      </w:r>
    </w:p>
    <w:p w:rsidR="004A2097" w:rsidRPr="00F15C43" w:rsidRDefault="004A2097" w:rsidP="004E666E">
      <w:pPr>
        <w:numPr>
          <w:ilvl w:val="0"/>
          <w:numId w:val="16"/>
        </w:numPr>
        <w:spacing w:before="60" w:after="0" w:line="240" w:lineRule="auto"/>
        <w:ind w:left="567" w:right="6" w:hanging="142"/>
        <w:jc w:val="both"/>
        <w:rPr>
          <w:rFonts w:ascii="Verdana" w:hAnsi="Verdana" w:cs="Arial"/>
          <w:sz w:val="18"/>
          <w:szCs w:val="18"/>
        </w:rPr>
      </w:pPr>
      <w:r w:rsidRPr="00F15C43">
        <w:rPr>
          <w:rFonts w:ascii="Verdana" w:hAnsi="Verdana" w:cs="Arial"/>
          <w:sz w:val="18"/>
          <w:szCs w:val="18"/>
        </w:rPr>
        <w:t xml:space="preserve">Ταχύμετρο. </w:t>
      </w:r>
    </w:p>
    <w:p w:rsidR="004A2097" w:rsidRPr="00F15C43" w:rsidRDefault="004A2097" w:rsidP="004E666E">
      <w:pPr>
        <w:numPr>
          <w:ilvl w:val="0"/>
          <w:numId w:val="16"/>
        </w:numPr>
        <w:spacing w:before="60" w:after="0" w:line="240" w:lineRule="auto"/>
        <w:ind w:left="567" w:right="6" w:hanging="142"/>
        <w:jc w:val="both"/>
        <w:rPr>
          <w:rFonts w:ascii="Verdana" w:hAnsi="Verdana" w:cs="Arial"/>
          <w:sz w:val="18"/>
          <w:szCs w:val="18"/>
        </w:rPr>
      </w:pPr>
      <w:r w:rsidRPr="00F15C43">
        <w:rPr>
          <w:rFonts w:ascii="Verdana" w:hAnsi="Verdana" w:cs="Arial"/>
          <w:sz w:val="18"/>
          <w:szCs w:val="18"/>
        </w:rPr>
        <w:t xml:space="preserve">Χιλιομετρητή. </w:t>
      </w:r>
    </w:p>
    <w:p w:rsidR="004A2097" w:rsidRPr="00F15C43" w:rsidRDefault="004A2097" w:rsidP="00F15C43">
      <w:pPr>
        <w:autoSpaceDE w:val="0"/>
        <w:autoSpaceDN w:val="0"/>
        <w:adjustRightInd w:val="0"/>
        <w:spacing w:before="120" w:after="0"/>
        <w:ind w:right="6" w:firstLine="425"/>
        <w:jc w:val="both"/>
        <w:rPr>
          <w:rFonts w:ascii="Verdana" w:hAnsi="Verdana" w:cs="Arial"/>
          <w:sz w:val="18"/>
          <w:szCs w:val="18"/>
        </w:rPr>
      </w:pPr>
      <w:r w:rsidRPr="00F15C43">
        <w:rPr>
          <w:rFonts w:ascii="Verdana" w:hAnsi="Verdana" w:cs="Arial"/>
          <w:sz w:val="18"/>
          <w:szCs w:val="18"/>
        </w:rPr>
        <w:t xml:space="preserve">Η οθόνη του ταμπλό θα παρέχει όλες τις απαραίτητες ενδείξεις και μηνύματα, στην Ελληνική γλώσσα ώστε να γίνεται άμεσα αντιληπτή η λειτουργική κατάσταση του οχήματος για την αποφυγή βλαβών. </w:t>
      </w:r>
    </w:p>
    <w:p w:rsidR="004A2097" w:rsidRPr="00F15C43" w:rsidRDefault="004A2097" w:rsidP="00F15C43">
      <w:pPr>
        <w:spacing w:before="120" w:after="0"/>
        <w:ind w:left="-5" w:right="6" w:firstLine="431"/>
        <w:jc w:val="both"/>
        <w:rPr>
          <w:rFonts w:ascii="Verdana" w:hAnsi="Verdana" w:cs="Arial"/>
          <w:sz w:val="18"/>
          <w:szCs w:val="18"/>
        </w:rPr>
      </w:pPr>
      <w:r w:rsidRPr="00F15C43">
        <w:rPr>
          <w:rFonts w:ascii="Verdana" w:hAnsi="Verdana" w:cs="Arial"/>
          <w:sz w:val="18"/>
          <w:szCs w:val="18"/>
        </w:rPr>
        <w:t xml:space="preserve">Εντός της καμπίνας του οδηγού θα υπάρχει, έγχρωμη οθόνη LCD, που θα συνεργάζεται με την έγχρωμη κάμερα επισκόπησης (CCTV) και θα βρίσκεται εντός του χώρου φόρτωσης των απορριμμάτων, με ηχητική επικοινωνία των εργατών που θα βρίσκονται στο οπίσθιο μέρος του οχήματος με τον οδηγό στην καμπίνα του οχήματος μέσω του μικροφώνου της κάμερας και του μεγάφωνου στην οθόνη. Επίσης θα υπάρχουν χειριστήρια και ενδεικτικές λυχνίες για το χειρισμό της οπίσθιας πόρτας της υπερκατασκευής και του μηχανισμού εκφόρτωσης.      </w:t>
      </w:r>
    </w:p>
    <w:p w:rsidR="004A2097" w:rsidRPr="00F15C43" w:rsidRDefault="004A2097" w:rsidP="00F15C43">
      <w:pPr>
        <w:spacing w:before="120" w:after="0"/>
        <w:ind w:left="-5" w:right="6" w:firstLine="431"/>
        <w:jc w:val="both"/>
        <w:rPr>
          <w:rFonts w:ascii="Verdana" w:hAnsi="Verdana" w:cs="Arial"/>
          <w:sz w:val="18"/>
          <w:szCs w:val="18"/>
        </w:rPr>
      </w:pPr>
      <w:r w:rsidRPr="00F15C43">
        <w:rPr>
          <w:rFonts w:ascii="Verdana" w:hAnsi="Verdana" w:cs="Arial"/>
          <w:sz w:val="18"/>
          <w:szCs w:val="18"/>
        </w:rPr>
        <w:t xml:space="preserve">Είναι επιθυμητό να υπάρχει μεταλλικό πλέγμα προστασίας των εμπρός και πίσω φώτων πορείας, για την ασφαλή τους λειτουργία.  </w:t>
      </w:r>
    </w:p>
    <w:p w:rsidR="004A2097" w:rsidRPr="00F15C43" w:rsidRDefault="004A2097" w:rsidP="00F15C43">
      <w:pPr>
        <w:spacing w:before="120" w:after="0"/>
        <w:ind w:right="6" w:firstLine="431"/>
        <w:jc w:val="both"/>
        <w:rPr>
          <w:rFonts w:ascii="Verdana" w:hAnsi="Verdana" w:cs="Arial"/>
          <w:sz w:val="18"/>
          <w:szCs w:val="18"/>
          <w:u w:val="single"/>
        </w:rPr>
      </w:pPr>
      <w:r w:rsidRPr="00F15C43">
        <w:rPr>
          <w:rFonts w:ascii="Verdana" w:hAnsi="Verdana" w:cs="Arial"/>
          <w:sz w:val="18"/>
          <w:szCs w:val="18"/>
          <w:u w:val="single"/>
        </w:rPr>
        <w:lastRenderedPageBreak/>
        <w:t xml:space="preserve"> Να γίνει περιγραφή του θαλάμου, των οργάνων, ενδεικτικών λυχνιών και των χειριστηρίων που υπάρχουν στην κονσόλα οδήγησης και να αναφερθούν οι τυχόν επιπλέον ανέσεις που διαθέτει ο θάλαμος οδήγησης. </w:t>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t>ΧΡΩΜΑΤΙΣΜΟΣ</w:t>
      </w:r>
    </w:p>
    <w:p w:rsidR="004A2097" w:rsidRPr="00F15C43" w:rsidRDefault="004A2097" w:rsidP="00F15C43">
      <w:pPr>
        <w:autoSpaceDE w:val="0"/>
        <w:autoSpaceDN w:val="0"/>
        <w:adjustRightInd w:val="0"/>
        <w:spacing w:after="0"/>
        <w:ind w:right="6" w:firstLine="425"/>
        <w:jc w:val="both"/>
        <w:rPr>
          <w:rFonts w:ascii="Verdana" w:hAnsi="Verdana" w:cs="Arial"/>
          <w:sz w:val="18"/>
          <w:szCs w:val="18"/>
        </w:rPr>
      </w:pPr>
      <w:r w:rsidRPr="00F15C43">
        <w:rPr>
          <w:rFonts w:ascii="Verdana" w:hAnsi="Verdana" w:cs="Arial"/>
          <w:sz w:val="18"/>
          <w:szCs w:val="18"/>
        </w:rPr>
        <w:t xml:space="preserve">Το απορριμματοφόρο όχημα εξωτερικά (πλαίσιο και υπερκατασκευή) θα είναι χρωματισμένο με μεταλλικό ή ακρυλικό χρώμα σε δύο τουλάχιστον στρώσεις μετά από σωστό πλύσιμο, απολίπανση, στοκάρισμα και αστάρωμα των επιφανειών, θα έχει πλήρη αντισκωριακή και αντιδιαβρωτική προστασία με υλικά και πάχη βαφής σύμφωνα με τις σύγχρονες τεχνικές βαφής και τα ποιοτικά πρότυπα που εφαρμόζονται στα σύγχρονα οχήματα. Να δοθούν τα χαρακτηριστικά βαφής του οχήματος. </w:t>
      </w:r>
    </w:p>
    <w:p w:rsidR="004A2097" w:rsidRPr="00F15C43" w:rsidRDefault="004A2097" w:rsidP="00F15C43">
      <w:pPr>
        <w:autoSpaceDE w:val="0"/>
        <w:autoSpaceDN w:val="0"/>
        <w:adjustRightInd w:val="0"/>
        <w:spacing w:before="120" w:after="0"/>
        <w:ind w:right="6" w:firstLine="425"/>
        <w:jc w:val="both"/>
        <w:rPr>
          <w:rFonts w:ascii="Verdana" w:hAnsi="Verdana" w:cs="Arial"/>
          <w:sz w:val="18"/>
          <w:szCs w:val="18"/>
        </w:rPr>
      </w:pPr>
      <w:r w:rsidRPr="00F15C43">
        <w:rPr>
          <w:rFonts w:ascii="Verdana" w:hAnsi="Verdana" w:cs="Arial"/>
          <w:sz w:val="18"/>
          <w:szCs w:val="18"/>
        </w:rPr>
        <w:t xml:space="preserve">Επίσης ο χρωματισμός θα είναι ανθεκτικός στις καιρικές συνθήκες, θα προσδίδει άριστη εμφάνιση στο όχημα και το </w:t>
      </w:r>
      <w:r w:rsidRPr="00F15C43">
        <w:rPr>
          <w:rFonts w:ascii="Verdana" w:hAnsi="Verdana" w:cs="Arial"/>
          <w:bCs/>
          <w:sz w:val="18"/>
          <w:szCs w:val="18"/>
        </w:rPr>
        <w:t>χρώμα θα είναι λευκό</w:t>
      </w:r>
      <w:r w:rsidRPr="00F15C43">
        <w:rPr>
          <w:rFonts w:ascii="Verdana" w:hAnsi="Verdana" w:cs="Arial"/>
          <w:b/>
          <w:bCs/>
          <w:sz w:val="18"/>
          <w:szCs w:val="18"/>
        </w:rPr>
        <w:t xml:space="preserve">, </w:t>
      </w:r>
      <w:r w:rsidRPr="00F15C43">
        <w:rPr>
          <w:rFonts w:ascii="Verdana" w:hAnsi="Verdana" w:cs="Arial"/>
          <w:sz w:val="18"/>
          <w:szCs w:val="18"/>
        </w:rPr>
        <w:t>εκτός από τα τμήματα που καλύπτονται από έλασμα αλουμινίου ή άλλου ανοξείδωτου μετάλλου.</w:t>
      </w:r>
    </w:p>
    <w:p w:rsidR="004A2097" w:rsidRPr="00F15C43" w:rsidRDefault="004A2097" w:rsidP="00F15C43">
      <w:pPr>
        <w:pStyle w:val="Default"/>
        <w:spacing w:before="120" w:line="276" w:lineRule="auto"/>
        <w:ind w:right="6" w:firstLine="425"/>
        <w:jc w:val="both"/>
        <w:rPr>
          <w:rFonts w:ascii="Verdana" w:hAnsi="Verdana" w:cs="Arial"/>
          <w:color w:val="auto"/>
          <w:sz w:val="18"/>
          <w:szCs w:val="18"/>
        </w:rPr>
      </w:pPr>
      <w:r w:rsidRPr="00F15C43">
        <w:rPr>
          <w:rFonts w:ascii="Verdana" w:hAnsi="Verdana" w:cs="Arial"/>
          <w:color w:val="auto"/>
          <w:sz w:val="18"/>
          <w:szCs w:val="18"/>
        </w:rPr>
        <w:t xml:space="preserve">Οι απαιτούμενες επιγραφές θα καθορίζονται κατά την υπογραφή της τελικής σύμβασης σε εύλογο χρονικό διάστημα και τις οποίες ο Προμηθευτής είναι υποχρεωμένος να αποδεχθεί, θα αναγράφονται και από τις δύο πλευρές του οχήματος τα στοιχεία του Δήμου που θα υποδειχθούν, ενώ περιφερειακά θα φέρει </w:t>
      </w:r>
      <w:r w:rsidRPr="00F15C43">
        <w:rPr>
          <w:rFonts w:ascii="Verdana" w:hAnsi="Verdana" w:cs="Arial"/>
          <w:bCs/>
          <w:color w:val="auto"/>
          <w:sz w:val="18"/>
          <w:szCs w:val="18"/>
        </w:rPr>
        <w:t>κίτρινη λωρίδα πλάτους 10 cm.</w:t>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t xml:space="preserve">ΥΠΕΡΚΑΤΑΣΚΕΥΗ </w:t>
      </w:r>
    </w:p>
    <w:p w:rsidR="004A2097" w:rsidRPr="00F15C43" w:rsidRDefault="004A2097" w:rsidP="00185C26">
      <w:pPr>
        <w:pStyle w:val="Default"/>
        <w:spacing w:before="120"/>
        <w:ind w:right="6" w:firstLine="425"/>
        <w:jc w:val="both"/>
        <w:rPr>
          <w:rFonts w:ascii="Verdana" w:hAnsi="Verdana" w:cs="Arial"/>
          <w:b/>
          <w:bCs/>
          <w:color w:val="auto"/>
          <w:sz w:val="18"/>
          <w:szCs w:val="18"/>
        </w:rPr>
      </w:pPr>
      <w:r w:rsidRPr="00F15C43">
        <w:rPr>
          <w:rFonts w:ascii="Verdana" w:hAnsi="Verdana" w:cs="Arial"/>
          <w:b/>
          <w:bCs/>
          <w:color w:val="auto"/>
          <w:sz w:val="18"/>
          <w:szCs w:val="18"/>
        </w:rPr>
        <w:t>Γενικά</w:t>
      </w:r>
    </w:p>
    <w:p w:rsidR="004A2097" w:rsidRPr="00F15C43" w:rsidRDefault="004A2097" w:rsidP="00F15C43">
      <w:pPr>
        <w:pStyle w:val="Default"/>
        <w:spacing w:line="276" w:lineRule="auto"/>
        <w:ind w:right="6" w:firstLine="425"/>
        <w:jc w:val="both"/>
        <w:rPr>
          <w:rFonts w:ascii="Verdana" w:hAnsi="Verdana" w:cs="Arial"/>
          <w:color w:val="auto"/>
          <w:sz w:val="18"/>
          <w:szCs w:val="18"/>
        </w:rPr>
      </w:pPr>
      <w:r w:rsidRPr="00F15C43">
        <w:rPr>
          <w:rFonts w:ascii="Verdana" w:hAnsi="Verdana" w:cs="Arial"/>
          <w:color w:val="auto"/>
          <w:sz w:val="18"/>
          <w:szCs w:val="18"/>
        </w:rPr>
        <w:t xml:space="preserve">Η υπερκατασκευή θα είναι με συμπιεστή απορριμμάτων τύπου πρέσας, θα αποτελείται από το κυρίως σώμα, την οπίσθια πόρτα και τον ανυψωτικό μηχανισμό κάδων απορριμμάτων, </w:t>
      </w:r>
      <w:r w:rsidRPr="00F15C43">
        <w:rPr>
          <w:rFonts w:ascii="Verdana" w:hAnsi="Verdana" w:cs="Arial"/>
          <w:sz w:val="18"/>
          <w:szCs w:val="18"/>
        </w:rPr>
        <w:t>κατάλληλο για κατά ΕΝ 840 κάδους απορριμμάτων, χωρητικότητας από 80 έως 1300 λίτρα</w:t>
      </w:r>
      <w:r w:rsidRPr="00F15C43">
        <w:rPr>
          <w:rFonts w:ascii="Verdana" w:hAnsi="Verdana" w:cs="Arial"/>
          <w:color w:val="auto"/>
          <w:sz w:val="18"/>
          <w:szCs w:val="18"/>
        </w:rPr>
        <w:t xml:space="preserve">. Θα είναι κατάλληλη για φόρτωση απορριμμάτων συσκευασμένων σε πλαστικούς σάκους, σε χαρτοκιβώτια ή ξυλοκιβώτια και για απορρίμματα χωρίς συσκευασία που θα φορτώνονται με φτυάρι κ.λπ., θα είναι κλειστού τύπου για την αθέατη αλλά και υγιεινή μεταφορά των απορριμμάτων </w:t>
      </w:r>
    </w:p>
    <w:p w:rsidR="004A2097" w:rsidRPr="00F15C43" w:rsidRDefault="004A2097" w:rsidP="00F15C43">
      <w:pPr>
        <w:spacing w:before="120" w:after="0"/>
        <w:ind w:left="-6" w:right="6" w:firstLine="431"/>
        <w:jc w:val="both"/>
        <w:rPr>
          <w:rFonts w:ascii="Verdana" w:hAnsi="Verdana" w:cs="Arial"/>
          <w:sz w:val="18"/>
          <w:szCs w:val="18"/>
        </w:rPr>
      </w:pPr>
      <w:r w:rsidRPr="00F15C43">
        <w:rPr>
          <w:rFonts w:ascii="Verdana" w:hAnsi="Verdana" w:cs="Arial"/>
          <w:sz w:val="18"/>
          <w:szCs w:val="18"/>
        </w:rPr>
        <w:t xml:space="preserve">Γενικά, στα σημεία της υπερκατασκευής που αναπτύσσονται ιδιαίτερες μηχανικές καταπονήσεις, δηλαδή αυξημένες πιέσεις και τριβές, θα πρέπει να είναι διαμορφωμένα ή ενισχυμένα από χάλυβα ιδιαίτερης ανθεκτικότητας. </w:t>
      </w:r>
    </w:p>
    <w:p w:rsidR="004A2097" w:rsidRPr="00F15C43" w:rsidRDefault="004A2097" w:rsidP="00F15C43">
      <w:pPr>
        <w:spacing w:before="120" w:after="0"/>
        <w:ind w:left="-6" w:right="4" w:firstLine="431"/>
        <w:jc w:val="both"/>
        <w:rPr>
          <w:rFonts w:ascii="Verdana" w:hAnsi="Verdana" w:cs="Arial"/>
          <w:sz w:val="18"/>
          <w:szCs w:val="18"/>
        </w:rPr>
      </w:pPr>
      <w:r w:rsidRPr="00F15C43">
        <w:rPr>
          <w:rFonts w:ascii="Verdana" w:hAnsi="Verdana" w:cs="Arial"/>
          <w:sz w:val="18"/>
          <w:szCs w:val="18"/>
        </w:rPr>
        <w:t xml:space="preserve">Ειδικότερα, για τα τμήματα που δέχονται αυξημένες πιέσεις, τριβές και γενικότερα μηχανικές καταπονήσεις (όπως η χοάνη τροφοδοσίας και το εσωτερικό δάπεδο του σώματος), ο χρησιμοποιούμενος χάλυβας θα πρέπει να είναι ειδικού αντιτριβικού τύπου </w:t>
      </w:r>
      <w:r w:rsidRPr="00F15C43">
        <w:rPr>
          <w:rFonts w:ascii="Verdana" w:eastAsia="Calibri" w:hAnsi="Verdana" w:cs="Arial"/>
          <w:b/>
          <w:sz w:val="18"/>
          <w:szCs w:val="18"/>
        </w:rPr>
        <w:t>HARDOX 450</w:t>
      </w:r>
      <w:r w:rsidRPr="00F15C43">
        <w:rPr>
          <w:rFonts w:ascii="Verdana" w:hAnsi="Verdana" w:cs="Arial"/>
          <w:sz w:val="18"/>
          <w:szCs w:val="18"/>
        </w:rPr>
        <w:t xml:space="preserve"> ή τύπου χάλυβα μεγαλύτερης αντοχής, έτσι ώστε να εξασφαλίζεται και η ανθεκτικότητα της κατασκευής, λόγω της ιδιαιτερότητας του φορτίου (διαβρωτικά χαρακτηριστικά), που προκαλεί πρόωρη οξείδωση, κυρίως στο πάτωμα της υπερκατασκευής του απορριμματοφόρου.  </w:t>
      </w:r>
    </w:p>
    <w:p w:rsidR="004A2097" w:rsidRPr="00F15C43" w:rsidRDefault="004A2097" w:rsidP="00F15C43">
      <w:pPr>
        <w:pStyle w:val="37"/>
        <w:shd w:val="clear" w:color="auto" w:fill="auto"/>
        <w:spacing w:before="120" w:after="0" w:line="276" w:lineRule="auto"/>
        <w:ind w:left="23" w:right="6" w:firstLine="420"/>
        <w:jc w:val="both"/>
        <w:rPr>
          <w:rFonts w:ascii="Verdana" w:hAnsi="Verdana" w:cs="Arial"/>
          <w:sz w:val="18"/>
          <w:szCs w:val="18"/>
        </w:rPr>
      </w:pPr>
      <w:r w:rsidRPr="00F15C43">
        <w:rPr>
          <w:rFonts w:ascii="Verdana" w:hAnsi="Verdana" w:cs="Arial"/>
          <w:sz w:val="18"/>
          <w:szCs w:val="18"/>
        </w:rPr>
        <w:t xml:space="preserve">Η υπερκατασκευή θα εδράζεται επί του φορτηγού πλαισίου, σύμφωνα με τις οδηγίες του κατασκευαστή του και ο τρόπος έδρασης θα προσφέρει απόσβεση κραδασμών, ευκολία σε εργασίες συντήρησης και ασφαλή τρόπο αφαίρεσης και επανατοποθέτησης αυτής. </w:t>
      </w:r>
    </w:p>
    <w:p w:rsidR="004A2097" w:rsidRPr="00F15C43" w:rsidRDefault="004A2097" w:rsidP="00F15C43">
      <w:pPr>
        <w:pStyle w:val="37"/>
        <w:shd w:val="clear" w:color="auto" w:fill="auto"/>
        <w:spacing w:before="120" w:after="0" w:line="276" w:lineRule="auto"/>
        <w:ind w:left="23" w:right="6" w:firstLine="420"/>
        <w:jc w:val="both"/>
        <w:rPr>
          <w:rFonts w:ascii="Verdana" w:hAnsi="Verdana" w:cs="Arial"/>
          <w:sz w:val="18"/>
          <w:szCs w:val="18"/>
        </w:rPr>
      </w:pPr>
      <w:r w:rsidRPr="00F15C43">
        <w:rPr>
          <w:rFonts w:ascii="Verdana" w:hAnsi="Verdana" w:cs="Arial"/>
          <w:sz w:val="18"/>
          <w:szCs w:val="18"/>
        </w:rPr>
        <w:t>Όλοι οι μηχανισμοί στην υπερκατασκευή θα είναι επισκέψιμοι. Το  συνολικό πλάτος της υπερκατασκευής δεν πρέπει να υπερβαίνει αυτό του οχήματος πλαισίου και θα είναι πλήρως στεγανή.</w:t>
      </w:r>
    </w:p>
    <w:p w:rsidR="004A2097" w:rsidRPr="00F15C43" w:rsidRDefault="004A2097" w:rsidP="00F15C43">
      <w:pPr>
        <w:spacing w:before="120" w:after="0"/>
        <w:ind w:left="-6" w:right="6" w:firstLine="431"/>
        <w:jc w:val="both"/>
        <w:rPr>
          <w:rFonts w:ascii="Verdana" w:hAnsi="Verdana" w:cs="Arial"/>
          <w:sz w:val="18"/>
          <w:szCs w:val="18"/>
        </w:rPr>
      </w:pPr>
      <w:r w:rsidRPr="00F15C43">
        <w:rPr>
          <w:rFonts w:ascii="Verdana" w:hAnsi="Verdana" w:cs="Arial"/>
          <w:sz w:val="18"/>
          <w:szCs w:val="18"/>
        </w:rPr>
        <w:t xml:space="preserve">Επίσης στο εμπρόσθιο και πλαϊνό μέρος της υπερκατασκευής, από την πλευρά του οδηγού θα φέρει θυρίδα, για τον καθαρισμό εσωτερικά, λόγω της συσσώρευσης απορριμμάτων, όταν απαιτείται. </w:t>
      </w:r>
    </w:p>
    <w:p w:rsidR="004A2097" w:rsidRPr="00F15C43" w:rsidRDefault="004A2097" w:rsidP="00F15C43">
      <w:pPr>
        <w:pStyle w:val="37"/>
        <w:shd w:val="clear" w:color="auto" w:fill="auto"/>
        <w:spacing w:before="120" w:after="0" w:line="276" w:lineRule="auto"/>
        <w:ind w:left="23" w:right="6" w:firstLine="420"/>
        <w:jc w:val="both"/>
        <w:rPr>
          <w:rFonts w:ascii="Verdana" w:hAnsi="Verdana" w:cs="Arial"/>
          <w:sz w:val="18"/>
          <w:szCs w:val="18"/>
        </w:rPr>
      </w:pPr>
      <w:r w:rsidRPr="00F15C43">
        <w:rPr>
          <w:rFonts w:ascii="Verdana" w:hAnsi="Verdana" w:cs="Arial"/>
          <w:sz w:val="18"/>
          <w:szCs w:val="18"/>
        </w:rPr>
        <w:t xml:space="preserve">Ο χρόνος αυτόματου κύκλου εκκένωσης των κάδων θα είναι μικρότερος από 1min. </w:t>
      </w:r>
    </w:p>
    <w:p w:rsidR="004A2097" w:rsidRPr="00F15C43" w:rsidRDefault="004A2097" w:rsidP="00F15C43">
      <w:pPr>
        <w:spacing w:before="120" w:after="0"/>
        <w:ind w:left="10" w:firstLine="414"/>
        <w:jc w:val="both"/>
        <w:rPr>
          <w:rFonts w:ascii="Verdana" w:hAnsi="Verdana" w:cs="Arial"/>
          <w:sz w:val="18"/>
          <w:szCs w:val="18"/>
        </w:rPr>
      </w:pPr>
      <w:r w:rsidRPr="00F15C43">
        <w:rPr>
          <w:rFonts w:ascii="Verdana" w:hAnsi="Verdana" w:cs="Arial"/>
          <w:sz w:val="18"/>
          <w:szCs w:val="18"/>
        </w:rPr>
        <w:t xml:space="preserve">Το όχημα θα προσφέρει την δυνατότητα ασφαλούς χειρισμού, τόσο για </w:t>
      </w:r>
      <w:r w:rsidRPr="00F15C43">
        <w:rPr>
          <w:rFonts w:ascii="Verdana" w:hAnsi="Verdana" w:cs="Arial"/>
          <w:bCs/>
          <w:sz w:val="18"/>
          <w:szCs w:val="18"/>
        </w:rPr>
        <w:t>χειρωνακτική</w:t>
      </w:r>
      <w:r w:rsidRPr="00F15C43">
        <w:rPr>
          <w:rFonts w:ascii="Verdana" w:hAnsi="Verdana" w:cs="Arial"/>
          <w:sz w:val="18"/>
          <w:szCs w:val="18"/>
        </w:rPr>
        <w:t xml:space="preserve"> (με τα χέρια) όσο και για </w:t>
      </w:r>
      <w:r w:rsidRPr="00F15C43">
        <w:rPr>
          <w:rFonts w:ascii="Verdana" w:hAnsi="Verdana" w:cs="Arial"/>
          <w:bCs/>
          <w:sz w:val="18"/>
          <w:szCs w:val="18"/>
        </w:rPr>
        <w:t>μηχανική</w:t>
      </w:r>
      <w:r w:rsidRPr="00F15C43">
        <w:rPr>
          <w:rFonts w:ascii="Verdana" w:hAnsi="Verdana" w:cs="Arial"/>
          <w:sz w:val="18"/>
          <w:szCs w:val="18"/>
        </w:rPr>
        <w:t xml:space="preserve">(με κάδους) </w:t>
      </w:r>
      <w:r w:rsidRPr="00F15C43">
        <w:rPr>
          <w:rFonts w:ascii="Verdana" w:hAnsi="Verdana" w:cs="Arial"/>
          <w:bCs/>
          <w:sz w:val="18"/>
          <w:szCs w:val="18"/>
        </w:rPr>
        <w:t>αποκομιδή</w:t>
      </w:r>
      <w:r w:rsidRPr="00F15C43">
        <w:rPr>
          <w:rFonts w:ascii="Verdana" w:hAnsi="Verdana" w:cs="Arial"/>
          <w:sz w:val="18"/>
          <w:szCs w:val="18"/>
        </w:rPr>
        <w:t xml:space="preserve">. Το ύψος χειρωνακτικής αποκομιδής απορριμμάτων (από οριζόντιο έδαφος), σε συμμόρφωση με το Ευρωπαϊκό </w:t>
      </w:r>
      <w:r w:rsidRPr="00F15C43">
        <w:rPr>
          <w:rFonts w:ascii="Verdana" w:hAnsi="Verdana" w:cs="Arial"/>
          <w:sz w:val="18"/>
          <w:szCs w:val="18"/>
        </w:rPr>
        <w:lastRenderedPageBreak/>
        <w:t>Πρότυπο ΕΝ 1501 θα είναι τουλάχιστον 1 m. Το ύψος μηχανικής αποκομιδής (με κάδους)  απορριμμάτων (από οριζόντιο έδαφος), θα είναι σε συμμόρφωση με το Ευρωπαϊκό Πρότυπο ΕΝ 1501.</w:t>
      </w:r>
    </w:p>
    <w:p w:rsidR="004A2097" w:rsidRPr="00F15C43" w:rsidRDefault="004A2097" w:rsidP="00F15C43">
      <w:pPr>
        <w:pStyle w:val="37"/>
        <w:shd w:val="clear" w:color="auto" w:fill="auto"/>
        <w:spacing w:before="120" w:after="0" w:line="276" w:lineRule="auto"/>
        <w:ind w:left="23" w:right="6" w:firstLine="420"/>
        <w:jc w:val="both"/>
        <w:rPr>
          <w:rFonts w:ascii="Verdana" w:hAnsi="Verdana" w:cs="Arial"/>
          <w:sz w:val="18"/>
          <w:szCs w:val="18"/>
        </w:rPr>
      </w:pPr>
      <w:r w:rsidRPr="00F15C43">
        <w:rPr>
          <w:rFonts w:ascii="Verdana" w:hAnsi="Verdana" w:cs="Arial"/>
          <w:sz w:val="18"/>
          <w:szCs w:val="18"/>
        </w:rPr>
        <w:t xml:space="preserve">Η θέση των φλας και των πινακίδων κυκλοφορίας πρέπει να είναι τέτοια ώστε να μην καταστρέφονται από την απλή πρόσκρουση του αυτοκινήτου σε πορεία προς τα όπισθεν ή κατά τη διαδικασία εκκένωσης των κάδων. </w:t>
      </w:r>
    </w:p>
    <w:p w:rsidR="004A2097" w:rsidRPr="00F15C43" w:rsidRDefault="004A2097" w:rsidP="00F15C43">
      <w:pPr>
        <w:tabs>
          <w:tab w:val="left" w:pos="454"/>
          <w:tab w:val="left" w:pos="5300"/>
          <w:tab w:val="left" w:pos="6717"/>
          <w:tab w:val="left" w:pos="7994"/>
          <w:tab w:val="left" w:pos="9214"/>
        </w:tabs>
        <w:overflowPunct w:val="0"/>
        <w:autoSpaceDE w:val="0"/>
        <w:autoSpaceDN w:val="0"/>
        <w:adjustRightInd w:val="0"/>
        <w:spacing w:before="120" w:after="0"/>
        <w:ind w:right="6" w:firstLine="420"/>
        <w:jc w:val="both"/>
        <w:textAlignment w:val="baseline"/>
        <w:rPr>
          <w:rFonts w:ascii="Verdana" w:hAnsi="Verdana" w:cs="Arial"/>
          <w:bCs/>
          <w:sz w:val="18"/>
          <w:szCs w:val="18"/>
        </w:rPr>
      </w:pPr>
      <w:r w:rsidRPr="00F15C43">
        <w:rPr>
          <w:rFonts w:ascii="Verdana" w:hAnsi="Verdana" w:cs="Arial"/>
          <w:sz w:val="18"/>
          <w:szCs w:val="18"/>
        </w:rPr>
        <w:t>Η υπερκατασκευή επίσης θα φέρει α</w:t>
      </w:r>
      <w:r w:rsidRPr="00F15C43">
        <w:rPr>
          <w:rFonts w:ascii="Verdana" w:hAnsi="Verdana" w:cs="Arial"/>
          <w:bCs/>
          <w:sz w:val="18"/>
          <w:szCs w:val="18"/>
        </w:rPr>
        <w:t xml:space="preserve">νακλινόμενα, αντιολισθητικά και ισχυρά σκαλοπάτια στο πίσω μέρος του οχήματος για την ασφαλή μεταφορά δύο εργατών σε κατάλληλες προστατευόμενες θέσεις όρθιων (με χειρολαβές συγκράτησης σε κατάλληλα σημεία,  φτερά και λασπωτήρες στο όχημα ώστε να μην ενοχλείται το προσωπικό φόρτωσης) (συμμόρφωση με το Ευρωπαϊκό Πρότυπο ΕΝ 1501, όπως ισχύει σήμερα). Για τη διευκόλυνση των ελιγμών του οχήματος, τα σκαλοπάτια να συμπτύσσονται. </w:t>
      </w:r>
    </w:p>
    <w:p w:rsidR="004A2097" w:rsidRPr="00F15C43" w:rsidRDefault="004A2097" w:rsidP="00F15C43">
      <w:pPr>
        <w:pStyle w:val="37"/>
        <w:shd w:val="clear" w:color="auto" w:fill="auto"/>
        <w:spacing w:before="120" w:after="0" w:line="276" w:lineRule="auto"/>
        <w:ind w:left="23" w:right="6" w:firstLine="420"/>
        <w:jc w:val="both"/>
        <w:rPr>
          <w:rFonts w:ascii="Verdana" w:hAnsi="Verdana" w:cs="Arial"/>
          <w:sz w:val="18"/>
          <w:szCs w:val="18"/>
        </w:rPr>
      </w:pPr>
      <w:r w:rsidRPr="00F15C43">
        <w:rPr>
          <w:rFonts w:ascii="Verdana" w:hAnsi="Verdana" w:cs="Arial"/>
          <w:sz w:val="18"/>
          <w:szCs w:val="18"/>
        </w:rPr>
        <w:t>Στο πίσω μέρος του οχήματος θα υπάρχει θέση για την τοποθέτηση μιας σκούπας, ενός φαρασιού και ενός φτυαριού για τυχόν απαιτούμενο καθαρισμό της περιοχής εκκένωσης του κάδου.</w:t>
      </w:r>
    </w:p>
    <w:p w:rsidR="004A2097" w:rsidRPr="00F15C43" w:rsidRDefault="004A2097" w:rsidP="00F15C43">
      <w:pPr>
        <w:pStyle w:val="37"/>
        <w:shd w:val="clear" w:color="auto" w:fill="auto"/>
        <w:spacing w:before="120" w:after="0" w:line="276" w:lineRule="auto"/>
        <w:ind w:left="23" w:right="6" w:firstLine="420"/>
        <w:jc w:val="both"/>
        <w:rPr>
          <w:rFonts w:ascii="Verdana" w:hAnsi="Verdana" w:cs="Arial"/>
          <w:sz w:val="18"/>
          <w:szCs w:val="18"/>
        </w:rPr>
      </w:pPr>
      <w:r w:rsidRPr="00F15C43">
        <w:rPr>
          <w:rFonts w:ascii="Verdana" w:hAnsi="Verdana" w:cs="Arial"/>
          <w:sz w:val="18"/>
          <w:szCs w:val="18"/>
          <w:u w:val="single"/>
        </w:rPr>
        <w:t>Να αναφερθεί ο χρόνος εκκένωσης της υπερκατασκευής, να δοθεί το εργοστάσιο και η ημερομηνία κατασκευής της, καθώς και το βάρος της</w:t>
      </w:r>
      <w:r w:rsidRPr="00F15C43">
        <w:rPr>
          <w:rFonts w:ascii="Verdana" w:hAnsi="Verdana" w:cs="Arial"/>
          <w:sz w:val="18"/>
          <w:szCs w:val="18"/>
        </w:rPr>
        <w:t xml:space="preserve">. Η  κατανομή βαρών να είναι σύμφωνα με τα χαρακτηριστικά του πλαισίου. </w:t>
      </w:r>
    </w:p>
    <w:p w:rsidR="00C97DF9" w:rsidRPr="00F15C43" w:rsidRDefault="00C97DF9" w:rsidP="00F15C43">
      <w:pPr>
        <w:pStyle w:val="aa"/>
        <w:spacing w:after="0" w:line="276" w:lineRule="auto"/>
        <w:ind w:right="6" w:firstLine="425"/>
        <w:rPr>
          <w:rFonts w:ascii="Verdana" w:hAnsi="Verdana" w:cs="Arial"/>
          <w:b/>
          <w:bCs/>
          <w:sz w:val="18"/>
          <w:szCs w:val="18"/>
          <w:lang w:val="el-GR"/>
        </w:rPr>
      </w:pPr>
    </w:p>
    <w:p w:rsidR="004A2097" w:rsidRPr="00F15C43" w:rsidRDefault="004A2097" w:rsidP="00C97DF9">
      <w:pPr>
        <w:pStyle w:val="aa"/>
        <w:spacing w:before="120" w:after="0" w:line="276" w:lineRule="auto"/>
        <w:ind w:left="425" w:right="6"/>
        <w:rPr>
          <w:rFonts w:ascii="Verdana" w:hAnsi="Verdana" w:cs="Arial"/>
          <w:b/>
          <w:bCs/>
          <w:sz w:val="18"/>
          <w:szCs w:val="18"/>
          <w:lang w:val="el-GR"/>
        </w:rPr>
      </w:pPr>
      <w:r w:rsidRPr="00F15C43">
        <w:rPr>
          <w:rFonts w:ascii="Verdana" w:hAnsi="Verdana" w:cs="Arial"/>
          <w:b/>
          <w:bCs/>
          <w:sz w:val="18"/>
          <w:szCs w:val="18"/>
          <w:lang w:val="el-GR"/>
        </w:rPr>
        <w:t>Κυρίως σώμα υπερκατασκευής – Λεκάνη εναπόθεσης των απορριμμάτων – Οπίσθια θύρα</w:t>
      </w:r>
    </w:p>
    <w:p w:rsidR="004A2097" w:rsidRPr="00F15C43" w:rsidRDefault="004A2097" w:rsidP="00F15C43">
      <w:pPr>
        <w:pStyle w:val="37"/>
        <w:shd w:val="clear" w:color="auto" w:fill="auto"/>
        <w:spacing w:before="0" w:after="0" w:line="276" w:lineRule="auto"/>
        <w:ind w:right="6" w:firstLine="425"/>
        <w:jc w:val="both"/>
        <w:rPr>
          <w:rFonts w:ascii="Verdana" w:hAnsi="Verdana" w:cs="Arial"/>
          <w:sz w:val="18"/>
          <w:szCs w:val="18"/>
        </w:rPr>
      </w:pPr>
      <w:r w:rsidRPr="00F15C43">
        <w:rPr>
          <w:rFonts w:ascii="Verdana" w:hAnsi="Verdana" w:cs="Arial"/>
          <w:sz w:val="18"/>
          <w:szCs w:val="18"/>
        </w:rPr>
        <w:t>Το σώμα της υπερκατασκευής  θα είναι από εξ' ολοκλήρου μεταλλικό χαλυβδοέλασμα, ικανού πάχους υψηλής ανθεκτικότητας στη φθορά και τη διάβρωση και κατάλληλα ενισχυμένο, κλειστό και θα φέρει με άρθρωση πόρτα στο πίσω μέρος, έτσι ώστε τα απορρίμματα να είναι τελείως αθέατα ενώ η εκροή των υγρών πρέπει να είναι απολύτως εξασφαλισμένη. Θα υπάρχει μηχανισμός για σταθερή στήριξη σε περίπτωση επισκευής.</w:t>
      </w:r>
    </w:p>
    <w:p w:rsidR="004A2097" w:rsidRPr="00F15C43" w:rsidRDefault="004A2097" w:rsidP="00F15C43">
      <w:pPr>
        <w:pStyle w:val="37"/>
        <w:shd w:val="clear" w:color="auto" w:fill="auto"/>
        <w:spacing w:before="120" w:after="0" w:line="276" w:lineRule="auto"/>
        <w:ind w:right="6" w:firstLine="425"/>
        <w:jc w:val="both"/>
        <w:rPr>
          <w:rFonts w:ascii="Verdana" w:hAnsi="Verdana" w:cs="Arial"/>
          <w:color w:val="FF0000"/>
          <w:sz w:val="18"/>
          <w:szCs w:val="18"/>
        </w:rPr>
      </w:pPr>
      <w:r w:rsidRPr="00F15C43">
        <w:rPr>
          <w:rFonts w:ascii="Verdana" w:hAnsi="Verdana" w:cs="Arial"/>
          <w:sz w:val="18"/>
          <w:szCs w:val="18"/>
        </w:rPr>
        <w:t>Η χωρητικότητα του κυρίως σώματος, δηλαδή του όγκου που καταλαμβάνουν τα συμπιεσμένα απορρίμματα, εντός του κυρίως σώματος, θα πρέπει να είναι 12 m</w:t>
      </w:r>
      <w:r w:rsidRPr="00F15C43">
        <w:rPr>
          <w:rFonts w:ascii="Verdana" w:hAnsi="Verdana" w:cs="Arial"/>
          <w:sz w:val="18"/>
          <w:szCs w:val="18"/>
          <w:vertAlign w:val="superscript"/>
        </w:rPr>
        <w:t>3</w:t>
      </w:r>
      <w:r w:rsidRPr="00F15C43">
        <w:rPr>
          <w:rFonts w:ascii="Verdana" w:hAnsi="Verdana" w:cs="Arial"/>
          <w:sz w:val="18"/>
          <w:szCs w:val="18"/>
        </w:rPr>
        <w:t xml:space="preserve">και η χωρητικότητα της λεκάνης εναπόθεσης απορριμμάτων (χοάνη φόρτωσης), δηλαδή του όγκου σε νερό που θεωρητικά μπορεί να δεχθεί η λεκάνη, </w:t>
      </w:r>
      <w:r w:rsidRPr="00F15C43">
        <w:rPr>
          <w:rFonts w:ascii="Verdana" w:hAnsi="Verdana" w:cs="Arial"/>
          <w:bCs/>
          <w:sz w:val="18"/>
          <w:szCs w:val="18"/>
        </w:rPr>
        <w:t>δεν μπορεί να είναι μικρότερη του 1,5</w:t>
      </w:r>
      <w:r w:rsidRPr="00F15C43">
        <w:rPr>
          <w:rFonts w:ascii="Verdana" w:hAnsi="Verdana" w:cs="Arial"/>
          <w:sz w:val="18"/>
          <w:szCs w:val="18"/>
        </w:rPr>
        <w:t xml:space="preserve"> m</w:t>
      </w:r>
      <w:r w:rsidRPr="00F15C43">
        <w:rPr>
          <w:rFonts w:ascii="Verdana" w:hAnsi="Verdana" w:cs="Arial"/>
          <w:sz w:val="18"/>
          <w:szCs w:val="18"/>
          <w:vertAlign w:val="superscript"/>
        </w:rPr>
        <w:t>3</w:t>
      </w:r>
      <w:r w:rsidRPr="00F15C43">
        <w:rPr>
          <w:rFonts w:ascii="Verdana" w:hAnsi="Verdana" w:cs="Arial"/>
          <w:color w:val="FF0000"/>
          <w:sz w:val="18"/>
          <w:szCs w:val="18"/>
        </w:rPr>
        <w:t>.</w:t>
      </w:r>
    </w:p>
    <w:p w:rsidR="004A2097" w:rsidRPr="00F15C43" w:rsidRDefault="004A2097" w:rsidP="00F15C43">
      <w:pPr>
        <w:tabs>
          <w:tab w:val="left" w:pos="454"/>
          <w:tab w:val="left" w:pos="5300"/>
          <w:tab w:val="left" w:pos="6717"/>
          <w:tab w:val="left" w:pos="7994"/>
          <w:tab w:val="left" w:pos="9214"/>
        </w:tabs>
        <w:overflowPunct w:val="0"/>
        <w:autoSpaceDE w:val="0"/>
        <w:autoSpaceDN w:val="0"/>
        <w:adjustRightInd w:val="0"/>
        <w:spacing w:before="120" w:after="0"/>
        <w:ind w:right="6" w:firstLine="420"/>
        <w:jc w:val="both"/>
        <w:textAlignment w:val="baseline"/>
        <w:rPr>
          <w:rFonts w:ascii="Verdana" w:hAnsi="Verdana" w:cs="Arial"/>
          <w:b/>
          <w:bCs/>
          <w:color w:val="FF0000"/>
          <w:sz w:val="18"/>
          <w:szCs w:val="18"/>
        </w:rPr>
      </w:pPr>
      <w:r w:rsidRPr="00F15C43">
        <w:rPr>
          <w:rFonts w:ascii="Verdana" w:hAnsi="Verdana" w:cs="Arial"/>
          <w:sz w:val="18"/>
          <w:szCs w:val="18"/>
        </w:rPr>
        <w:t xml:space="preserve">Ειδικότερα, για τα τμήματα που δέχονται αυξημένες πιέσεις, τριβές και γενικότερα μηχανικές καταπονήσεις (όπως η λεκάνη εναπόθεσης απορριμμάτων και το εσωτερικό δάπεδο του σώματος), ο χρησιμοποιούμενος χάλυβας θα πρέπει να είναι ειδικού αντιτριβικού τύπου </w:t>
      </w:r>
      <w:r w:rsidRPr="00F15C43">
        <w:rPr>
          <w:rFonts w:ascii="Verdana" w:eastAsia="Calibri" w:hAnsi="Verdana" w:cs="Arial"/>
          <w:sz w:val="18"/>
          <w:szCs w:val="18"/>
        </w:rPr>
        <w:t>HARDOX 450</w:t>
      </w:r>
      <w:r w:rsidRPr="00F15C43">
        <w:rPr>
          <w:rFonts w:ascii="Verdana" w:hAnsi="Verdana" w:cs="Arial"/>
          <w:sz w:val="18"/>
          <w:szCs w:val="18"/>
        </w:rPr>
        <w:t xml:space="preserve"> ή τύπου χάλυβα μεγαλύτερης αντοχής, έτσι ώστε να εξασφαλίζεται και η ανθεκτικότητα της κατασκευής, λόγω της ιδιαιτερότητας του φορτίου (διαβρωτικά χαρακτηριστικά), που προκαλεί πρόωρη οξείδωση, κυρίως στο πάτωμα της υπερκατασκευής του απορριμματοφόρου. </w:t>
      </w:r>
    </w:p>
    <w:p w:rsidR="004A2097" w:rsidRPr="00F15C43" w:rsidRDefault="004A2097" w:rsidP="00F15C43">
      <w:pPr>
        <w:pStyle w:val="37"/>
        <w:shd w:val="clear" w:color="auto" w:fill="auto"/>
        <w:spacing w:before="120" w:after="0" w:line="276" w:lineRule="auto"/>
        <w:ind w:right="6" w:firstLine="425"/>
        <w:jc w:val="both"/>
        <w:rPr>
          <w:rFonts w:ascii="Verdana" w:hAnsi="Verdana" w:cs="Arial"/>
          <w:sz w:val="18"/>
          <w:szCs w:val="18"/>
        </w:rPr>
      </w:pPr>
      <w:r w:rsidRPr="00F15C43">
        <w:rPr>
          <w:rFonts w:ascii="Verdana" w:hAnsi="Verdana" w:cs="Arial"/>
          <w:sz w:val="18"/>
          <w:szCs w:val="18"/>
        </w:rPr>
        <w:t>Το πάχος του δαπέδου του σώματος θα είναι τουλάχιστον 4mm, το δε πάχος του κατώτερου τμήματος της λεκάνης εναπόθεσης απορριμμάτων θα είναι τουλάχιστον 5mm ενώ αυτό των κάτω πλευρικών τοιχωμάτων της λεκάνης τουλάχιστον 3mm.</w:t>
      </w:r>
    </w:p>
    <w:p w:rsidR="004A2097" w:rsidRPr="00F15C43" w:rsidRDefault="004A2097" w:rsidP="00F15C43">
      <w:pPr>
        <w:spacing w:before="120" w:after="0"/>
        <w:ind w:left="-6" w:right="4" w:firstLine="431"/>
        <w:jc w:val="both"/>
        <w:rPr>
          <w:rFonts w:ascii="Verdana" w:hAnsi="Verdana" w:cs="Arial"/>
          <w:sz w:val="18"/>
          <w:szCs w:val="18"/>
        </w:rPr>
      </w:pPr>
      <w:r w:rsidRPr="00F15C43">
        <w:rPr>
          <w:rFonts w:ascii="Verdana" w:hAnsi="Verdana" w:cs="Arial"/>
          <w:sz w:val="18"/>
          <w:szCs w:val="18"/>
        </w:rPr>
        <w:t>Όλες οι συγκολλήσεις επί της υπερκατασκευής πρέπει να αποτελούνται από πλήρεις ραφές σε ολόκληρο το μήκος των συνδεόμενων επιφανειών ώστε να υπάρχει αυξημένη αντοχή και καλή εμφάνιση. Τα πλευρικά τοιχώματα και η οροφή να είναι κυρτής μορφής και τα πλευρικά τοιχώματα να είναι χωρίς ενδιάμεσες ενισχύσεις.</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 xml:space="preserve">Εντός του σώματος και σε όλο το μήκος του, θα κινείται η μεταλλική πλάκα εκφόρτωσης (σάρωσης) των απορριμμάτων, τουλάχιστον με ένα ισχυρό υδροστατικό κύλινδρο – διπλής ενέργειας και στεγανοποίηση περιμετρικά, έτσι ώστε να μην επιτρέπεται η είσοδος απορριμμάτων στο εμπρόσθιο μέρος. Υποχρεωτικά η πλάκα αυτή, με ανάλογη ηλεκτρονική ρύθμιση, μέσω της οθόνης πολλαπλών λειτουργιών στην καμπίνα του οδηγού, θα μπορεί να </w:t>
      </w:r>
      <w:r w:rsidRPr="00F15C43">
        <w:rPr>
          <w:rFonts w:ascii="Verdana" w:hAnsi="Verdana" w:cs="Arial"/>
          <w:sz w:val="18"/>
          <w:szCs w:val="18"/>
        </w:rPr>
        <w:lastRenderedPageBreak/>
        <w:t xml:space="preserve">μεταβάλλει τη σχέση συμπίεσης ανάλογα με το είδος (π.χ. ανακυκλώσιμα ή οργανικά) των απορριμμάτων.   </w:t>
      </w:r>
    </w:p>
    <w:p w:rsidR="004A2097" w:rsidRPr="00F15C43" w:rsidRDefault="004A2097" w:rsidP="00C97DF9">
      <w:pPr>
        <w:spacing w:before="120" w:after="0"/>
        <w:ind w:right="6" w:firstLine="425"/>
        <w:jc w:val="both"/>
        <w:rPr>
          <w:rFonts w:ascii="Verdana" w:hAnsi="Verdana"/>
          <w:sz w:val="18"/>
          <w:szCs w:val="18"/>
        </w:rPr>
      </w:pPr>
      <w:r w:rsidRPr="00F15C43">
        <w:rPr>
          <w:rFonts w:ascii="Verdana" w:hAnsi="Verdana" w:cs="Arial"/>
          <w:sz w:val="18"/>
          <w:szCs w:val="18"/>
        </w:rPr>
        <w:t>Στο πίσω μέρος της υπερκατασκευής και αρθρωτά επί του κυρίως σώματος, πρέπει να βρίσκεται η οπίσθια πόρτα, που με υδραυλική ανύψωσή της, με ζεύγος υδροστατικών κυλίνδρων, πρέπει να επιτρέπεται η εκφόρτωση των απορριμμάτων. Το κλείσιμο της πόρτας αυτής πρέπει να γίνεται απόλυτα στεγανά ώστε να µην εκρέουν υγρά απορριμμάτων, τόσο κατά την περισυλλογή, όσο και κατά την μεταφορά τους, ακόμη και για απορρίμματα µε μεγάλη περιεκτικότητα σε υγρασία.</w:t>
      </w:r>
    </w:p>
    <w:p w:rsidR="004A2097" w:rsidRPr="00F15C43" w:rsidRDefault="004A2097" w:rsidP="00C97DF9">
      <w:pPr>
        <w:autoSpaceDE w:val="0"/>
        <w:autoSpaceDN w:val="0"/>
        <w:adjustRightInd w:val="0"/>
        <w:spacing w:before="120" w:after="0"/>
        <w:ind w:firstLine="425"/>
        <w:jc w:val="both"/>
        <w:rPr>
          <w:rFonts w:ascii="Verdana" w:eastAsia="Calibri" w:hAnsi="Verdana" w:cs="Arial"/>
          <w:sz w:val="18"/>
          <w:szCs w:val="18"/>
        </w:rPr>
      </w:pPr>
      <w:r w:rsidRPr="00F15C43">
        <w:rPr>
          <w:rFonts w:ascii="Verdana" w:eastAsia="Calibri" w:hAnsi="Verdana" w:cs="Arial"/>
          <w:sz w:val="18"/>
          <w:szCs w:val="18"/>
        </w:rPr>
        <w:t xml:space="preserve">Οι </w:t>
      </w:r>
      <w:r w:rsidRPr="00F15C43">
        <w:rPr>
          <w:rFonts w:ascii="Verdana" w:hAnsi="Verdana" w:cs="Arial"/>
          <w:sz w:val="18"/>
          <w:szCs w:val="18"/>
        </w:rPr>
        <w:t>υδροστατικοί κυλίνδροι</w:t>
      </w:r>
      <w:r w:rsidRPr="00F15C43">
        <w:rPr>
          <w:rFonts w:ascii="Verdana" w:eastAsia="Calibri" w:hAnsi="Verdana" w:cs="Arial"/>
          <w:sz w:val="18"/>
          <w:szCs w:val="18"/>
        </w:rPr>
        <w:t xml:space="preserve"> να βρίσκονται στις πλευρές του σώματος έτσι ώστε να εξασφαλίζεται πλήρης στεγανότητα με την τοποθέτηση ελαστικού παρεμβύσματος (εύκολααντικαταστάσιμο) σε όλη την επιφάνεια μεταξύ σώματος και πόρτας.</w:t>
      </w:r>
    </w:p>
    <w:p w:rsidR="004A2097" w:rsidRPr="00F15C43" w:rsidRDefault="004A2097" w:rsidP="00C97DF9">
      <w:pPr>
        <w:autoSpaceDE w:val="0"/>
        <w:autoSpaceDN w:val="0"/>
        <w:adjustRightInd w:val="0"/>
        <w:spacing w:before="120" w:after="0"/>
        <w:ind w:firstLine="426"/>
        <w:jc w:val="both"/>
        <w:rPr>
          <w:rFonts w:ascii="Verdana" w:eastAsia="Calibri" w:hAnsi="Verdana" w:cs="Arial"/>
          <w:sz w:val="18"/>
          <w:szCs w:val="18"/>
        </w:rPr>
      </w:pPr>
      <w:r w:rsidRPr="00F15C43">
        <w:rPr>
          <w:rFonts w:ascii="Verdana" w:eastAsia="Calibri" w:hAnsi="Verdana" w:cs="Arial"/>
          <w:sz w:val="18"/>
          <w:szCs w:val="18"/>
        </w:rPr>
        <w:t>Το άνοιγμα της θύρας να μπορεί να γίνεται από τη θέση του οδηγού ενώ το κλείσιμο οπωσδήποτε μόνο από πίσω, ώστε να είναι ορατό το πεδίο του κλεισίματος της θύρας.</w:t>
      </w:r>
    </w:p>
    <w:p w:rsidR="004A2097" w:rsidRPr="00F15C43" w:rsidRDefault="004A2097" w:rsidP="00C97DF9">
      <w:pPr>
        <w:spacing w:before="120" w:after="0"/>
        <w:ind w:right="6" w:firstLine="425"/>
        <w:jc w:val="both"/>
        <w:rPr>
          <w:rFonts w:ascii="Verdana" w:hAnsi="Verdana"/>
          <w:sz w:val="18"/>
          <w:szCs w:val="18"/>
        </w:rPr>
      </w:pPr>
      <w:r w:rsidRPr="00F15C43">
        <w:rPr>
          <w:rFonts w:ascii="Verdana" w:hAnsi="Verdana" w:cs="Arial"/>
          <w:sz w:val="18"/>
          <w:szCs w:val="18"/>
        </w:rPr>
        <w:t xml:space="preserve">Η οπίσθια πόρτα, θα περιλαμβάνει ως κύρια συστατικά τμήματά της, τη λεκάνη εναπόθεσης απορριμμάτων και το μηχανισμό συμπίεσής. Η λεκάνη εναπόθεσης των απορριμμάτων, πρέπει να βρίσκεται στο χαμηλότερο, εσωτερικά, χώρο της οπίσθιας πόρτας. Στο χώρο αυτό, θα πρέπει να εκφορτώνονται τα απορρίμματα των κάδων ή όσων συλλέγονται με τα χέρια. </w:t>
      </w:r>
      <w:r w:rsidRPr="00F15C43">
        <w:rPr>
          <w:rFonts w:ascii="Verdana" w:hAnsi="Verdana" w:cs="Arial"/>
          <w:bCs/>
          <w:sz w:val="18"/>
          <w:szCs w:val="18"/>
        </w:rPr>
        <w:t>Το χείλος φόρτωσης, είναι η εξωτερική ακμή της λεκάνης εναπόθεσης των απορριμμάτων</w:t>
      </w:r>
      <w:r w:rsidRPr="00F15C43">
        <w:rPr>
          <w:rFonts w:ascii="Verdana" w:eastAsia="Times New Roman" w:hAnsi="Verdana" w:cs="Arial"/>
          <w:bCs/>
          <w:sz w:val="18"/>
          <w:szCs w:val="18"/>
        </w:rPr>
        <w:t xml:space="preserve"> και θα είναι ενσωματωμένο στην κιβωτάμαξα για ελαχιστοποίηση του μήκους του οχήματος</w:t>
      </w:r>
      <w:r w:rsidRPr="00F15C43">
        <w:rPr>
          <w:rFonts w:ascii="Verdana" w:hAnsi="Verdana" w:cs="Arial"/>
          <w:bCs/>
          <w:sz w:val="18"/>
          <w:szCs w:val="18"/>
        </w:rPr>
        <w:t>.</w:t>
      </w:r>
    </w:p>
    <w:p w:rsidR="004A2097" w:rsidRPr="00F15C43" w:rsidRDefault="004A2097" w:rsidP="00C97DF9">
      <w:pPr>
        <w:pStyle w:val="37"/>
        <w:shd w:val="clear" w:color="auto" w:fill="auto"/>
        <w:spacing w:before="120" w:after="0" w:line="276" w:lineRule="auto"/>
        <w:ind w:right="6" w:firstLine="425"/>
        <w:jc w:val="both"/>
        <w:rPr>
          <w:rFonts w:ascii="Verdana" w:hAnsi="Verdana" w:cs="Arial"/>
          <w:bCs/>
          <w:sz w:val="18"/>
          <w:szCs w:val="18"/>
        </w:rPr>
      </w:pPr>
      <w:r w:rsidRPr="00F15C43">
        <w:rPr>
          <w:rFonts w:ascii="Verdana" w:hAnsi="Verdana" w:cs="Arial"/>
          <w:bCs/>
          <w:sz w:val="18"/>
          <w:szCs w:val="18"/>
        </w:rPr>
        <w:t>Το όχημα θα πρέπει να φέρει λεκάνη απορροής στραγγισμάτων ανάμεσα στο σώμα, που δέχεται και περιέχει τα απορρίμματα, και την οπίσθια θύρα έτσι ώστε σε περίπτωση διαρροών από το σώμα τα στραγγίσματα αυτά να συσσωρεύονται στην λεκάνη απορροής και να μην πέφτουν στο οδόστρωμα. Η λεκάνη αυτή θα είναι συνδεμένη με την λεκάνη εναπόθεσης (χοάνη τροφοδοσίας) των απορριμμάτων μέσω ειδικού στομίου και σωλήνα, έτσι ώστε τα στραγγίσματα να μεταφέρονται σε αυτή. Η εκκένωσή της θα γίνεται με την ανατροπή της οπίσθιας θύρας κατά την φάση της εκφόρτωσης. Τα ανωτέρω θα αποδεικνύονται με την κατάθεση σχεδίων ή φωτογραφιών από προγενέστερη τοποθέτηση όμοιας διάταξης.</w:t>
      </w:r>
    </w:p>
    <w:p w:rsidR="004A2097" w:rsidRPr="00F15C43" w:rsidRDefault="004A2097" w:rsidP="00C97DF9">
      <w:pPr>
        <w:pStyle w:val="37"/>
        <w:shd w:val="clear" w:color="auto" w:fill="auto"/>
        <w:spacing w:before="120" w:after="0" w:line="276" w:lineRule="auto"/>
        <w:ind w:left="23" w:right="23" w:firstLine="408"/>
        <w:jc w:val="both"/>
        <w:rPr>
          <w:rFonts w:ascii="Verdana" w:hAnsi="Verdana" w:cs="Arial"/>
          <w:sz w:val="18"/>
          <w:szCs w:val="18"/>
        </w:rPr>
      </w:pPr>
      <w:r w:rsidRPr="00F15C43">
        <w:rPr>
          <w:rStyle w:val="1a"/>
          <w:rFonts w:ascii="Verdana" w:eastAsia="Tahoma" w:hAnsi="Verdana" w:cs="Arial"/>
          <w:sz w:val="18"/>
          <w:szCs w:val="18"/>
        </w:rPr>
        <w:t>Να περιγράφει το κυρίως σώμα της υπερκατασκευής, να αναφερθούν τα βασικά υλικά-πάχη και να δοθεί η χωρητικότητα σε απορρίμματα και η χωρητικότητα της λεκάνης εναπόθεσης απορριμμάτων.</w:t>
      </w:r>
    </w:p>
    <w:p w:rsidR="004A2097" w:rsidRPr="00F15C43" w:rsidRDefault="004A2097" w:rsidP="00C97DF9">
      <w:pPr>
        <w:pStyle w:val="aa"/>
        <w:spacing w:before="240" w:after="0" w:line="276" w:lineRule="auto"/>
        <w:ind w:right="6" w:firstLine="425"/>
        <w:rPr>
          <w:rFonts w:ascii="Verdana" w:hAnsi="Verdana" w:cs="Arial"/>
          <w:b/>
          <w:bCs/>
          <w:sz w:val="18"/>
          <w:szCs w:val="18"/>
          <w:lang w:val="el-GR"/>
        </w:rPr>
      </w:pPr>
      <w:r w:rsidRPr="00F15C43">
        <w:rPr>
          <w:rFonts w:ascii="Verdana" w:hAnsi="Verdana" w:cs="Arial"/>
          <w:b/>
          <w:bCs/>
          <w:sz w:val="18"/>
          <w:szCs w:val="18"/>
          <w:lang w:val="el-GR"/>
        </w:rPr>
        <w:t xml:space="preserve">Σύστημα συμπίεσης  </w:t>
      </w:r>
    </w:p>
    <w:p w:rsidR="004A2097" w:rsidRPr="00F15C43" w:rsidRDefault="004A2097" w:rsidP="00C97DF9">
      <w:pPr>
        <w:spacing w:after="0"/>
        <w:ind w:right="74" w:firstLine="425"/>
        <w:jc w:val="both"/>
        <w:rPr>
          <w:rFonts w:ascii="Verdana" w:hAnsi="Verdana" w:cs="Arial"/>
          <w:sz w:val="18"/>
          <w:szCs w:val="18"/>
        </w:rPr>
      </w:pPr>
      <w:r w:rsidRPr="00F15C43">
        <w:rPr>
          <w:rFonts w:ascii="Verdana" w:hAnsi="Verdana" w:cs="Arial"/>
          <w:sz w:val="18"/>
          <w:szCs w:val="18"/>
        </w:rPr>
        <w:t xml:space="preserve">Το σύστημα συμπίεσης θα είναι κατάλληλο για </w:t>
      </w:r>
      <w:r w:rsidRPr="00F15C43">
        <w:rPr>
          <w:rFonts w:ascii="Verdana" w:eastAsia="Times New Roman" w:hAnsi="Verdana" w:cs="Arial"/>
          <w:sz w:val="18"/>
          <w:szCs w:val="18"/>
        </w:rPr>
        <w:t>ελληνικά</w:t>
      </w:r>
      <w:r w:rsidRPr="00F15C43">
        <w:rPr>
          <w:rFonts w:ascii="Verdana" w:hAnsi="Verdana" w:cs="Arial"/>
          <w:sz w:val="18"/>
          <w:szCs w:val="18"/>
        </w:rPr>
        <w:t xml:space="preserve">απορρίμματα, τα οποία περιέχουν μεγάλη ποσότητα υγρών και για το λόγο αυτό οι τριβόμενοι μηχανισμοί και τα εξαρτήματα συμπίεσης δεν πρέπει να επηρεάζονται από τα υλικά που περιέχονται στα απορρίμματα. </w:t>
      </w:r>
    </w:p>
    <w:p w:rsidR="004A2097" w:rsidRPr="00F15C43" w:rsidRDefault="004A2097" w:rsidP="00F15C43">
      <w:pPr>
        <w:tabs>
          <w:tab w:val="left" w:pos="1018"/>
        </w:tabs>
        <w:spacing w:before="120" w:after="0"/>
        <w:ind w:right="6" w:firstLine="425"/>
        <w:jc w:val="both"/>
        <w:rPr>
          <w:rFonts w:ascii="Verdana" w:hAnsi="Verdana" w:cs="Arial"/>
          <w:bCs/>
          <w:sz w:val="18"/>
          <w:szCs w:val="18"/>
        </w:rPr>
      </w:pPr>
      <w:r w:rsidRPr="00F15C43">
        <w:rPr>
          <w:rFonts w:ascii="Verdana" w:eastAsia="Times New Roman" w:hAnsi="Verdana" w:cs="Arial"/>
          <w:bCs/>
          <w:sz w:val="18"/>
          <w:szCs w:val="18"/>
        </w:rPr>
        <w:t>Τα απορρίμματα πρέπει να προωθούνται και να συμπιέζονται</w:t>
      </w:r>
      <w:r w:rsidRPr="00F15C43">
        <w:rPr>
          <w:rFonts w:ascii="Verdana" w:hAnsi="Verdana" w:cs="Arial"/>
          <w:bCs/>
          <w:sz w:val="18"/>
          <w:szCs w:val="18"/>
        </w:rPr>
        <w:t>, από τη λεκάνη εναπόθεσής των προς το εσωτερικό του κυρίως σώματος,</w:t>
      </w:r>
      <w:r w:rsidRPr="00F15C43">
        <w:rPr>
          <w:rFonts w:ascii="Verdana" w:eastAsia="Times New Roman" w:hAnsi="Verdana" w:cs="Arial"/>
          <w:bCs/>
          <w:sz w:val="18"/>
          <w:szCs w:val="18"/>
        </w:rPr>
        <w:t xml:space="preserve"> από το σύστημα συμπίεσης, το οποίο θα αποτελείται από ενιαίο αρθρωτό σύστημα φορείου και πλάκας συμπίεσης, το οποίο θα κινείται με την βοήθεια υδραυλικών τηλεσκοπικών κυλίνδρων. </w:t>
      </w:r>
      <w:r w:rsidRPr="00F15C43">
        <w:rPr>
          <w:rFonts w:ascii="Verdana" w:hAnsi="Verdana" w:cs="Arial"/>
          <w:bCs/>
          <w:sz w:val="18"/>
          <w:szCs w:val="18"/>
        </w:rPr>
        <w:t xml:space="preserve">Το άκρο των πλακών προώθησης και συμπίεσης να φέρει ειδικές ενισχύσεις. Η πλάκα απόρριψης να είναι ενισχυμένη με αυτοτελές προφίλ χάλυβα για αυξημένη αντοχή.  </w:t>
      </w:r>
    </w:p>
    <w:p w:rsidR="004A2097" w:rsidRPr="00F15C43" w:rsidRDefault="004A2097" w:rsidP="00C97DF9">
      <w:pPr>
        <w:pStyle w:val="37"/>
        <w:shd w:val="clear" w:color="auto" w:fill="auto"/>
        <w:spacing w:before="120" w:after="0" w:line="276" w:lineRule="auto"/>
        <w:ind w:left="23" w:right="23" w:firstLine="408"/>
        <w:jc w:val="both"/>
        <w:rPr>
          <w:rFonts w:ascii="Verdana" w:hAnsi="Verdana" w:cs="Arial"/>
          <w:bCs/>
          <w:sz w:val="18"/>
          <w:szCs w:val="18"/>
        </w:rPr>
      </w:pPr>
      <w:r w:rsidRPr="00F15C43">
        <w:rPr>
          <w:rFonts w:ascii="Verdana" w:hAnsi="Verdana" w:cs="Arial"/>
          <w:bCs/>
          <w:sz w:val="18"/>
          <w:szCs w:val="18"/>
        </w:rPr>
        <w:t>Οι υδροστατικοί κύλινδροι της πλάκας προώθησης θα πρέπει να βρίσκονται εξωτερικά της οπίσθιας πόρτας και οι υδροστατικοί κύλινδροι της πλάκας σάρωσης θα πρέπει να είναι ανάστροφοι, ώστε να μην έρχονται σε επαφή με τα απορρίμματα. Τα υδραυλικά έμβολα του μαχαιριού συμπίεσης και του φορείου θα είναι αντεστραμμένα και εντός της θύρας συμπίεσης.</w:t>
      </w:r>
    </w:p>
    <w:p w:rsidR="004A2097" w:rsidRPr="00F15C43" w:rsidRDefault="004A2097" w:rsidP="00C97DF9">
      <w:pPr>
        <w:pStyle w:val="37"/>
        <w:shd w:val="clear" w:color="auto" w:fill="auto"/>
        <w:spacing w:before="120" w:after="0" w:line="276" w:lineRule="auto"/>
        <w:ind w:left="23" w:right="23" w:firstLine="408"/>
        <w:jc w:val="both"/>
        <w:rPr>
          <w:rFonts w:ascii="Verdana" w:hAnsi="Verdana" w:cs="Arial"/>
          <w:bCs/>
          <w:sz w:val="18"/>
          <w:szCs w:val="18"/>
        </w:rPr>
      </w:pPr>
      <w:r w:rsidRPr="00F15C43">
        <w:rPr>
          <w:rFonts w:ascii="Verdana" w:hAnsi="Verdana" w:cs="Arial"/>
          <w:bCs/>
          <w:sz w:val="18"/>
          <w:szCs w:val="18"/>
        </w:rPr>
        <w:t xml:space="preserve">Η ταχύτητα κίνησης του μηχανισμού συμπίεσης να μην επηρεάζεται από την ταυτόχρονη λειτουργία του ανυψωτικού μηχανισμού των κάδων. </w:t>
      </w:r>
    </w:p>
    <w:p w:rsidR="004A2097" w:rsidRPr="00F15C43" w:rsidRDefault="004A2097" w:rsidP="00C97DF9">
      <w:pPr>
        <w:pStyle w:val="37"/>
        <w:shd w:val="clear" w:color="auto" w:fill="auto"/>
        <w:spacing w:before="120" w:after="0" w:line="276" w:lineRule="auto"/>
        <w:ind w:left="23" w:right="23" w:firstLine="408"/>
        <w:jc w:val="both"/>
        <w:rPr>
          <w:rFonts w:ascii="Verdana" w:hAnsi="Verdana" w:cs="Arial"/>
          <w:sz w:val="18"/>
          <w:szCs w:val="18"/>
        </w:rPr>
      </w:pPr>
      <w:r w:rsidRPr="00F15C43">
        <w:rPr>
          <w:rFonts w:ascii="Verdana" w:hAnsi="Verdana" w:cs="Arial"/>
          <w:sz w:val="18"/>
          <w:szCs w:val="18"/>
        </w:rPr>
        <w:lastRenderedPageBreak/>
        <w:t xml:space="preserve">Στο σύστημα συμπίεσης πρέπει να επιτυγχάνονται κατόπιν επιλογής, οι ακόλουθοι κύκλοι εργασίας: </w:t>
      </w:r>
    </w:p>
    <w:p w:rsidR="004A2097" w:rsidRPr="00F15C43" w:rsidRDefault="004A2097" w:rsidP="00C97DF9">
      <w:pPr>
        <w:pStyle w:val="3"/>
        <w:keepLines/>
        <w:numPr>
          <w:ilvl w:val="0"/>
          <w:numId w:val="21"/>
        </w:numPr>
        <w:suppressAutoHyphens w:val="0"/>
        <w:spacing w:before="120" w:after="0" w:line="276" w:lineRule="auto"/>
        <w:ind w:left="709" w:hanging="283"/>
        <w:rPr>
          <w:rFonts w:ascii="Verdana" w:hAnsi="Verdana" w:cs="Arial"/>
          <w:sz w:val="18"/>
          <w:szCs w:val="18"/>
          <w:lang w:val="el-GR"/>
        </w:rPr>
      </w:pPr>
      <w:bookmarkStart w:id="69" w:name="_Toc51697963"/>
      <w:r w:rsidRPr="00F15C43">
        <w:rPr>
          <w:rFonts w:ascii="Verdana" w:hAnsi="Verdana" w:cs="Arial"/>
          <w:sz w:val="18"/>
          <w:szCs w:val="18"/>
          <w:lang w:val="el-GR"/>
        </w:rPr>
        <w:t>αυτόματος, με επαναλαμβανόμενο κύκλο που διακόπτεται μόνο με εντολή ή με την συμπλήρωση ορισμένων (προγραμματισμένων) κύκλων (</w:t>
      </w:r>
      <w:r w:rsidRPr="00F15C43">
        <w:rPr>
          <w:rFonts w:ascii="Verdana" w:hAnsi="Verdana" w:cs="Arial"/>
          <w:sz w:val="18"/>
          <w:szCs w:val="18"/>
        </w:rPr>
        <w:t>AUTO</w:t>
      </w:r>
      <w:r w:rsidRPr="00F15C43">
        <w:rPr>
          <w:rFonts w:ascii="Verdana" w:hAnsi="Verdana" w:cs="Arial"/>
          <w:sz w:val="18"/>
          <w:szCs w:val="18"/>
          <w:lang w:val="el-GR"/>
        </w:rPr>
        <w:t>),</w:t>
      </w:r>
      <w:bookmarkEnd w:id="69"/>
      <w:r w:rsidRPr="00F15C43">
        <w:rPr>
          <w:rFonts w:ascii="Verdana" w:hAnsi="Verdana" w:cs="Arial"/>
          <w:sz w:val="18"/>
          <w:szCs w:val="18"/>
          <w:lang w:val="el-GR"/>
        </w:rPr>
        <w:t xml:space="preserve"> </w:t>
      </w:r>
    </w:p>
    <w:p w:rsidR="004A2097" w:rsidRPr="00F15C43" w:rsidRDefault="004A2097" w:rsidP="00C97DF9">
      <w:pPr>
        <w:pStyle w:val="af"/>
        <w:numPr>
          <w:ilvl w:val="0"/>
          <w:numId w:val="21"/>
        </w:numPr>
        <w:suppressAutoHyphens w:val="0"/>
        <w:spacing w:before="120" w:after="0" w:line="276" w:lineRule="auto"/>
        <w:ind w:left="709" w:hanging="283"/>
        <w:rPr>
          <w:rFonts w:ascii="Verdana" w:hAnsi="Verdana" w:cs="Arial"/>
          <w:sz w:val="18"/>
          <w:szCs w:val="18"/>
          <w:lang w:val="el-GR"/>
        </w:rPr>
      </w:pPr>
      <w:r w:rsidRPr="00F15C43">
        <w:rPr>
          <w:rFonts w:ascii="Verdana" w:hAnsi="Verdana" w:cs="Arial"/>
          <w:sz w:val="18"/>
          <w:szCs w:val="18"/>
          <w:lang w:val="el-GR"/>
        </w:rPr>
        <w:t>αυτόματος, με απλό κύκλο που όταν ολοκληρώνεται, διακόπτεται αυτόματα (</w:t>
      </w:r>
      <w:r w:rsidRPr="00F15C43">
        <w:rPr>
          <w:rFonts w:ascii="Verdana" w:hAnsi="Verdana" w:cs="Arial"/>
          <w:sz w:val="18"/>
          <w:szCs w:val="18"/>
        </w:rPr>
        <w:t>SINGLE</w:t>
      </w:r>
      <w:r w:rsidRPr="00F15C43">
        <w:rPr>
          <w:rFonts w:ascii="Verdana" w:hAnsi="Verdana" w:cs="Arial"/>
          <w:sz w:val="18"/>
          <w:szCs w:val="18"/>
          <w:lang w:val="el-GR"/>
        </w:rPr>
        <w:t>) και επαναλαμβάνεται κατόπιν εντολής,</w:t>
      </w:r>
    </w:p>
    <w:p w:rsidR="004A2097" w:rsidRPr="00F15C43" w:rsidRDefault="004A2097" w:rsidP="00C97DF9">
      <w:pPr>
        <w:pStyle w:val="af"/>
        <w:numPr>
          <w:ilvl w:val="0"/>
          <w:numId w:val="21"/>
        </w:numPr>
        <w:suppressAutoHyphens w:val="0"/>
        <w:spacing w:before="120" w:after="0" w:line="276" w:lineRule="auto"/>
        <w:ind w:left="709" w:hanging="283"/>
        <w:rPr>
          <w:rFonts w:ascii="Verdana" w:hAnsi="Verdana" w:cs="Arial"/>
          <w:sz w:val="18"/>
          <w:szCs w:val="18"/>
          <w:lang w:val="el-GR"/>
        </w:rPr>
      </w:pPr>
      <w:r w:rsidRPr="00F15C43">
        <w:rPr>
          <w:rFonts w:ascii="Verdana" w:hAnsi="Verdana" w:cs="Arial"/>
          <w:sz w:val="18"/>
          <w:szCs w:val="18"/>
          <w:lang w:val="el-GR"/>
        </w:rPr>
        <w:t xml:space="preserve">χειροκίνητος, όπου ο κύκλος του μηχανισμού συμπίεσης ελέγχεται με μεμονωμένες κινήσεις, από το χειριστή με μοχλούς ή κομβία. </w:t>
      </w:r>
    </w:p>
    <w:p w:rsidR="004A2097" w:rsidRPr="00F15C43" w:rsidRDefault="004A2097" w:rsidP="00C97DF9">
      <w:pPr>
        <w:spacing w:before="120" w:after="0"/>
        <w:ind w:right="73" w:firstLine="426"/>
        <w:jc w:val="both"/>
        <w:rPr>
          <w:rFonts w:ascii="Verdana" w:hAnsi="Verdana" w:cs="Arial"/>
          <w:sz w:val="18"/>
          <w:szCs w:val="18"/>
        </w:rPr>
      </w:pPr>
      <w:r w:rsidRPr="00F15C43">
        <w:rPr>
          <w:rFonts w:ascii="Verdana" w:hAnsi="Verdana" w:cs="Arial"/>
          <w:sz w:val="18"/>
          <w:szCs w:val="18"/>
        </w:rPr>
        <w:t>Η συνολική συμπίεση των απορριμμάτων ως προς τον ωφέλιμο όγκο της υπερκατασκευής θα είναι τουλάχιστον 450 kg/m</w:t>
      </w:r>
      <w:r w:rsidRPr="00F15C43">
        <w:rPr>
          <w:rFonts w:ascii="Verdana" w:hAnsi="Verdana" w:cs="Arial"/>
          <w:sz w:val="18"/>
          <w:szCs w:val="18"/>
          <w:vertAlign w:val="superscript"/>
        </w:rPr>
        <w:t>3</w:t>
      </w:r>
      <w:r w:rsidRPr="00F15C43">
        <w:rPr>
          <w:rFonts w:ascii="Verdana" w:hAnsi="Verdana" w:cs="Arial"/>
          <w:sz w:val="18"/>
          <w:szCs w:val="18"/>
        </w:rPr>
        <w:t xml:space="preserve"> και η συνολική σχέση όγκου συμπιεσμένων απορριμμάτων προς ασυμπίεστα θα είναι τουλάχιστον 5:1.</w:t>
      </w:r>
    </w:p>
    <w:p w:rsidR="004A2097" w:rsidRPr="00F15C43" w:rsidRDefault="004A2097" w:rsidP="00C97DF9">
      <w:pPr>
        <w:spacing w:before="120" w:after="0"/>
        <w:ind w:right="73" w:firstLine="426"/>
        <w:jc w:val="both"/>
        <w:rPr>
          <w:rFonts w:ascii="Verdana" w:hAnsi="Verdana" w:cs="Arial"/>
          <w:sz w:val="18"/>
          <w:szCs w:val="18"/>
        </w:rPr>
      </w:pPr>
      <w:r w:rsidRPr="00F15C43">
        <w:rPr>
          <w:rFonts w:ascii="Verdana" w:hAnsi="Verdana" w:cs="Arial"/>
          <w:sz w:val="18"/>
          <w:szCs w:val="18"/>
        </w:rPr>
        <w:t xml:space="preserve">Οι σωληνώσεις και τα ρακόρ του συστήματος συμπίεσης θα είναι μεγάλης αντοχής (για πιέσεις μεγαλύτερες από 350 bar) και ποιότητας για μακροχρόνια καλή λειτουργία και θα είναι εύκολες στην πρόσβαση και επισκευή. Όλα τα υδραυλικά έμβολα κίνησης του συστήματος, καθώς και οι σωληνώσεις του υδραυλικού κυκλώματος δεν πρέπει να έρχονται σε επαφή με τα απορρίμματα. </w:t>
      </w:r>
    </w:p>
    <w:p w:rsidR="004A2097" w:rsidRPr="00F15C43" w:rsidRDefault="004A2097" w:rsidP="00C97DF9">
      <w:pPr>
        <w:spacing w:before="120" w:after="0"/>
        <w:ind w:right="73" w:firstLine="426"/>
        <w:jc w:val="both"/>
        <w:rPr>
          <w:rFonts w:ascii="Verdana" w:hAnsi="Verdana" w:cs="Arial"/>
          <w:sz w:val="18"/>
          <w:szCs w:val="18"/>
        </w:rPr>
      </w:pPr>
      <w:r w:rsidRPr="00F15C43">
        <w:rPr>
          <w:rFonts w:ascii="Verdana" w:hAnsi="Verdana" w:cs="Arial"/>
          <w:sz w:val="18"/>
          <w:szCs w:val="18"/>
        </w:rPr>
        <w:t xml:space="preserve">Το υδραυλικό σύστημα πρέπει να είναι εφοδιασμένο με ασφαλιστικά και μηχανισμούς ανακουφίσεως για την αποφυγή υπερφορτώσεων του οχήματος. </w:t>
      </w:r>
    </w:p>
    <w:p w:rsidR="004A2097" w:rsidRPr="00F15C43" w:rsidRDefault="004A2097" w:rsidP="00C97DF9">
      <w:pPr>
        <w:spacing w:before="120" w:after="0"/>
        <w:ind w:right="73" w:firstLine="426"/>
        <w:jc w:val="both"/>
        <w:rPr>
          <w:rFonts w:ascii="Verdana" w:hAnsi="Verdana" w:cs="Arial"/>
          <w:sz w:val="18"/>
          <w:szCs w:val="18"/>
        </w:rPr>
      </w:pPr>
      <w:r w:rsidRPr="00F15C43">
        <w:rPr>
          <w:rFonts w:ascii="Verdana" w:hAnsi="Verdana" w:cs="Arial"/>
          <w:sz w:val="18"/>
          <w:szCs w:val="18"/>
        </w:rPr>
        <w:t xml:space="preserve">Το υδραυλικό χειριστήριο εντολών της υπερκατασκευής θα  είναι αναλογικού τύπου έτσι ώστε να είναι δυνατός ο εντοπισμός των σφαλμάτων, η μεταβλητή λειτουργία του υδραυλικού συστήματος και η παρακολούθηση των κινήσεων των εμβόλων. </w:t>
      </w:r>
    </w:p>
    <w:p w:rsidR="004A2097" w:rsidRPr="00F15C43" w:rsidRDefault="004A2097" w:rsidP="00C97DF9">
      <w:pPr>
        <w:spacing w:before="120" w:after="0"/>
        <w:ind w:right="73" w:firstLine="426"/>
        <w:jc w:val="both"/>
        <w:rPr>
          <w:rFonts w:ascii="Verdana" w:hAnsi="Verdana" w:cs="Arial"/>
          <w:sz w:val="18"/>
          <w:szCs w:val="18"/>
        </w:rPr>
      </w:pPr>
      <w:r w:rsidRPr="00F15C43">
        <w:rPr>
          <w:rFonts w:ascii="Verdana" w:hAnsi="Verdana" w:cs="Arial"/>
          <w:sz w:val="18"/>
          <w:szCs w:val="18"/>
        </w:rPr>
        <w:t xml:space="preserve">Η αντίσταση του ωθητήρα  απόρριψης των απορριμμάτων θα είναι ηλεκτρονικά ρυθμιζόμενη έτσι ώστε να επιτυγχάνεται η μέγιστη συμπίεση και απόδοση του συστήματος ανάλογα με τον τύπο και τη φύση των απορριμμάτων. Θα υπάρχουν κατάλληλες υποδοχές ώστε με τη χρήση φορητού μανόμετρου να μπορούν εύκολα να εντοπιστούν τυχόν διαρροές. </w:t>
      </w:r>
    </w:p>
    <w:p w:rsidR="004A2097" w:rsidRPr="00F15C43" w:rsidRDefault="004A2097" w:rsidP="00C97DF9">
      <w:pPr>
        <w:spacing w:before="120" w:after="0"/>
        <w:ind w:right="73" w:firstLine="426"/>
        <w:jc w:val="both"/>
        <w:rPr>
          <w:rFonts w:ascii="Verdana" w:hAnsi="Verdana" w:cs="Arial"/>
          <w:sz w:val="18"/>
          <w:szCs w:val="18"/>
        </w:rPr>
      </w:pPr>
      <w:r w:rsidRPr="00F15C43">
        <w:rPr>
          <w:rFonts w:ascii="Verdana" w:hAnsi="Verdana" w:cs="Arial"/>
          <w:sz w:val="18"/>
          <w:szCs w:val="18"/>
        </w:rPr>
        <w:t xml:space="preserve">Κατά την ανύψωση της πίσω πόρτας θα υπάρχει ηχητικό σήμα. </w:t>
      </w:r>
    </w:p>
    <w:p w:rsidR="004A2097" w:rsidRPr="00F15C43" w:rsidRDefault="004A2097" w:rsidP="00C97DF9">
      <w:pPr>
        <w:autoSpaceDE w:val="0"/>
        <w:autoSpaceDN w:val="0"/>
        <w:adjustRightInd w:val="0"/>
        <w:spacing w:before="120" w:after="0"/>
        <w:ind w:firstLine="425"/>
        <w:jc w:val="both"/>
        <w:rPr>
          <w:rFonts w:ascii="Verdana" w:hAnsi="Verdana" w:cs="Arial"/>
          <w:sz w:val="18"/>
          <w:szCs w:val="18"/>
        </w:rPr>
      </w:pPr>
      <w:r w:rsidRPr="00F15C43">
        <w:rPr>
          <w:rFonts w:ascii="Verdana" w:eastAsia="Calibri" w:hAnsi="Verdana" w:cs="Arial"/>
          <w:sz w:val="18"/>
          <w:szCs w:val="18"/>
          <w:u w:val="single"/>
        </w:rPr>
        <w:t>Να δοθεί ο τύπος, η μέγιστη παροχή στις διάφορες στροφές και η μέγιστη πίεση της αντλίας/αντλιών (παροχή κατάλληλων διαγραμμάτων)</w:t>
      </w:r>
      <w:r w:rsidRPr="00F15C43">
        <w:rPr>
          <w:rFonts w:ascii="Verdana" w:eastAsia="Calibri" w:hAnsi="Verdana" w:cs="Arial"/>
          <w:sz w:val="18"/>
          <w:szCs w:val="18"/>
        </w:rPr>
        <w:t>.</w:t>
      </w:r>
    </w:p>
    <w:p w:rsidR="004A2097" w:rsidRPr="00F15C43" w:rsidRDefault="004A2097" w:rsidP="00C97DF9">
      <w:pPr>
        <w:spacing w:before="240" w:after="0"/>
        <w:ind w:firstLine="425"/>
        <w:jc w:val="both"/>
        <w:rPr>
          <w:rFonts w:ascii="Verdana" w:hAnsi="Verdana" w:cs="Arial"/>
          <w:b/>
          <w:bCs/>
          <w:sz w:val="18"/>
          <w:szCs w:val="18"/>
        </w:rPr>
      </w:pPr>
      <w:r w:rsidRPr="00F15C43">
        <w:rPr>
          <w:rFonts w:ascii="Verdana" w:hAnsi="Verdana" w:cs="Arial"/>
          <w:b/>
          <w:bCs/>
          <w:sz w:val="18"/>
          <w:szCs w:val="18"/>
        </w:rPr>
        <w:t>Σύστημα ανύψωσης κάδων</w:t>
      </w:r>
    </w:p>
    <w:p w:rsidR="004A2097" w:rsidRPr="00F15C43" w:rsidRDefault="004A2097" w:rsidP="00F15C43">
      <w:pPr>
        <w:spacing w:after="0"/>
        <w:ind w:right="74" w:firstLine="425"/>
        <w:jc w:val="both"/>
        <w:rPr>
          <w:rFonts w:ascii="Verdana" w:hAnsi="Verdana" w:cs="Arial"/>
          <w:sz w:val="18"/>
          <w:szCs w:val="18"/>
        </w:rPr>
      </w:pPr>
      <w:r w:rsidRPr="00F15C43">
        <w:rPr>
          <w:rFonts w:ascii="Verdana" w:hAnsi="Verdana" w:cs="Arial"/>
          <w:sz w:val="18"/>
          <w:szCs w:val="18"/>
        </w:rPr>
        <w:t xml:space="preserve">Η λεκάνη απόρριψης των απορριμμάτων θα δέχεται μεταλλικούς και πλαστικούς κάδους χωρητικότητας από 80 lt έως τουλάχιστον 1300 lt (ενδεικτικά, κατά DIN 30740, DIN 30700 και ΕΝ 840), μέσω υδραυλικού συστήματος ανύψωσης και εκκένωσης κάδων (τύπου βραχιόνων ή και χτένας). Η ανυψωτική ικανότητα μηχανισμού θα είναι τουλάχιστον 700 kg. </w:t>
      </w:r>
    </w:p>
    <w:p w:rsidR="004A2097" w:rsidRPr="00F15C43" w:rsidRDefault="004A2097" w:rsidP="00F15C43">
      <w:pPr>
        <w:spacing w:before="120" w:after="0"/>
        <w:ind w:right="74" w:firstLine="425"/>
        <w:jc w:val="both"/>
        <w:rPr>
          <w:rFonts w:ascii="Verdana" w:hAnsi="Verdana" w:cs="Arial"/>
          <w:bCs/>
          <w:sz w:val="18"/>
          <w:szCs w:val="18"/>
        </w:rPr>
      </w:pPr>
      <w:r w:rsidRPr="00F15C43">
        <w:rPr>
          <w:rFonts w:ascii="Verdana" w:hAnsi="Verdana" w:cs="Arial"/>
          <w:bCs/>
          <w:sz w:val="18"/>
          <w:szCs w:val="18"/>
        </w:rPr>
        <w:t xml:space="preserve">Το όχημα θα φέρει επίσης στον ανυψωτικό μηχανισμό κάδων μηχανικής αποκομιδής ειδική διάταξη, η οποία με την χρήση υδραυλικής ενέργειας θα ενεργοποιείται αυτόματα και θα κλειδώνει-ασφαλίζει όλους τους κάδους τους οποίους θα ανυψώνει με το σύστημα της χτένας. Ειδικότερα η διάταξη αυτή θα ασφαλίζει όλους τους κάδους που θα παραλαμβάνονται με το σύστημα της χτένας αποτρέποντας έτσι τόσο την πτώση τους εντός της λεκάνης απόρριψης των απορριμμάτων όσο και εκτός κατά την διαδικασία κατεβάσματος του κάδου μετά το άδειασμα του. Η απενεργοποίηση του ανωτέρω μηχανισμού στην φάση της καθόδου θα πρέπει να γίνεται σε ορισμένο ύψος έτσι ώστε να αποφεύγεται η θραύση του κάδου αλλά και να εξασφαλίζεται η εύκολη παραλαβή του από τους χειριστές. Τα ανωτέρω θα αποδεικνύονται με την κατάθεση σχεδίων ή φωτογραφιών από προγενέστερη τοποθέτηση όμοιας διάταξης.  </w:t>
      </w:r>
    </w:p>
    <w:p w:rsidR="004A2097" w:rsidRPr="00F15C43" w:rsidRDefault="004A2097" w:rsidP="00185C26">
      <w:pPr>
        <w:spacing w:before="120" w:after="0"/>
        <w:ind w:right="73" w:firstLine="425"/>
        <w:jc w:val="both"/>
        <w:rPr>
          <w:rFonts w:ascii="Verdana" w:hAnsi="Verdana" w:cs="Arial"/>
          <w:sz w:val="18"/>
          <w:szCs w:val="18"/>
        </w:rPr>
      </w:pPr>
      <w:r w:rsidRPr="00F15C43">
        <w:rPr>
          <w:rFonts w:ascii="Verdana" w:hAnsi="Verdana" w:cs="Arial"/>
          <w:sz w:val="18"/>
          <w:szCs w:val="18"/>
        </w:rPr>
        <w:t>Θα υπάρχουν ασφαλιστικές διατάξεις συγκράτησης των κάδων και ελαστικά προστασίας από τις κρούσεις. Ο χειρισμός του συστήματος θα γίνεται από εξωτερικό σημείο του οχήματος, πίσω δεξιά κατά προτίμηση. Θα υπάρχει η δυνατότητα ανύψωσης δύο κάδων 80-360 lt ταυτόχρονα.</w:t>
      </w:r>
    </w:p>
    <w:p w:rsidR="004A2097" w:rsidRPr="00F15C43" w:rsidRDefault="004A2097" w:rsidP="00C97DF9">
      <w:pPr>
        <w:pStyle w:val="5"/>
        <w:spacing w:before="240" w:after="0" w:line="276" w:lineRule="auto"/>
        <w:ind w:left="0" w:right="68" w:firstLine="425"/>
        <w:rPr>
          <w:rFonts w:ascii="Verdana" w:hAnsi="Verdana" w:cs="Arial"/>
          <w:b w:val="0"/>
          <w:bCs/>
          <w:sz w:val="18"/>
          <w:szCs w:val="18"/>
          <w:lang w:val="el-GR"/>
        </w:rPr>
      </w:pPr>
      <w:r w:rsidRPr="00F15C43">
        <w:rPr>
          <w:rFonts w:ascii="Verdana" w:hAnsi="Verdana" w:cs="Arial"/>
          <w:bCs/>
          <w:sz w:val="18"/>
          <w:szCs w:val="18"/>
          <w:lang w:val="el-GR"/>
        </w:rPr>
        <w:lastRenderedPageBreak/>
        <w:t>Δυναμολήπτης (</w:t>
      </w:r>
      <w:r w:rsidRPr="00F15C43">
        <w:rPr>
          <w:rFonts w:ascii="Verdana" w:hAnsi="Verdana" w:cs="Arial"/>
          <w:bCs/>
          <w:sz w:val="18"/>
          <w:szCs w:val="18"/>
        </w:rPr>
        <w:t>P</w:t>
      </w:r>
      <w:r w:rsidRPr="00F15C43">
        <w:rPr>
          <w:rFonts w:ascii="Verdana" w:hAnsi="Verdana" w:cs="Arial"/>
          <w:bCs/>
          <w:sz w:val="18"/>
          <w:szCs w:val="18"/>
          <w:lang w:val="el-GR"/>
        </w:rPr>
        <w:t>.</w:t>
      </w:r>
      <w:r w:rsidRPr="00F15C43">
        <w:rPr>
          <w:rFonts w:ascii="Verdana" w:hAnsi="Verdana" w:cs="Arial"/>
          <w:bCs/>
          <w:sz w:val="18"/>
          <w:szCs w:val="18"/>
        </w:rPr>
        <w:t>T</w:t>
      </w:r>
      <w:r w:rsidRPr="00F15C43">
        <w:rPr>
          <w:rFonts w:ascii="Verdana" w:hAnsi="Verdana" w:cs="Arial"/>
          <w:bCs/>
          <w:sz w:val="18"/>
          <w:szCs w:val="18"/>
          <w:lang w:val="el-GR"/>
        </w:rPr>
        <w:t>.</w:t>
      </w:r>
      <w:r w:rsidRPr="00F15C43">
        <w:rPr>
          <w:rFonts w:ascii="Verdana" w:hAnsi="Verdana" w:cs="Arial"/>
          <w:bCs/>
          <w:sz w:val="18"/>
          <w:szCs w:val="18"/>
        </w:rPr>
        <w:t>O</w:t>
      </w:r>
      <w:r w:rsidRPr="00F15C43">
        <w:rPr>
          <w:rFonts w:ascii="Verdana" w:hAnsi="Verdana" w:cs="Arial"/>
          <w:bCs/>
          <w:sz w:val="18"/>
          <w:szCs w:val="18"/>
          <w:lang w:val="el-GR"/>
        </w:rPr>
        <w:t xml:space="preserve">.)  </w:t>
      </w:r>
    </w:p>
    <w:p w:rsidR="004A2097" w:rsidRPr="00F15C43" w:rsidRDefault="004A2097" w:rsidP="00185C26">
      <w:pPr>
        <w:spacing w:after="0"/>
        <w:ind w:left="11" w:firstLine="425"/>
        <w:jc w:val="both"/>
        <w:rPr>
          <w:rFonts w:ascii="Verdana" w:hAnsi="Verdana" w:cs="Arial"/>
          <w:sz w:val="18"/>
          <w:szCs w:val="18"/>
        </w:rPr>
      </w:pPr>
      <w:r w:rsidRPr="00F15C43">
        <w:rPr>
          <w:rFonts w:ascii="Verdana" w:hAnsi="Verdana" w:cs="Arial"/>
          <w:sz w:val="18"/>
          <w:szCs w:val="18"/>
        </w:rPr>
        <w:t>Η υπερκατασκευή θα κινείται συνολικά από τον κινητήρα του οχήματος μέσω δυναμολήπτη (P.T.O) και μέσω  ισχυρής ή ισχυρών υδραυλικής-ών αντλίας-ών (όπου θα κινεί την πρέσα, θα  ανοίγει  τη θύρα, θα ανυψώνει και θα  εκκενώνει τους κάδους με το σχετικό ταρακούνημα και θα κινούν αντίστροφα το έμβολο εκκένωσης του οχήματος χωρίς να επηρεάζεται η ταχύτητα των εμβόλων από συγχρονισμένη κίνηση) και θα φέρει αυτοματισμό αποσύμπλεξης με την εκκίνηση πορείας του οχήματος, χωρίς την συνεχή καταπόνηση του δυναμολήπτη. Πρέπει να είναι εφοδιασμένο με βαλβίδα ανακούφισης για αποφυγή αλόγιστων υπερφορτώσεων.</w:t>
      </w:r>
    </w:p>
    <w:p w:rsidR="004A2097" w:rsidRPr="00F15C43" w:rsidRDefault="004A2097" w:rsidP="00F15C43">
      <w:pPr>
        <w:spacing w:before="120" w:after="0"/>
        <w:ind w:right="6" w:firstLine="425"/>
        <w:jc w:val="both"/>
        <w:rPr>
          <w:rFonts w:ascii="Verdana" w:hAnsi="Verdana" w:cs="Arial"/>
          <w:sz w:val="18"/>
          <w:szCs w:val="18"/>
        </w:rPr>
      </w:pPr>
      <w:r w:rsidRPr="00F15C43">
        <w:rPr>
          <w:rFonts w:ascii="Verdana" w:hAnsi="Verdana" w:cs="Arial"/>
          <w:sz w:val="18"/>
          <w:szCs w:val="18"/>
        </w:rPr>
        <w:t xml:space="preserve">Όλες οι γραμμές τουηλεκτρικού κυκλώματος να είναι τοποθετημένες σε στεγανούς αγωγούς και αν χρειασθεί αντικατάσταση, αυτή να γίνεται χωρίς να χρειασθεί να ανοιχθούν τρύπες με οξυγόνο. Θα υπάρχει ωρόμετρο λειτουργίας δυναμολήπτη (Ρ.Τ.Ο.). </w:t>
      </w:r>
    </w:p>
    <w:p w:rsidR="004A2097" w:rsidRPr="00F15C43" w:rsidRDefault="004A2097" w:rsidP="00F15C43">
      <w:pPr>
        <w:spacing w:before="120" w:after="0"/>
        <w:ind w:right="6" w:firstLine="425"/>
        <w:jc w:val="both"/>
        <w:rPr>
          <w:rFonts w:ascii="Verdana" w:hAnsi="Verdana" w:cs="Arial"/>
          <w:sz w:val="18"/>
          <w:szCs w:val="18"/>
          <w:u w:val="single"/>
        </w:rPr>
      </w:pPr>
      <w:r w:rsidRPr="00F15C43">
        <w:rPr>
          <w:rFonts w:ascii="Verdana" w:hAnsi="Verdana" w:cs="Arial"/>
          <w:sz w:val="18"/>
          <w:szCs w:val="18"/>
          <w:u w:val="single"/>
        </w:rPr>
        <w:t xml:space="preserve">Να δοθεί ο τύπος, η μέγιστη παροχή στις διάφορες στροφές και η μέγιστη πίεση της αντλίας  (παροχή κατάλληλων διαγραμμάτων). </w:t>
      </w:r>
    </w:p>
    <w:p w:rsidR="004A2097" w:rsidRPr="00F15C43" w:rsidRDefault="004A2097" w:rsidP="00C97DF9">
      <w:pPr>
        <w:spacing w:before="240" w:after="0"/>
        <w:ind w:right="6" w:firstLine="425"/>
        <w:jc w:val="both"/>
        <w:rPr>
          <w:rFonts w:ascii="Verdana" w:hAnsi="Verdana" w:cs="Arial"/>
          <w:b/>
          <w:sz w:val="18"/>
          <w:szCs w:val="18"/>
        </w:rPr>
      </w:pPr>
      <w:r w:rsidRPr="00F15C43">
        <w:rPr>
          <w:rFonts w:ascii="Verdana" w:hAnsi="Verdana" w:cs="Arial"/>
          <w:b/>
          <w:sz w:val="18"/>
          <w:szCs w:val="18"/>
        </w:rPr>
        <w:t xml:space="preserve">ΕΞΑΡΤΗΜΑΤΑ – ΕΡΓΑΛΕΙΑ – ΠΛΗΡΟΦΟΡΙΑΚΟ ΥΛΙΚΟ </w:t>
      </w:r>
    </w:p>
    <w:p w:rsidR="004A2097" w:rsidRPr="00F15C43" w:rsidRDefault="004A2097" w:rsidP="00185C26">
      <w:pPr>
        <w:spacing w:after="0"/>
        <w:ind w:right="6" w:firstLine="425"/>
        <w:jc w:val="both"/>
        <w:rPr>
          <w:rFonts w:ascii="Verdana" w:hAnsi="Verdana" w:cs="Arial"/>
          <w:sz w:val="18"/>
          <w:szCs w:val="18"/>
        </w:rPr>
      </w:pPr>
      <w:r w:rsidRPr="00F15C43">
        <w:rPr>
          <w:rFonts w:ascii="Verdana" w:hAnsi="Verdana" w:cs="Arial"/>
          <w:sz w:val="18"/>
          <w:szCs w:val="18"/>
        </w:rPr>
        <w:t>Το όχημα πρέπει να είναι εφοδιασμένο και με τα εξής εξαρτήματα και εργαλεία:</w:t>
      </w:r>
    </w:p>
    <w:p w:rsidR="004A2097" w:rsidRPr="00F15C43" w:rsidRDefault="004A2097" w:rsidP="00185C26">
      <w:pPr>
        <w:numPr>
          <w:ilvl w:val="0"/>
          <w:numId w:val="19"/>
        </w:numPr>
        <w:spacing w:before="60" w:after="0" w:line="240" w:lineRule="auto"/>
        <w:ind w:right="6" w:hanging="294"/>
        <w:jc w:val="both"/>
        <w:rPr>
          <w:rFonts w:ascii="Verdana" w:hAnsi="Verdana" w:cs="Arial"/>
          <w:sz w:val="18"/>
          <w:szCs w:val="18"/>
        </w:rPr>
      </w:pPr>
      <w:r w:rsidRPr="00F15C43">
        <w:rPr>
          <w:rFonts w:ascii="Verdana" w:hAnsi="Verdana" w:cs="Arial"/>
          <w:sz w:val="18"/>
          <w:szCs w:val="18"/>
        </w:rPr>
        <w:t>Εφεδρικό τροχό πλήρη με ελαστικό νέας τεχνολογίας (tubeless), τοποθετημένο σε ασφαλές μέρος του αυτοκινήτου</w:t>
      </w:r>
    </w:p>
    <w:p w:rsidR="004A2097" w:rsidRPr="00F15C43" w:rsidRDefault="004A2097" w:rsidP="00185C26">
      <w:pPr>
        <w:numPr>
          <w:ilvl w:val="0"/>
          <w:numId w:val="19"/>
        </w:numPr>
        <w:spacing w:before="60" w:after="0" w:line="240" w:lineRule="auto"/>
        <w:ind w:left="714" w:right="45" w:hanging="294"/>
        <w:jc w:val="both"/>
        <w:rPr>
          <w:rFonts w:ascii="Verdana" w:hAnsi="Verdana" w:cs="Arial"/>
          <w:sz w:val="18"/>
          <w:szCs w:val="18"/>
        </w:rPr>
      </w:pPr>
      <w:r w:rsidRPr="00F15C43">
        <w:rPr>
          <w:rFonts w:ascii="Verdana" w:hAnsi="Verdana" w:cs="Arial"/>
          <w:sz w:val="18"/>
          <w:szCs w:val="18"/>
        </w:rPr>
        <w:t xml:space="preserve">Μια ολόκληρη σειρά κλειδιών και συνήθων εργαλείων σε κατάλληλη εργαλειοθήκη που να προσδιορίζονται αναλυτικώς σε κατάσταση, γρύλος, τάκοι κ.ά.  </w:t>
      </w:r>
    </w:p>
    <w:p w:rsidR="004A2097" w:rsidRPr="00F15C43" w:rsidRDefault="004A2097" w:rsidP="00185C26">
      <w:pPr>
        <w:numPr>
          <w:ilvl w:val="0"/>
          <w:numId w:val="19"/>
        </w:numPr>
        <w:spacing w:before="60" w:after="0" w:line="240" w:lineRule="auto"/>
        <w:ind w:left="714" w:right="45" w:hanging="294"/>
        <w:jc w:val="both"/>
        <w:rPr>
          <w:rFonts w:ascii="Verdana" w:hAnsi="Verdana" w:cs="Arial"/>
          <w:sz w:val="18"/>
          <w:szCs w:val="18"/>
        </w:rPr>
      </w:pPr>
      <w:r w:rsidRPr="00F15C43">
        <w:rPr>
          <w:rFonts w:ascii="Verdana" w:hAnsi="Verdana" w:cs="Arial"/>
          <w:sz w:val="18"/>
          <w:szCs w:val="18"/>
        </w:rPr>
        <w:t>Δύο (2) τουλάχιστον πυροσβεστήρες σύμφωνα με τον Κώδικα Οδικής Κυκλοφορίας (Κ.Ο.Κ.) (όπως θα ισχύει κατά την ημερομηνία έκδοσης άδειας κυκλοφορίας του οχήματος) με τη βάση τους σε προσιτή θέση</w:t>
      </w:r>
    </w:p>
    <w:p w:rsidR="004A2097" w:rsidRPr="00F15C43" w:rsidRDefault="004A2097" w:rsidP="00185C26">
      <w:pPr>
        <w:numPr>
          <w:ilvl w:val="0"/>
          <w:numId w:val="19"/>
        </w:numPr>
        <w:spacing w:before="60" w:after="0" w:line="240" w:lineRule="auto"/>
        <w:ind w:right="6" w:hanging="294"/>
        <w:jc w:val="both"/>
        <w:rPr>
          <w:rFonts w:ascii="Verdana" w:hAnsi="Verdana" w:cs="Arial"/>
          <w:sz w:val="18"/>
          <w:szCs w:val="18"/>
        </w:rPr>
      </w:pPr>
      <w:r w:rsidRPr="00F15C43">
        <w:rPr>
          <w:rFonts w:ascii="Verdana" w:hAnsi="Verdana" w:cs="Arial"/>
          <w:sz w:val="18"/>
          <w:szCs w:val="18"/>
        </w:rPr>
        <w:t>Πλήρες φαρμακείο σύμφωνα με τον Κ.Ο.Κ.</w:t>
      </w:r>
    </w:p>
    <w:p w:rsidR="004A2097" w:rsidRPr="00F15C43" w:rsidRDefault="004A2097" w:rsidP="00185C26">
      <w:pPr>
        <w:numPr>
          <w:ilvl w:val="0"/>
          <w:numId w:val="19"/>
        </w:numPr>
        <w:spacing w:before="60" w:after="0" w:line="240" w:lineRule="auto"/>
        <w:ind w:right="6" w:hanging="294"/>
        <w:jc w:val="both"/>
        <w:rPr>
          <w:rFonts w:ascii="Verdana" w:hAnsi="Verdana" w:cs="Arial"/>
          <w:sz w:val="18"/>
          <w:szCs w:val="18"/>
        </w:rPr>
      </w:pPr>
      <w:r w:rsidRPr="00F15C43">
        <w:rPr>
          <w:rFonts w:ascii="Verdana" w:hAnsi="Verdana" w:cs="Arial"/>
          <w:sz w:val="18"/>
          <w:szCs w:val="18"/>
        </w:rPr>
        <w:t>Τρίγωνο βλαβών προβλεπόμενο από τον Κ.Ο.Κ.</w:t>
      </w:r>
    </w:p>
    <w:p w:rsidR="004A2097" w:rsidRPr="00F15C43" w:rsidRDefault="004A2097" w:rsidP="00185C26">
      <w:pPr>
        <w:numPr>
          <w:ilvl w:val="0"/>
          <w:numId w:val="19"/>
        </w:numPr>
        <w:spacing w:before="60" w:after="0" w:line="240" w:lineRule="auto"/>
        <w:ind w:right="6" w:hanging="294"/>
        <w:jc w:val="both"/>
        <w:rPr>
          <w:rFonts w:ascii="Verdana" w:hAnsi="Verdana" w:cs="Arial"/>
          <w:sz w:val="18"/>
          <w:szCs w:val="18"/>
        </w:rPr>
      </w:pPr>
      <w:r w:rsidRPr="00F15C43">
        <w:rPr>
          <w:rFonts w:ascii="Verdana" w:hAnsi="Verdana" w:cs="Arial"/>
          <w:sz w:val="18"/>
          <w:szCs w:val="18"/>
        </w:rPr>
        <w:t>Ευφυή Ηλεκτρονικό Ταχογράφο (km/h) σύμφωνα με κανονισμό (ΕΕ) 165/2014</w:t>
      </w:r>
    </w:p>
    <w:p w:rsidR="004A2097" w:rsidRPr="00F15C43" w:rsidRDefault="004A2097" w:rsidP="00185C26">
      <w:pPr>
        <w:numPr>
          <w:ilvl w:val="0"/>
          <w:numId w:val="19"/>
        </w:numPr>
        <w:spacing w:before="60" w:after="0" w:line="240" w:lineRule="auto"/>
        <w:ind w:right="6" w:hanging="294"/>
        <w:jc w:val="both"/>
        <w:rPr>
          <w:rFonts w:ascii="Verdana" w:hAnsi="Verdana" w:cs="Arial"/>
          <w:sz w:val="18"/>
          <w:szCs w:val="18"/>
        </w:rPr>
      </w:pPr>
      <w:r w:rsidRPr="00F15C43">
        <w:rPr>
          <w:rFonts w:ascii="Verdana" w:hAnsi="Verdana" w:cs="Arial"/>
          <w:sz w:val="18"/>
          <w:szCs w:val="18"/>
        </w:rPr>
        <w:t>Βιβλία συντήρησης και επισκευής</w:t>
      </w:r>
    </w:p>
    <w:p w:rsidR="004A2097" w:rsidRPr="00F15C43" w:rsidRDefault="004A2097" w:rsidP="00185C26">
      <w:pPr>
        <w:numPr>
          <w:ilvl w:val="0"/>
          <w:numId w:val="19"/>
        </w:numPr>
        <w:spacing w:before="60" w:after="0" w:line="240" w:lineRule="auto"/>
        <w:ind w:right="6" w:hanging="294"/>
        <w:jc w:val="both"/>
        <w:rPr>
          <w:rFonts w:ascii="Verdana" w:hAnsi="Verdana" w:cs="Arial"/>
          <w:sz w:val="18"/>
          <w:szCs w:val="18"/>
        </w:rPr>
      </w:pPr>
      <w:r w:rsidRPr="00F15C43">
        <w:rPr>
          <w:rFonts w:ascii="Verdana" w:hAnsi="Verdana" w:cs="Arial"/>
          <w:sz w:val="18"/>
          <w:szCs w:val="18"/>
        </w:rPr>
        <w:t>Βιβλίο ανταλλακτικών</w:t>
      </w:r>
    </w:p>
    <w:p w:rsidR="004A2097" w:rsidRPr="00F15C43" w:rsidRDefault="004A2097" w:rsidP="00185C26">
      <w:pPr>
        <w:numPr>
          <w:ilvl w:val="0"/>
          <w:numId w:val="19"/>
        </w:numPr>
        <w:spacing w:before="60" w:after="0" w:line="240" w:lineRule="auto"/>
        <w:ind w:right="6" w:hanging="294"/>
        <w:jc w:val="both"/>
        <w:rPr>
          <w:rFonts w:ascii="Verdana" w:hAnsi="Verdana" w:cs="Arial"/>
          <w:sz w:val="18"/>
          <w:szCs w:val="18"/>
        </w:rPr>
      </w:pPr>
      <w:r w:rsidRPr="00F15C43">
        <w:rPr>
          <w:rFonts w:ascii="Verdana" w:hAnsi="Verdana" w:cs="Arial"/>
          <w:sz w:val="18"/>
          <w:szCs w:val="18"/>
        </w:rPr>
        <w:t>Απαραίτητα τεχνικά εγχειρίδια/έντυπα, με οδηγίες για την χρήση και συντήρηση του οχήματος σε δύο σειρές για το πλαίσιο και την υπερκατασκευή, μεταφρασμένα στην Ελληνική (</w:t>
      </w:r>
      <w:r w:rsidRPr="00F15C43">
        <w:rPr>
          <w:rFonts w:ascii="Verdana" w:hAnsi="Verdana" w:cs="Arial"/>
          <w:b/>
          <w:sz w:val="18"/>
          <w:szCs w:val="18"/>
        </w:rPr>
        <w:t xml:space="preserve">δεκτά και </w:t>
      </w:r>
      <w:r w:rsidRPr="00F15C43">
        <w:rPr>
          <w:rFonts w:ascii="Verdana" w:hAnsi="Verdana" w:cs="Arial"/>
          <w:sz w:val="18"/>
          <w:szCs w:val="18"/>
        </w:rPr>
        <w:t>σε ηλεκτρονική μορφή) και επίσης εύχρηστο κατάλογο ανταλλακτικών για τον κινητήρα και πλαίσιο (με τους κωδικούς κατασκευαστή) επίσης σε δύο σειρές, στην Ελληνική ή Αγγλική γλώσσα (</w:t>
      </w:r>
      <w:r w:rsidRPr="00F15C43">
        <w:rPr>
          <w:rFonts w:ascii="Verdana" w:hAnsi="Verdana" w:cs="Arial"/>
          <w:b/>
          <w:sz w:val="18"/>
          <w:szCs w:val="18"/>
        </w:rPr>
        <w:t xml:space="preserve">δεκτός και </w:t>
      </w:r>
      <w:r w:rsidRPr="00F15C43">
        <w:rPr>
          <w:rFonts w:ascii="Verdana" w:hAnsi="Verdana" w:cs="Arial"/>
          <w:sz w:val="18"/>
          <w:szCs w:val="18"/>
        </w:rPr>
        <w:t xml:space="preserve">σε ηλεκτρονική μορφή). </w:t>
      </w:r>
    </w:p>
    <w:p w:rsidR="004A2097" w:rsidRPr="00F15C43" w:rsidRDefault="004A2097" w:rsidP="00185C26">
      <w:pPr>
        <w:spacing w:before="120" w:after="0"/>
        <w:ind w:right="6" w:firstLine="425"/>
        <w:jc w:val="both"/>
        <w:rPr>
          <w:rFonts w:ascii="Verdana" w:hAnsi="Verdana" w:cs="Arial"/>
          <w:sz w:val="18"/>
          <w:szCs w:val="18"/>
          <w:u w:val="single"/>
        </w:rPr>
      </w:pPr>
      <w:r w:rsidRPr="00F15C43">
        <w:rPr>
          <w:rFonts w:ascii="Verdana" w:hAnsi="Verdana" w:cs="Arial"/>
          <w:sz w:val="18"/>
          <w:szCs w:val="18"/>
          <w:u w:val="single"/>
        </w:rPr>
        <w:t>Αυτά πρέπει να αναφέρονται λεπτομερώς σε σχετικό πίνακα που θα συνοδεύει την προσφορά και η αξία όλων των ανωτέρω να περιλαμβάνεται στην προσφερόμενη τιμή του οχήματος.</w:t>
      </w:r>
    </w:p>
    <w:p w:rsidR="004A2097" w:rsidRPr="00F15C43" w:rsidRDefault="004A2097" w:rsidP="00185C26">
      <w:pPr>
        <w:tabs>
          <w:tab w:val="left" w:pos="9214"/>
        </w:tabs>
        <w:spacing w:before="240" w:after="0"/>
        <w:ind w:right="6" w:firstLine="425"/>
        <w:jc w:val="both"/>
        <w:rPr>
          <w:rFonts w:ascii="Verdana" w:hAnsi="Verdana" w:cs="Arial"/>
          <w:b/>
          <w:sz w:val="18"/>
          <w:szCs w:val="18"/>
        </w:rPr>
      </w:pPr>
      <w:r w:rsidRPr="00F15C43">
        <w:rPr>
          <w:rFonts w:ascii="Verdana" w:hAnsi="Verdana" w:cs="Arial"/>
          <w:b/>
          <w:sz w:val="18"/>
          <w:szCs w:val="18"/>
        </w:rPr>
        <w:t>ΛΕΙΤΟΥΡΓΙΚΟΤΗΤΑ, ΑΠΟΔΟΤΙΚΟΤΗΤΑ ΚΑΙ ΑΣΦΑΛΕΙΑ</w:t>
      </w:r>
    </w:p>
    <w:p w:rsidR="004A2097" w:rsidRPr="00F15C43" w:rsidRDefault="004A2097" w:rsidP="0065330C">
      <w:pPr>
        <w:pStyle w:val="37"/>
        <w:shd w:val="clear" w:color="auto" w:fill="auto"/>
        <w:spacing w:before="0" w:after="0" w:line="276" w:lineRule="auto"/>
        <w:ind w:right="23" w:firstLine="442"/>
        <w:jc w:val="both"/>
        <w:rPr>
          <w:rFonts w:ascii="Verdana" w:hAnsi="Verdana" w:cs="Arial"/>
          <w:sz w:val="18"/>
          <w:szCs w:val="18"/>
        </w:rPr>
      </w:pPr>
      <w:r w:rsidRPr="00F15C43">
        <w:rPr>
          <w:rFonts w:ascii="Verdana" w:hAnsi="Verdana" w:cs="Arial"/>
          <w:sz w:val="18"/>
          <w:szCs w:val="18"/>
        </w:rPr>
        <w:t>Για την αξιολόγηση του βαθμού λειτουργικότητας και αποδοτικότητας λαμβάνεται υπόψη η αναλογία ισχύος ανά τόνο, η ακτίνα στροφής, η αναλογία ωφέλιμου φορτίου ανά κυβικό μέτρο χωρητικότητας του κυρίως σώματος και κάθε πιθανός επιπλέον εξοπλισμός. Όσον αφορά την αξιολόγηση της ασφάλειας θα ληφθεί υπόψη η τήρηση προτύπων της σειράς ΕΝ1501 και ο συντελεστής ασφαλείας των υδραυλικών σωληνώσεων.</w:t>
      </w:r>
    </w:p>
    <w:p w:rsidR="004A2097" w:rsidRPr="00F15C43" w:rsidRDefault="004A2097" w:rsidP="00185C26">
      <w:pPr>
        <w:spacing w:before="120" w:after="0"/>
        <w:ind w:left="5" w:right="4" w:firstLine="431"/>
        <w:jc w:val="both"/>
        <w:rPr>
          <w:rFonts w:ascii="Verdana" w:hAnsi="Verdana" w:cs="Arial"/>
          <w:sz w:val="18"/>
          <w:szCs w:val="18"/>
        </w:rPr>
      </w:pPr>
      <w:r w:rsidRPr="00F15C43">
        <w:rPr>
          <w:rFonts w:ascii="Verdana" w:eastAsia="Comic Sans MS" w:hAnsi="Verdana" w:cs="Arial"/>
          <w:sz w:val="18"/>
          <w:szCs w:val="18"/>
        </w:rPr>
        <w:t xml:space="preserve">Η υπερκατασκευή θα διασφαλίζει την υψηλή προστασία και υγιεινή των χειριστών αλλά και των πολιτών </w:t>
      </w:r>
      <w:r w:rsidRPr="00F15C43">
        <w:rPr>
          <w:rFonts w:ascii="Verdana" w:hAnsi="Verdana" w:cs="Arial"/>
          <w:bCs/>
          <w:sz w:val="18"/>
          <w:szCs w:val="18"/>
        </w:rPr>
        <w:t>(ειδικότερα κατά τις συχνές στάσεις για φόρτωση απορριμμάτων)</w:t>
      </w:r>
      <w:r w:rsidRPr="00F15C43">
        <w:rPr>
          <w:rFonts w:ascii="Verdana" w:eastAsia="Comic Sans MS" w:hAnsi="Verdana" w:cs="Arial"/>
          <w:sz w:val="18"/>
          <w:szCs w:val="18"/>
        </w:rPr>
        <w:t xml:space="preserve"> και </w:t>
      </w:r>
      <w:r w:rsidRPr="00F15C43">
        <w:rPr>
          <w:rFonts w:ascii="Verdana" w:hAnsi="Verdana" w:cs="Arial"/>
          <w:sz w:val="18"/>
          <w:szCs w:val="18"/>
        </w:rPr>
        <w:t xml:space="preserve">θα φέρει όλα τα απαραίτητα μέσα και μέτρα ασφαλούς λειτουργίας, τα οποία </w:t>
      </w:r>
      <w:r w:rsidRPr="00F15C43">
        <w:rPr>
          <w:rStyle w:val="1a"/>
          <w:rFonts w:ascii="Verdana" w:eastAsia="Verdana" w:hAnsi="Verdana" w:cs="Arial"/>
          <w:sz w:val="18"/>
          <w:szCs w:val="18"/>
        </w:rPr>
        <w:t>θα περιγραφούναναλυτικά στην τεχνική προσφορά</w:t>
      </w:r>
      <w:r w:rsidRPr="00F15C43">
        <w:rPr>
          <w:rFonts w:ascii="Verdana" w:hAnsi="Verdana" w:cs="Arial"/>
          <w:sz w:val="18"/>
          <w:szCs w:val="18"/>
        </w:rPr>
        <w:t xml:space="preserve"> και θα ικανοποιούν απόλυτα τις βασικές απαιτήσεις υγείας και ασφάλειας που έχει θέσει η Ευρωπαϊκή Επιτροπή (ΠΔ 57/2010 ενσωμάτωση οδηγίας 2006/42/ΕΚ) σχετικά με την ασφάλεια των μηχανών - σήμανση CE, τα πρότυπα της σειράς ΕΝ 1501 και </w:t>
      </w:r>
      <w:r w:rsidRPr="00F15C43">
        <w:rPr>
          <w:rFonts w:ascii="Verdana" w:eastAsia="Comic Sans MS" w:hAnsi="Verdana" w:cs="Arial"/>
          <w:sz w:val="18"/>
          <w:szCs w:val="18"/>
        </w:rPr>
        <w:t xml:space="preserve">Ηλεκτρομαγνητικής συμβατότητας σύμφωνα με την </w:t>
      </w:r>
      <w:r w:rsidRPr="00F15C43">
        <w:rPr>
          <w:rFonts w:ascii="Verdana" w:eastAsia="Comic Sans MS" w:hAnsi="Verdana" w:cs="Arial"/>
          <w:sz w:val="18"/>
          <w:szCs w:val="18"/>
        </w:rPr>
        <w:lastRenderedPageBreak/>
        <w:t xml:space="preserve">Ευρωπαϊκή Οδηγία 2004/108/ΕΚ (ενσωμάτωση με την ΥΑ 50268/5137/07/ΦΕΚ 1853 τ. Β’/2007).  </w:t>
      </w:r>
    </w:p>
    <w:p w:rsidR="004A2097" w:rsidRPr="00F15C43" w:rsidRDefault="004A2097" w:rsidP="00185C26">
      <w:pPr>
        <w:pStyle w:val="37"/>
        <w:shd w:val="clear" w:color="auto" w:fill="auto"/>
        <w:spacing w:before="120" w:after="0" w:line="240" w:lineRule="auto"/>
        <w:ind w:left="23" w:firstLine="408"/>
        <w:jc w:val="both"/>
        <w:rPr>
          <w:rFonts w:ascii="Verdana" w:hAnsi="Verdana"/>
          <w:sz w:val="18"/>
          <w:szCs w:val="18"/>
        </w:rPr>
      </w:pPr>
      <w:r w:rsidRPr="00F15C43">
        <w:rPr>
          <w:rFonts w:ascii="Verdana" w:hAnsi="Verdana"/>
          <w:sz w:val="18"/>
          <w:szCs w:val="18"/>
        </w:rPr>
        <w:t>Θα φέρει, τουλάχιστον, τον ακόλουθο εξοπλισμό :</w:t>
      </w:r>
    </w:p>
    <w:p w:rsidR="004A2097" w:rsidRPr="00F15C43" w:rsidRDefault="004A2097" w:rsidP="0065330C">
      <w:pPr>
        <w:numPr>
          <w:ilvl w:val="0"/>
          <w:numId w:val="13"/>
        </w:numPr>
        <w:spacing w:before="120" w:after="0"/>
        <w:ind w:hanging="294"/>
        <w:jc w:val="both"/>
        <w:rPr>
          <w:rFonts w:ascii="Verdana" w:hAnsi="Verdana" w:cs="Arial"/>
          <w:sz w:val="18"/>
          <w:szCs w:val="18"/>
        </w:rPr>
      </w:pPr>
      <w:r w:rsidRPr="00F15C43">
        <w:rPr>
          <w:rFonts w:ascii="Verdana" w:hAnsi="Verdana" w:cs="Arial"/>
          <w:sz w:val="18"/>
          <w:szCs w:val="18"/>
        </w:rPr>
        <w:t xml:space="preserve">Διάταξη άμεσης διακοπής λειτουργίας του μηχανισμού συμπίεσης, με δύο κομβία, αριστερά και δεξιά στο οπίσθιο πλαϊνό τμήμα της υπερκατασκευής - </w:t>
      </w:r>
      <w:r w:rsidRPr="00F15C43">
        <w:rPr>
          <w:rFonts w:ascii="Verdana" w:hAnsi="Verdana" w:cs="Arial"/>
          <w:b/>
          <w:sz w:val="18"/>
          <w:szCs w:val="18"/>
        </w:rPr>
        <w:t>Emergency stop</w:t>
      </w:r>
      <w:r w:rsidRPr="00F15C43">
        <w:rPr>
          <w:rFonts w:ascii="Verdana" w:hAnsi="Verdana" w:cs="Arial"/>
          <w:sz w:val="18"/>
          <w:szCs w:val="18"/>
        </w:rPr>
        <w:t xml:space="preserve"> της οποίας η ενεργοποίηση, θα επιφέρει ηχητικό σήμα εντός του θαλάμου οδήγησης. </w:t>
      </w:r>
    </w:p>
    <w:p w:rsidR="004A2097" w:rsidRPr="00F15C43" w:rsidRDefault="004A2097" w:rsidP="0065330C">
      <w:pPr>
        <w:numPr>
          <w:ilvl w:val="0"/>
          <w:numId w:val="13"/>
        </w:numPr>
        <w:spacing w:before="120" w:after="0"/>
        <w:ind w:hanging="294"/>
        <w:jc w:val="both"/>
        <w:rPr>
          <w:rFonts w:ascii="Verdana" w:hAnsi="Verdana" w:cs="Arial"/>
          <w:sz w:val="18"/>
          <w:szCs w:val="18"/>
        </w:rPr>
      </w:pPr>
      <w:r w:rsidRPr="00F15C43">
        <w:rPr>
          <w:rFonts w:ascii="Verdana" w:hAnsi="Verdana" w:cs="Arial"/>
          <w:sz w:val="18"/>
          <w:szCs w:val="18"/>
        </w:rPr>
        <w:t xml:space="preserve">Διάταξη άμεσης επέμβασης απεγκλωβισμού αντικειμένων από το μηχανισμό συμπίεσης, με κομβίο επί του πίνακα ελέγχου - </w:t>
      </w:r>
      <w:r w:rsidRPr="00F15C43">
        <w:rPr>
          <w:rFonts w:ascii="Verdana" w:hAnsi="Verdana" w:cs="Arial"/>
          <w:b/>
          <w:sz w:val="18"/>
          <w:szCs w:val="18"/>
        </w:rPr>
        <w:t>Rescueswitch</w:t>
      </w:r>
      <w:r w:rsidRPr="00F15C43">
        <w:rPr>
          <w:rFonts w:ascii="Verdana" w:hAnsi="Verdana" w:cs="Arial"/>
          <w:sz w:val="18"/>
          <w:szCs w:val="18"/>
        </w:rPr>
        <w:t xml:space="preserve">, η ενεργοποίηση της οποίας θα είναι εφικτή ακόμα και όταν έχει ενεργοποιηθεί η διάταξη άμεσης διακοπής. </w:t>
      </w:r>
    </w:p>
    <w:p w:rsidR="004A2097" w:rsidRPr="00F15C43" w:rsidRDefault="004A2097" w:rsidP="0065330C">
      <w:pPr>
        <w:numPr>
          <w:ilvl w:val="0"/>
          <w:numId w:val="13"/>
        </w:numPr>
        <w:spacing w:before="120" w:after="0"/>
        <w:ind w:hanging="294"/>
        <w:jc w:val="both"/>
        <w:rPr>
          <w:rFonts w:ascii="Verdana" w:hAnsi="Verdana" w:cs="Arial"/>
          <w:sz w:val="18"/>
          <w:szCs w:val="18"/>
        </w:rPr>
      </w:pPr>
      <w:r w:rsidRPr="00F15C43">
        <w:rPr>
          <w:rFonts w:ascii="Verdana" w:hAnsi="Verdana" w:cs="Arial"/>
          <w:sz w:val="18"/>
          <w:szCs w:val="18"/>
        </w:rPr>
        <w:t xml:space="preserve">Οι γραμμές ανύψωσης της οπίσθιας πόρτας και του ανυψωτικού μηχανισμού, θα είναι εξοπλισμένες με </w:t>
      </w:r>
      <w:r w:rsidRPr="00F15C43">
        <w:rPr>
          <w:rFonts w:ascii="Verdana" w:hAnsi="Verdana" w:cs="Arial"/>
          <w:b/>
          <w:sz w:val="18"/>
          <w:szCs w:val="18"/>
        </w:rPr>
        <w:t>βαλβίδα διακοπής ροής</w:t>
      </w:r>
      <w:r w:rsidRPr="00F15C43">
        <w:rPr>
          <w:rFonts w:ascii="Verdana" w:hAnsi="Verdana" w:cs="Arial"/>
          <w:sz w:val="18"/>
          <w:szCs w:val="18"/>
        </w:rPr>
        <w:t xml:space="preserve">, που θα ενεργοποιούνται σε περίπτωση απώλειας της υδραυλικής πίεσης. </w:t>
      </w:r>
    </w:p>
    <w:p w:rsidR="004A2097" w:rsidRPr="00F15C43" w:rsidRDefault="004A2097" w:rsidP="0065330C">
      <w:pPr>
        <w:numPr>
          <w:ilvl w:val="0"/>
          <w:numId w:val="13"/>
        </w:numPr>
        <w:spacing w:before="120" w:after="0"/>
        <w:ind w:hanging="294"/>
        <w:jc w:val="both"/>
        <w:rPr>
          <w:rFonts w:ascii="Verdana" w:hAnsi="Verdana" w:cs="Arial"/>
          <w:sz w:val="18"/>
          <w:szCs w:val="18"/>
        </w:rPr>
      </w:pPr>
      <w:r w:rsidRPr="00F15C43">
        <w:rPr>
          <w:rFonts w:ascii="Verdana" w:hAnsi="Verdana" w:cs="Arial"/>
          <w:sz w:val="18"/>
          <w:szCs w:val="18"/>
        </w:rPr>
        <w:t xml:space="preserve">Η γραμμή καταβίβασης της οπίσθιας πόρτας θα είναι εξοπλισμένη με </w:t>
      </w:r>
      <w:r w:rsidRPr="00F15C43">
        <w:rPr>
          <w:rFonts w:ascii="Verdana" w:hAnsi="Verdana" w:cs="Arial"/>
          <w:b/>
          <w:sz w:val="18"/>
          <w:szCs w:val="18"/>
        </w:rPr>
        <w:t>βαλβίδα ελέγχου ροής</w:t>
      </w:r>
      <w:r w:rsidRPr="00F15C43">
        <w:rPr>
          <w:rFonts w:ascii="Verdana" w:hAnsi="Verdana" w:cs="Arial"/>
          <w:sz w:val="18"/>
          <w:szCs w:val="18"/>
        </w:rPr>
        <w:t xml:space="preserve">, για την ρύθμιση της ταχύτητας καταβίβασης, στην επιθυμητή τιμή που ορίζεται από το πρότυπο της σειράς ΕΝ 1501. </w:t>
      </w:r>
    </w:p>
    <w:p w:rsidR="004A2097" w:rsidRPr="00F15C43" w:rsidRDefault="004A2097" w:rsidP="0065330C">
      <w:pPr>
        <w:numPr>
          <w:ilvl w:val="0"/>
          <w:numId w:val="13"/>
        </w:numPr>
        <w:spacing w:before="120" w:after="0"/>
        <w:ind w:hanging="294"/>
        <w:jc w:val="both"/>
        <w:rPr>
          <w:rFonts w:ascii="Verdana" w:hAnsi="Verdana" w:cs="Arial"/>
          <w:sz w:val="18"/>
          <w:szCs w:val="18"/>
        </w:rPr>
      </w:pPr>
      <w:r w:rsidRPr="00F15C43">
        <w:rPr>
          <w:rFonts w:ascii="Verdana" w:hAnsi="Verdana" w:cs="Arial"/>
          <w:sz w:val="18"/>
          <w:szCs w:val="18"/>
        </w:rPr>
        <w:t xml:space="preserve">Όλες οι υδραυλικές σωληνώσεις πρέπει να φέρουν συντελεστή ασφαλείας i=4 έναντι της πίεσης λειτουργίας και να είναι ορατές για να μπορούν να ελέγχονται. </w:t>
      </w:r>
    </w:p>
    <w:p w:rsidR="004A2097" w:rsidRPr="00F15C43" w:rsidRDefault="004A2097" w:rsidP="0065330C">
      <w:pPr>
        <w:numPr>
          <w:ilvl w:val="0"/>
          <w:numId w:val="13"/>
        </w:numPr>
        <w:spacing w:before="120" w:after="0"/>
        <w:ind w:hanging="294"/>
        <w:jc w:val="both"/>
        <w:rPr>
          <w:rFonts w:ascii="Verdana" w:hAnsi="Verdana" w:cs="Arial"/>
          <w:sz w:val="18"/>
          <w:szCs w:val="18"/>
        </w:rPr>
      </w:pPr>
      <w:r w:rsidRPr="00F15C43">
        <w:rPr>
          <w:rFonts w:ascii="Verdana" w:hAnsi="Verdana" w:cs="Arial"/>
          <w:sz w:val="18"/>
          <w:szCs w:val="18"/>
        </w:rPr>
        <w:t xml:space="preserve">Εντός του θαλάμου οδήγησης, θα υπάρχουν χειριστήρια και ενδεικτικές λυχνίες για το χειρισμό της οπίσθιας πόρτας και του μηχανισμού εκφόρτωσης και </w:t>
      </w:r>
      <w:r w:rsidRPr="00F15C43">
        <w:rPr>
          <w:rFonts w:ascii="Verdana" w:hAnsi="Verdana" w:cs="Arial"/>
          <w:b/>
          <w:bCs/>
          <w:sz w:val="18"/>
          <w:szCs w:val="18"/>
        </w:rPr>
        <w:t>κλειστό κύκλωμα τηλεόρασης</w:t>
      </w:r>
      <w:r w:rsidRPr="00F15C43">
        <w:rPr>
          <w:rFonts w:ascii="Verdana" w:hAnsi="Verdana" w:cs="Arial"/>
          <w:sz w:val="18"/>
          <w:szCs w:val="18"/>
        </w:rPr>
        <w:t xml:space="preserve"> για την παρακολούθηση των εργασιών φόρτωσης του οχήματος </w:t>
      </w:r>
      <w:r w:rsidRPr="00F15C43">
        <w:rPr>
          <w:rFonts w:ascii="Verdana" w:eastAsia="Calibri" w:hAnsi="Verdana" w:cs="Arial"/>
          <w:sz w:val="18"/>
          <w:szCs w:val="18"/>
        </w:rPr>
        <w:t>και ηχητική επικοινωνία οδηγού και εργατών</w:t>
      </w:r>
      <w:r w:rsidRPr="00F15C43">
        <w:rPr>
          <w:rFonts w:ascii="Verdana" w:hAnsi="Verdana" w:cs="Arial"/>
          <w:sz w:val="18"/>
          <w:szCs w:val="18"/>
        </w:rPr>
        <w:t xml:space="preserve">. </w:t>
      </w:r>
    </w:p>
    <w:p w:rsidR="004A2097" w:rsidRPr="00F15C43" w:rsidRDefault="004A2097" w:rsidP="0065330C">
      <w:pPr>
        <w:numPr>
          <w:ilvl w:val="0"/>
          <w:numId w:val="13"/>
        </w:numPr>
        <w:spacing w:before="120" w:after="0"/>
        <w:ind w:hanging="294"/>
        <w:jc w:val="both"/>
        <w:rPr>
          <w:rFonts w:ascii="Verdana" w:hAnsi="Verdana" w:cs="Arial"/>
          <w:sz w:val="18"/>
          <w:szCs w:val="18"/>
        </w:rPr>
      </w:pPr>
      <w:r w:rsidRPr="00F15C43">
        <w:rPr>
          <w:rFonts w:ascii="Verdana" w:hAnsi="Verdana" w:cs="Arial"/>
          <w:sz w:val="18"/>
          <w:szCs w:val="18"/>
        </w:rPr>
        <w:t xml:space="preserve">Επιπρόσθετα, θα υπάρχει κατάλληλη </w:t>
      </w:r>
      <w:r w:rsidRPr="00F15C43">
        <w:rPr>
          <w:rFonts w:ascii="Verdana" w:hAnsi="Verdana" w:cs="Arial"/>
          <w:b/>
          <w:sz w:val="18"/>
          <w:szCs w:val="18"/>
        </w:rPr>
        <w:t>διάταξη αποτροπής πλήρους καταβίβασης της οπίσθιας πόρτας - εφόσον χειρίζεται από το θάλαμο οδήγησης</w:t>
      </w:r>
      <w:r w:rsidRPr="00F15C43">
        <w:rPr>
          <w:rFonts w:ascii="Verdana" w:hAnsi="Verdana" w:cs="Arial"/>
          <w:sz w:val="18"/>
          <w:szCs w:val="18"/>
        </w:rPr>
        <w:t xml:space="preserve"> .  </w:t>
      </w:r>
    </w:p>
    <w:p w:rsidR="004A2097" w:rsidRPr="00F15C43" w:rsidRDefault="004A2097" w:rsidP="0065330C">
      <w:pPr>
        <w:spacing w:before="120" w:after="0"/>
        <w:ind w:left="709"/>
        <w:jc w:val="both"/>
        <w:rPr>
          <w:rFonts w:ascii="Verdana" w:hAnsi="Verdana" w:cs="Arial"/>
          <w:sz w:val="18"/>
          <w:szCs w:val="18"/>
        </w:rPr>
      </w:pPr>
      <w:r w:rsidRPr="00F15C43">
        <w:rPr>
          <w:rFonts w:ascii="Verdana" w:hAnsi="Verdana" w:cs="Arial"/>
          <w:sz w:val="18"/>
          <w:szCs w:val="18"/>
        </w:rPr>
        <w:t xml:space="preserve">Η οπίσθια πόρτα θα σταματά σε απόσταση από την περιοχή επαφής της με το κυρίως σώμα και θα προβλέπεται κατάλληλη διάταξη για την ολοκλήρωση της καταβίβασης, με χειρισμό κοντά από το σημείο επαφής του κυρίως σώματος και της οπίσθιας πόρτας . </w:t>
      </w:r>
    </w:p>
    <w:p w:rsidR="004A2097" w:rsidRPr="00F15C43" w:rsidRDefault="004A2097" w:rsidP="0065330C">
      <w:pPr>
        <w:pStyle w:val="af"/>
        <w:numPr>
          <w:ilvl w:val="0"/>
          <w:numId w:val="23"/>
        </w:numPr>
        <w:suppressAutoHyphens w:val="0"/>
        <w:autoSpaceDE w:val="0"/>
        <w:autoSpaceDN w:val="0"/>
        <w:adjustRightInd w:val="0"/>
        <w:spacing w:before="120" w:after="0" w:line="276" w:lineRule="auto"/>
        <w:ind w:left="714" w:hanging="294"/>
        <w:contextualSpacing w:val="0"/>
        <w:rPr>
          <w:rFonts w:ascii="Verdana" w:hAnsi="Verdana" w:cs="Arial"/>
          <w:bCs/>
          <w:sz w:val="18"/>
          <w:szCs w:val="18"/>
          <w:lang w:val="el-GR"/>
        </w:rPr>
      </w:pPr>
      <w:r w:rsidRPr="00F15C43">
        <w:rPr>
          <w:rFonts w:ascii="Verdana" w:eastAsia="Calibri" w:hAnsi="Verdana" w:cs="Arial"/>
          <w:bCs/>
          <w:sz w:val="18"/>
          <w:szCs w:val="18"/>
          <w:lang w:val="el-GR"/>
        </w:rPr>
        <w:t>Κατά τη διαδικασία εκφόρτωσης να απασφαλίζεται και να ανοίγει πλήρως η οπίσθια θύρα. Το κλείσιμο να γίνεται μόνο εξωτερικά, στο πίσω μέρος του οχήματος και  κλείνει τελείως, να ασφαλίζεται με ειδικό μηχανισμό.</w:t>
      </w:r>
    </w:p>
    <w:p w:rsidR="004A2097" w:rsidRPr="00F15C43" w:rsidRDefault="004A2097" w:rsidP="0065330C">
      <w:pPr>
        <w:numPr>
          <w:ilvl w:val="0"/>
          <w:numId w:val="13"/>
        </w:numPr>
        <w:spacing w:before="120" w:after="0"/>
        <w:ind w:hanging="294"/>
        <w:jc w:val="both"/>
        <w:rPr>
          <w:rFonts w:ascii="Verdana" w:hAnsi="Verdana" w:cs="Arial"/>
          <w:sz w:val="18"/>
          <w:szCs w:val="18"/>
        </w:rPr>
      </w:pPr>
      <w:r w:rsidRPr="00F15C43">
        <w:rPr>
          <w:rFonts w:ascii="Verdana" w:hAnsi="Verdana" w:cs="Arial"/>
          <w:sz w:val="18"/>
          <w:szCs w:val="18"/>
        </w:rPr>
        <w:t xml:space="preserve">Μηχανική </w:t>
      </w:r>
      <w:r w:rsidRPr="00F15C43">
        <w:rPr>
          <w:rFonts w:ascii="Verdana" w:hAnsi="Verdana" w:cs="Arial"/>
          <w:b/>
          <w:sz w:val="18"/>
          <w:szCs w:val="18"/>
        </w:rPr>
        <w:t>ασφαλή συγκράτηση της οπίσθιας πόρτας σε ανοικτή θέση</w:t>
      </w:r>
      <w:r w:rsidRPr="00F15C43">
        <w:rPr>
          <w:rFonts w:ascii="Verdana" w:hAnsi="Verdana" w:cs="Arial"/>
          <w:sz w:val="18"/>
          <w:szCs w:val="18"/>
        </w:rPr>
        <w:t>, ώστε να επιτρέπεται με ασφάλεια η είσοδος εντός του κυρίως σώματος ή αλλού σημείου, για συντήρηση ή επισκευή.</w:t>
      </w:r>
    </w:p>
    <w:p w:rsidR="004A2097" w:rsidRPr="00F15C43" w:rsidRDefault="004A2097" w:rsidP="0065330C">
      <w:pPr>
        <w:numPr>
          <w:ilvl w:val="0"/>
          <w:numId w:val="13"/>
        </w:numPr>
        <w:spacing w:before="120" w:after="0"/>
        <w:ind w:hanging="294"/>
        <w:jc w:val="both"/>
        <w:rPr>
          <w:rFonts w:ascii="Verdana" w:hAnsi="Verdana" w:cs="Arial"/>
          <w:sz w:val="18"/>
          <w:szCs w:val="18"/>
        </w:rPr>
      </w:pPr>
      <w:r w:rsidRPr="00F15C43">
        <w:rPr>
          <w:rFonts w:ascii="Verdana" w:hAnsi="Verdana" w:cs="Arial"/>
          <w:sz w:val="18"/>
          <w:szCs w:val="18"/>
        </w:rPr>
        <w:t xml:space="preserve">Διάταξη ασφαλείας για την αποτροπή κίνησης του οχήματος, με ταχύτητα ανώτερη της οριζόμενης στο πρότυπο της σειράς ΕΝ 1501 (όπως ισχύει σήμερα στην πιο πρόσφατη έκδοση του), εφ’ όσον επί των σκαλοπατιών της οπίσθιας πόρτας, στέκεται άνθρωπος και παράλληλα δεν θα επιτρέπεται η οπισθοπορεία του.  </w:t>
      </w:r>
    </w:p>
    <w:p w:rsidR="004A2097" w:rsidRPr="00F15C43" w:rsidRDefault="004A2097" w:rsidP="0065330C">
      <w:pPr>
        <w:overflowPunct w:val="0"/>
        <w:autoSpaceDE w:val="0"/>
        <w:autoSpaceDN w:val="0"/>
        <w:adjustRightInd w:val="0"/>
        <w:spacing w:before="120" w:after="0"/>
        <w:ind w:left="709" w:right="6"/>
        <w:jc w:val="both"/>
        <w:textAlignment w:val="baseline"/>
        <w:rPr>
          <w:rFonts w:ascii="Verdana" w:hAnsi="Verdana" w:cs="Arial"/>
          <w:bCs/>
          <w:sz w:val="18"/>
          <w:szCs w:val="18"/>
        </w:rPr>
      </w:pPr>
      <w:r w:rsidRPr="00F15C43">
        <w:rPr>
          <w:rFonts w:ascii="Verdana" w:hAnsi="Verdana" w:cs="Arial"/>
          <w:bCs/>
          <w:sz w:val="18"/>
          <w:szCs w:val="18"/>
        </w:rPr>
        <w:t xml:space="preserve">Με τη διάταξη αυτή δεν θα επιτρέπεται η ανάπτυξη ταχύτητας του οχήματος πέραν των </w:t>
      </w:r>
      <w:r w:rsidRPr="00F15C43">
        <w:rPr>
          <w:rFonts w:ascii="Verdana" w:hAnsi="Verdana" w:cs="Arial"/>
          <w:b/>
          <w:bCs/>
          <w:sz w:val="18"/>
          <w:szCs w:val="18"/>
        </w:rPr>
        <w:t>30km/h</w:t>
      </w:r>
      <w:r w:rsidRPr="00F15C43">
        <w:rPr>
          <w:rFonts w:ascii="Verdana" w:hAnsi="Verdana" w:cs="Arial"/>
          <w:bCs/>
          <w:sz w:val="18"/>
          <w:szCs w:val="18"/>
        </w:rPr>
        <w:t xml:space="preserve"> (ή της μέγιστης ταχύτητας που ορίζεται από την ισχύουσα κάθε φορά νομοθεσία) ενώ θα απαγορεύεται και η οπισθοπορεία του οχήματος όταν οι εργάτες βρίσκονται πάνω σε αυτό. Με τα σκαλοπάτια κατεβασμένα το ηλεκτρονικό κύκλωμα παρακολούθησης θα δίνει κατάλληλες εντολές δια των οποίων το όχημα να σταματά. Η απενεργοποίηση του παραπάνω κυκλώματος δεν πρέπει να είναι εφικτή. Σε περίπτωση ανάγκης θα υπάρχει ειδικός διακόπτης εντός της καμπίνας ο οποίος να απενεργοποιεί την ανωτέρω λειτουργία, θα υπάρχει όμως ποινή παύσης όλων των λειτουργιών του απορριμματοφόρου για 5 λεπτά.</w:t>
      </w:r>
    </w:p>
    <w:p w:rsidR="004A2097" w:rsidRPr="00F15C43" w:rsidRDefault="004A2097" w:rsidP="0065330C">
      <w:pPr>
        <w:numPr>
          <w:ilvl w:val="0"/>
          <w:numId w:val="13"/>
        </w:numPr>
        <w:spacing w:before="120" w:after="0"/>
        <w:ind w:hanging="294"/>
        <w:jc w:val="both"/>
        <w:rPr>
          <w:rFonts w:ascii="Verdana" w:hAnsi="Verdana" w:cs="Arial"/>
          <w:bCs/>
          <w:sz w:val="18"/>
          <w:szCs w:val="18"/>
        </w:rPr>
      </w:pPr>
      <w:r w:rsidRPr="00F15C43">
        <w:rPr>
          <w:rFonts w:ascii="Verdana" w:hAnsi="Verdana" w:cs="Arial"/>
          <w:sz w:val="18"/>
          <w:szCs w:val="18"/>
        </w:rPr>
        <w:lastRenderedPageBreak/>
        <w:t xml:space="preserve">Η </w:t>
      </w:r>
      <w:r w:rsidRPr="00F15C43">
        <w:rPr>
          <w:rFonts w:ascii="Verdana" w:hAnsi="Verdana" w:cs="Arial"/>
          <w:b/>
          <w:sz w:val="18"/>
          <w:szCs w:val="18"/>
        </w:rPr>
        <w:t>στάθμη του εκπεμπόμενου θορύβου</w:t>
      </w:r>
      <w:r w:rsidRPr="00F15C43">
        <w:rPr>
          <w:rFonts w:ascii="Verdana" w:hAnsi="Verdana" w:cs="Arial"/>
          <w:sz w:val="18"/>
          <w:szCs w:val="18"/>
        </w:rPr>
        <w:t xml:space="preserve"> της υπερκατασκευής, </w:t>
      </w:r>
      <w:r w:rsidRPr="00F15C43">
        <w:rPr>
          <w:rFonts w:ascii="Verdana" w:eastAsia="Calibri" w:hAnsi="Verdana" w:cs="Arial"/>
          <w:sz w:val="18"/>
          <w:szCs w:val="18"/>
        </w:rPr>
        <w:t xml:space="preserve">υπερκατασκευής κατά τη λειτουργία της να είναι μικρότερη από 85 db, σύμφωνα με την Ευρωπαϊκή Οδηγία 2000/14/ΕΚ (ενσωμάτωση με την ΚΥΑ37393/2028/ΦΕΚ 1418 τ. Β’ /1-10-2003), όπως τροποποιήθηκε με την οδηγία 2005/88/ΕΚ (ΥΑ 9272/471/ΦΕΚ 286 τ. Β'/2-3-2007) </w:t>
      </w:r>
      <w:r w:rsidRPr="00F15C43">
        <w:rPr>
          <w:rFonts w:ascii="Verdana" w:hAnsi="Verdana" w:cs="Arial"/>
          <w:sz w:val="18"/>
          <w:szCs w:val="18"/>
        </w:rPr>
        <w:t xml:space="preserve">και το σχετικό πρότυπο της σειράς ΕΝ 1501. </w:t>
      </w:r>
      <w:r w:rsidRPr="00F15C43">
        <w:rPr>
          <w:rFonts w:ascii="Verdana" w:eastAsia="Calibri" w:hAnsi="Verdana" w:cs="Arial"/>
          <w:sz w:val="18"/>
          <w:szCs w:val="18"/>
        </w:rPr>
        <w:t xml:space="preserve">Να κατατεθεί μελέτη μέτρησης θορύβου. </w:t>
      </w:r>
    </w:p>
    <w:p w:rsidR="004A2097" w:rsidRPr="00F15C43" w:rsidRDefault="004A2097" w:rsidP="0065330C">
      <w:pPr>
        <w:tabs>
          <w:tab w:val="left" w:pos="454"/>
          <w:tab w:val="left" w:pos="5300"/>
          <w:tab w:val="left" w:pos="6717"/>
          <w:tab w:val="left" w:pos="7994"/>
          <w:tab w:val="left" w:pos="9214"/>
        </w:tabs>
        <w:overflowPunct w:val="0"/>
        <w:autoSpaceDE w:val="0"/>
        <w:autoSpaceDN w:val="0"/>
        <w:adjustRightInd w:val="0"/>
        <w:spacing w:before="120" w:after="0"/>
        <w:ind w:right="6" w:firstLine="426"/>
        <w:jc w:val="both"/>
        <w:textAlignment w:val="baseline"/>
        <w:rPr>
          <w:rFonts w:ascii="Verdana" w:hAnsi="Verdana" w:cs="Arial"/>
          <w:bCs/>
          <w:sz w:val="18"/>
          <w:szCs w:val="18"/>
        </w:rPr>
      </w:pPr>
      <w:r w:rsidRPr="00F15C43">
        <w:rPr>
          <w:rFonts w:ascii="Verdana" w:hAnsi="Verdana" w:cs="Arial"/>
          <w:bCs/>
          <w:sz w:val="18"/>
          <w:szCs w:val="18"/>
        </w:rPr>
        <w:t>Ο πίνακας των ενδείξεων και μετρήσεων θα είναι πλήρης και αξιόπιστος στη χρήση, τα δε χειριστήρια εργονομικά σχεδιασμένα. Να περιγραφούν οι σχετικές διατάξεις.</w:t>
      </w:r>
    </w:p>
    <w:p w:rsidR="004A2097" w:rsidRPr="00F15C43" w:rsidRDefault="004A2097" w:rsidP="0065330C">
      <w:pPr>
        <w:tabs>
          <w:tab w:val="left" w:pos="454"/>
          <w:tab w:val="left" w:pos="5300"/>
          <w:tab w:val="left" w:pos="6717"/>
          <w:tab w:val="left" w:pos="7994"/>
          <w:tab w:val="left" w:pos="9214"/>
        </w:tabs>
        <w:overflowPunct w:val="0"/>
        <w:autoSpaceDE w:val="0"/>
        <w:autoSpaceDN w:val="0"/>
        <w:adjustRightInd w:val="0"/>
        <w:spacing w:before="120" w:after="0"/>
        <w:ind w:right="6" w:firstLine="426"/>
        <w:jc w:val="both"/>
        <w:textAlignment w:val="baseline"/>
        <w:rPr>
          <w:rFonts w:ascii="Verdana" w:hAnsi="Verdana" w:cs="Arial"/>
          <w:bCs/>
          <w:sz w:val="18"/>
          <w:szCs w:val="18"/>
        </w:rPr>
      </w:pPr>
      <w:r w:rsidRPr="00F15C43">
        <w:rPr>
          <w:rFonts w:ascii="Verdana" w:hAnsi="Verdana" w:cs="Arial"/>
          <w:bCs/>
          <w:sz w:val="18"/>
          <w:szCs w:val="18"/>
        </w:rPr>
        <w:tab/>
        <w:t xml:space="preserve">Θα υπάρχει πλήρης ηλεκτρική εγκατάσταση φωτισμού και σημάτων για την κυκλοφορία, σύμφωνα με τον ισχύοντα Κ.Ο.K. και θα είναι εφοδιασμένο με τους απαραίτητους προβολείς (και για οπισθοπορεία), φώτα πορείας, σταθμεύσεως, ομίχλης </w:t>
      </w:r>
      <w:r w:rsidRPr="00F15C43">
        <w:rPr>
          <w:rFonts w:ascii="Verdana" w:hAnsi="Verdana" w:cs="Arial"/>
          <w:sz w:val="18"/>
          <w:szCs w:val="18"/>
        </w:rPr>
        <w:t>και ενδεικτικά</w:t>
      </w:r>
      <w:r w:rsidRPr="00F15C43">
        <w:rPr>
          <w:rFonts w:ascii="Verdana" w:hAnsi="Verdana" w:cs="Arial"/>
          <w:bCs/>
          <w:sz w:val="18"/>
          <w:szCs w:val="18"/>
        </w:rPr>
        <w:t xml:space="preserve">περιμετρικά του οχήματος. Θα φέρει δύο (2) περιστρεφόμενους φάρους πορτοκαλί χρώματος, ένα στο μπροστά και ένα στο πίσω μέρος του απορριμματοφόρου. Προβολείς </w:t>
      </w:r>
      <w:r w:rsidRPr="00F15C43">
        <w:rPr>
          <w:rFonts w:ascii="Verdana" w:hAnsi="Verdana" w:cs="Arial"/>
          <w:sz w:val="18"/>
          <w:szCs w:val="18"/>
        </w:rPr>
        <w:t>LED</w:t>
      </w:r>
      <w:r w:rsidRPr="00F15C43">
        <w:rPr>
          <w:rFonts w:ascii="Verdana" w:hAnsi="Verdana" w:cs="Arial"/>
          <w:bCs/>
          <w:sz w:val="18"/>
          <w:szCs w:val="18"/>
        </w:rPr>
        <w:t xml:space="preserve"> εργασίας λειτουργίας (πλήρη ηλεκτρική εγκατάσταση) και για νυχτερινή αποκομιδή απορριμμάτων. </w:t>
      </w:r>
    </w:p>
    <w:p w:rsidR="004A2097" w:rsidRPr="00F15C43" w:rsidRDefault="004A2097" w:rsidP="0065330C">
      <w:pPr>
        <w:tabs>
          <w:tab w:val="left" w:pos="454"/>
          <w:tab w:val="left" w:pos="5300"/>
          <w:tab w:val="left" w:pos="6717"/>
          <w:tab w:val="left" w:pos="7994"/>
          <w:tab w:val="left" w:pos="9214"/>
        </w:tabs>
        <w:overflowPunct w:val="0"/>
        <w:autoSpaceDE w:val="0"/>
        <w:autoSpaceDN w:val="0"/>
        <w:adjustRightInd w:val="0"/>
        <w:spacing w:before="120" w:after="0"/>
        <w:ind w:right="6" w:firstLine="426"/>
        <w:jc w:val="both"/>
        <w:textAlignment w:val="baseline"/>
        <w:rPr>
          <w:rFonts w:ascii="Verdana" w:hAnsi="Verdana" w:cs="Arial"/>
          <w:bCs/>
          <w:sz w:val="18"/>
          <w:szCs w:val="18"/>
        </w:rPr>
      </w:pPr>
      <w:r w:rsidRPr="00F15C43">
        <w:rPr>
          <w:rFonts w:ascii="Verdana" w:hAnsi="Verdana" w:cs="Arial"/>
          <w:bCs/>
          <w:sz w:val="18"/>
          <w:szCs w:val="18"/>
        </w:rPr>
        <w:t>Θα υπάρχουν ειδικές αντανακλαστικές φωσφορίζουσες ταινίες σε όλο το πίσω και εμπρόσθιο μέρος του οχήματος (ζέβρες), καθώς και σήμανση για αποφυγή επικίνδυνων ενεργειών από τους εργαζόμενους.</w:t>
      </w:r>
    </w:p>
    <w:p w:rsidR="004A2097" w:rsidRPr="00F15C43" w:rsidRDefault="004A2097" w:rsidP="0065330C">
      <w:pPr>
        <w:tabs>
          <w:tab w:val="left" w:pos="454"/>
          <w:tab w:val="left" w:pos="5300"/>
          <w:tab w:val="left" w:pos="6717"/>
          <w:tab w:val="left" w:pos="7994"/>
        </w:tabs>
        <w:spacing w:before="120" w:after="0"/>
        <w:ind w:right="4" w:firstLine="426"/>
        <w:jc w:val="both"/>
        <w:rPr>
          <w:rFonts w:ascii="Verdana" w:eastAsia="Calibri" w:hAnsi="Verdana" w:cs="Arial"/>
          <w:sz w:val="18"/>
          <w:szCs w:val="18"/>
        </w:rPr>
      </w:pPr>
      <w:r w:rsidRPr="00F15C43">
        <w:rPr>
          <w:rFonts w:ascii="Verdana" w:eastAsia="Times New Roman" w:hAnsi="Verdana" w:cs="Arial"/>
          <w:sz w:val="18"/>
          <w:szCs w:val="18"/>
        </w:rPr>
        <w:t xml:space="preserve">Όλες οι γραμμές μεταφοράς του ηλεκτρικού ρεύματος πρέπει να οδεύουν με ασφάλεια (τοποθετημένες σε στεγανούς αγωγούς) </w:t>
      </w:r>
      <w:r w:rsidRPr="00F15C43">
        <w:rPr>
          <w:rFonts w:ascii="Verdana" w:eastAsia="Calibri" w:hAnsi="Verdana" w:cs="Arial"/>
          <w:sz w:val="18"/>
          <w:szCs w:val="18"/>
        </w:rPr>
        <w:t xml:space="preserve">καλά προστατευμένες μέσα σε διαμορφωμένα κανάλια επί της κατασκευής, αλλά και εύκολα </w:t>
      </w:r>
      <w:r w:rsidRPr="00F15C43">
        <w:rPr>
          <w:rFonts w:ascii="Verdana" w:eastAsia="Calibri" w:hAnsi="Verdana" w:cs="Arial"/>
          <w:sz w:val="18"/>
          <w:szCs w:val="18"/>
          <w:u w:val="single"/>
        </w:rPr>
        <w:t>προσβάσιμες</w:t>
      </w:r>
      <w:r w:rsidRPr="00F15C43">
        <w:rPr>
          <w:rFonts w:ascii="Verdana" w:eastAsia="Calibri" w:hAnsi="Verdana" w:cs="Arial"/>
          <w:sz w:val="18"/>
          <w:szCs w:val="18"/>
        </w:rPr>
        <w:t>, προκειμένου για την εύκολη αντικατάστασή τους</w:t>
      </w:r>
      <w:r w:rsidRPr="00F15C43">
        <w:rPr>
          <w:rFonts w:ascii="Verdana" w:eastAsia="Times New Roman" w:hAnsi="Verdana" w:cs="Arial"/>
          <w:sz w:val="18"/>
          <w:szCs w:val="18"/>
        </w:rPr>
        <w:t xml:space="preserve"> χωρίς την ανάγκη διανοίξεως οπών στο όχημα. </w:t>
      </w:r>
      <w:r w:rsidRPr="00F15C43">
        <w:rPr>
          <w:rFonts w:ascii="Verdana" w:eastAsia="Calibri" w:hAnsi="Verdana" w:cs="Arial"/>
          <w:sz w:val="18"/>
          <w:szCs w:val="18"/>
        </w:rPr>
        <w:t>Όλα τα καλώδια θα είναι συμμορφωμένα με την Ευρωπαϊκή Οδηγία EN 2006/95 και θα φέρουν διακριτική αρίθμηση για τον εύκολο εντοπισμό τους.</w:t>
      </w:r>
    </w:p>
    <w:p w:rsidR="004A2097" w:rsidRPr="00F15C43" w:rsidRDefault="004A2097" w:rsidP="0065330C">
      <w:pPr>
        <w:tabs>
          <w:tab w:val="left" w:pos="0"/>
          <w:tab w:val="left" w:pos="5300"/>
          <w:tab w:val="left" w:pos="6717"/>
          <w:tab w:val="left" w:pos="7994"/>
          <w:tab w:val="left" w:pos="9214"/>
        </w:tabs>
        <w:overflowPunct w:val="0"/>
        <w:autoSpaceDE w:val="0"/>
        <w:autoSpaceDN w:val="0"/>
        <w:adjustRightInd w:val="0"/>
        <w:spacing w:before="120" w:after="0"/>
        <w:ind w:right="6" w:firstLine="425"/>
        <w:jc w:val="both"/>
        <w:textAlignment w:val="baseline"/>
        <w:rPr>
          <w:rFonts w:ascii="Verdana" w:hAnsi="Verdana" w:cs="Arial"/>
          <w:bCs/>
          <w:sz w:val="18"/>
          <w:szCs w:val="18"/>
        </w:rPr>
      </w:pPr>
      <w:r w:rsidRPr="00F15C43">
        <w:rPr>
          <w:rFonts w:ascii="Verdana" w:hAnsi="Verdana" w:cs="Arial"/>
          <w:bCs/>
          <w:sz w:val="18"/>
          <w:szCs w:val="18"/>
        </w:rPr>
        <w:t>Θα υπάρχει μηχανισμός ασφάλειας (να αναφερθεί) που δεν θα επιτρέπει υπερφόρτωση του οχήματος, ούτε τη δημιουργία υπέρβασης της ανώτατης επιτρεπόμενης συμπίεσης των απορριμμάτων.</w:t>
      </w:r>
    </w:p>
    <w:p w:rsidR="004A2097" w:rsidRPr="00F15C43" w:rsidRDefault="004A2097" w:rsidP="0065330C">
      <w:pPr>
        <w:tabs>
          <w:tab w:val="left" w:pos="0"/>
          <w:tab w:val="left" w:pos="5300"/>
          <w:tab w:val="left" w:pos="6717"/>
          <w:tab w:val="left" w:pos="7994"/>
          <w:tab w:val="left" w:pos="9214"/>
        </w:tabs>
        <w:overflowPunct w:val="0"/>
        <w:autoSpaceDE w:val="0"/>
        <w:autoSpaceDN w:val="0"/>
        <w:adjustRightInd w:val="0"/>
        <w:spacing w:before="120" w:after="0"/>
        <w:ind w:right="6" w:firstLine="425"/>
        <w:jc w:val="both"/>
        <w:textAlignment w:val="baseline"/>
        <w:rPr>
          <w:rFonts w:ascii="Verdana" w:hAnsi="Verdana" w:cs="Arial"/>
          <w:bCs/>
          <w:sz w:val="18"/>
          <w:szCs w:val="18"/>
        </w:rPr>
      </w:pPr>
      <w:r w:rsidRPr="00F15C43">
        <w:rPr>
          <w:rFonts w:ascii="Verdana" w:hAnsi="Verdana" w:cs="Arial"/>
          <w:bCs/>
          <w:sz w:val="18"/>
          <w:szCs w:val="18"/>
        </w:rPr>
        <w:t xml:space="preserve">Το όχημα θα φέρει  τις χαρακτηριστικές ενδείξεις του κατασκευαστή σε ειδική πινακίδα, όπως όνομα, διεύθυνση, τύπο υπερκατασκευής, αριθμό σειράς κ.λπ. </w:t>
      </w:r>
    </w:p>
    <w:p w:rsidR="004A2097" w:rsidRPr="00F15C43" w:rsidRDefault="004A2097" w:rsidP="0065330C">
      <w:pPr>
        <w:tabs>
          <w:tab w:val="left" w:pos="0"/>
          <w:tab w:val="left" w:pos="5300"/>
          <w:tab w:val="left" w:pos="6717"/>
          <w:tab w:val="left" w:pos="7994"/>
          <w:tab w:val="left" w:pos="9214"/>
        </w:tabs>
        <w:overflowPunct w:val="0"/>
        <w:autoSpaceDE w:val="0"/>
        <w:autoSpaceDN w:val="0"/>
        <w:adjustRightInd w:val="0"/>
        <w:spacing w:before="120" w:after="0"/>
        <w:ind w:right="6" w:firstLine="425"/>
        <w:jc w:val="both"/>
        <w:textAlignment w:val="baseline"/>
        <w:rPr>
          <w:rFonts w:ascii="Verdana" w:hAnsi="Verdana" w:cs="Arial"/>
          <w:bCs/>
          <w:sz w:val="18"/>
          <w:szCs w:val="18"/>
        </w:rPr>
      </w:pPr>
      <w:r w:rsidRPr="00F15C43">
        <w:rPr>
          <w:rFonts w:ascii="Verdana" w:hAnsi="Verdana" w:cs="Arial"/>
          <w:bCs/>
          <w:sz w:val="18"/>
          <w:szCs w:val="18"/>
        </w:rPr>
        <w:t xml:space="preserve">Θα υπάρχει πρόληψη για λήψη όλων των απαραίτητων μέτρων ασφαλούς λειτουργίας και  κάθε ειδικής διάταξης για την ασφάλεια χειρισμού και λειτουργίας, όπως και των εφεδρικών συστημάτων λειτουργίας σε περίπτωση βλάβης ή ειδικών συνθηκών και ειδικά για την υπερκατασκευή αυτή.  </w:t>
      </w:r>
    </w:p>
    <w:p w:rsidR="004A2097" w:rsidRPr="00F15C43" w:rsidRDefault="004A2097" w:rsidP="0065330C">
      <w:pPr>
        <w:spacing w:before="120" w:after="0"/>
        <w:ind w:left="-6" w:right="4" w:firstLine="431"/>
        <w:jc w:val="both"/>
        <w:rPr>
          <w:rFonts w:ascii="Verdana" w:hAnsi="Verdana" w:cs="Arial"/>
          <w:sz w:val="18"/>
          <w:szCs w:val="18"/>
        </w:rPr>
      </w:pPr>
      <w:r w:rsidRPr="00F15C43">
        <w:rPr>
          <w:rFonts w:ascii="Verdana" w:hAnsi="Verdana" w:cs="Arial"/>
          <w:sz w:val="18"/>
          <w:szCs w:val="18"/>
        </w:rPr>
        <w:t xml:space="preserve">Θα ληφθούν θετικά υπόψη οι μικρότερες λειτουργικές ενεργειακές και περιβαλλοντικές επιπτώσεις των εκπομπών </w:t>
      </w:r>
      <w:r w:rsidRPr="00F15C43">
        <w:rPr>
          <w:rFonts w:ascii="Verdana" w:eastAsia="Calibri" w:hAnsi="Verdana" w:cs="Arial"/>
          <w:bCs/>
          <w:sz w:val="18"/>
          <w:szCs w:val="18"/>
        </w:rPr>
        <w:t>CO2, NOx</w:t>
      </w:r>
      <w:r w:rsidRPr="00F15C43">
        <w:rPr>
          <w:rFonts w:ascii="Verdana" w:hAnsi="Verdana" w:cs="Arial"/>
          <w:bCs/>
          <w:sz w:val="18"/>
          <w:szCs w:val="18"/>
        </w:rPr>
        <w:t xml:space="preserve">, </w:t>
      </w:r>
      <w:r w:rsidRPr="00F15C43">
        <w:rPr>
          <w:rFonts w:ascii="Verdana" w:eastAsia="Calibri" w:hAnsi="Verdana" w:cs="Arial"/>
          <w:bCs/>
          <w:sz w:val="18"/>
          <w:szCs w:val="18"/>
        </w:rPr>
        <w:t>NMHC</w:t>
      </w:r>
      <w:r w:rsidRPr="00F15C43">
        <w:rPr>
          <w:rFonts w:ascii="Verdana" w:hAnsi="Verdana" w:cs="Arial"/>
          <w:sz w:val="18"/>
          <w:szCs w:val="18"/>
        </w:rPr>
        <w:t xml:space="preserve">και εκπομπών αιωρούμενων σωματιδίων (Ν. 3982/2011), του προσφερόμενου οχημάτος. </w:t>
      </w:r>
    </w:p>
    <w:p w:rsidR="004A2097" w:rsidRPr="00F15C43" w:rsidRDefault="004A2097" w:rsidP="0065330C">
      <w:pPr>
        <w:pStyle w:val="Default"/>
        <w:spacing w:before="120" w:line="276" w:lineRule="auto"/>
        <w:ind w:right="6" w:firstLine="425"/>
        <w:jc w:val="both"/>
        <w:rPr>
          <w:rFonts w:ascii="Verdana" w:hAnsi="Verdana" w:cs="Arial"/>
          <w:b/>
          <w:bCs/>
          <w:color w:val="auto"/>
          <w:sz w:val="18"/>
          <w:szCs w:val="18"/>
        </w:rPr>
      </w:pPr>
      <w:r w:rsidRPr="00F15C43">
        <w:rPr>
          <w:rFonts w:ascii="Verdana" w:hAnsi="Verdana" w:cs="Arial"/>
          <w:sz w:val="18"/>
          <w:szCs w:val="18"/>
        </w:rPr>
        <w:t xml:space="preserve">Η επιτροπή αξιολόγησης δύναται να μεταβεί για αυτοψία σε τόπο επίδειξης που θα υποδείξει ο προμηθευτής προκειμένου να σχηματίσει πλήρη εικόνα για την λειτουργικότητα , αποδοτικότητα και ασφάλεια του οχήματος. </w:t>
      </w:r>
    </w:p>
    <w:p w:rsidR="004A2097" w:rsidRPr="00F15C43" w:rsidRDefault="004A2097" w:rsidP="00C97DF9">
      <w:pPr>
        <w:pStyle w:val="Default"/>
        <w:spacing w:before="240" w:line="276" w:lineRule="auto"/>
        <w:ind w:firstLine="425"/>
        <w:jc w:val="both"/>
        <w:rPr>
          <w:rFonts w:ascii="Verdana" w:hAnsi="Verdana" w:cs="Arial"/>
          <w:color w:val="auto"/>
          <w:sz w:val="18"/>
          <w:szCs w:val="18"/>
        </w:rPr>
      </w:pPr>
      <w:r w:rsidRPr="00F15C43">
        <w:rPr>
          <w:rFonts w:ascii="Verdana" w:hAnsi="Verdana" w:cs="Arial"/>
          <w:b/>
          <w:bCs/>
          <w:color w:val="auto"/>
          <w:sz w:val="18"/>
          <w:szCs w:val="18"/>
        </w:rPr>
        <w:t xml:space="preserve">ΠΟΙΟΤΗΤΑ, ΚΑΤΑΛΛΗΛΟΤΗΤΑ ΚΑΙ ΑΞΙΟΠΙΣΤΙΑ </w:t>
      </w:r>
    </w:p>
    <w:p w:rsidR="004A2097" w:rsidRPr="00F15C43" w:rsidRDefault="004A2097" w:rsidP="0065330C">
      <w:pPr>
        <w:tabs>
          <w:tab w:val="left" w:pos="454"/>
          <w:tab w:val="left" w:pos="6717"/>
          <w:tab w:val="left" w:pos="7994"/>
        </w:tabs>
        <w:suppressAutoHyphens/>
        <w:spacing w:after="0"/>
        <w:ind w:firstLine="425"/>
        <w:jc w:val="both"/>
        <w:rPr>
          <w:rFonts w:ascii="Verdana" w:hAnsi="Verdana" w:cs="Arial"/>
          <w:sz w:val="18"/>
          <w:szCs w:val="18"/>
        </w:rPr>
      </w:pPr>
      <w:r w:rsidRPr="00F15C43">
        <w:rPr>
          <w:rFonts w:ascii="Verdana" w:hAnsi="Verdana" w:cs="Arial"/>
          <w:sz w:val="18"/>
          <w:szCs w:val="18"/>
        </w:rPr>
        <w:t xml:space="preserve">Για τον έλεγχο της ποιότητας της κατασκευής πρέπει να δοθούν από τον προσφέροντα όλες οι πληροφορίες και τα σχετικά ντοκουμέντα που αφορούν σε τεχνικές εγκρίσεις, εγκρίσεις ποιότητας, σήματα ποιότητας του συνόλου ή επιμέρους εξαρτημάτων σύμφωνα με την Ευρωπαϊκή και Ελληνική Νομοθεσία, δηλαδή να κατατεθούν: </w:t>
      </w:r>
    </w:p>
    <w:p w:rsidR="004A2097" w:rsidRPr="00F15C43" w:rsidRDefault="004A2097" w:rsidP="0065330C">
      <w:pPr>
        <w:tabs>
          <w:tab w:val="left" w:pos="454"/>
          <w:tab w:val="left" w:pos="6717"/>
          <w:tab w:val="left" w:pos="7994"/>
        </w:tabs>
        <w:suppressAutoHyphens/>
        <w:spacing w:before="120" w:after="0"/>
        <w:ind w:firstLine="425"/>
        <w:jc w:val="both"/>
        <w:rPr>
          <w:rFonts w:ascii="Verdana" w:hAnsi="Verdana" w:cs="Arial"/>
          <w:snapToGrid w:val="0"/>
          <w:sz w:val="18"/>
          <w:szCs w:val="18"/>
        </w:rPr>
      </w:pPr>
      <w:r w:rsidRPr="00F15C43">
        <w:rPr>
          <w:rFonts w:ascii="Verdana" w:hAnsi="Verdana" w:cs="Arial"/>
          <w:sz w:val="18"/>
          <w:szCs w:val="18"/>
        </w:rPr>
        <w:t xml:space="preserve">- </w:t>
      </w:r>
      <w:r w:rsidRPr="00F15C43">
        <w:rPr>
          <w:rFonts w:ascii="Verdana" w:hAnsi="Verdana" w:cs="Arial"/>
          <w:bCs/>
          <w:sz w:val="18"/>
          <w:szCs w:val="18"/>
        </w:rPr>
        <w:t>Υπεύθυνη Δήλωση προσκόμισης</w:t>
      </w:r>
      <w:r w:rsidRPr="00F15C43">
        <w:rPr>
          <w:rFonts w:ascii="Verdana" w:hAnsi="Verdana" w:cs="Arial"/>
          <w:snapToGrid w:val="0"/>
          <w:sz w:val="18"/>
          <w:szCs w:val="18"/>
        </w:rPr>
        <w:t xml:space="preserve"> κατά την παράδοση Έγκρισης Τύπου για ολοκληρωμένο όχημα βάσει των διατάξεων του άρθρου 24 της οδηγίας 2007/46/ΕΚ όπως τροποποιήθηκε με τον κανονισμό (ΕΚ) αριθ. 214/2014, που θα εκδοθεί από την αρμόδια Δ/νση του ΥΠΟΥΡΓΕΙΟΥ ΥΠΟΔΟΜΩΝ, ΜΕΤΑΦΟΡΩΝ &amp; ΔΙΚΤΥΩΝ, προκειμένου να είναι εφικτή η ταξινόμηση του οχήματος σύμφωνα με τις ισχύουσες σχετικές διατάξεις.</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lastRenderedPageBreak/>
        <w:t xml:space="preserve">- Δήλωση συμμόρφωσης ΕΚ (CE) για όλη την κατασκευή (υπερκατασκευή) (στην Ελληνική γλώσσα ή επίσημη μετάφραση σε αυτή) συνοδευμένη από  Πιστοποιητικό Εξέτασης Τύπου ΕΚ κατά το άρθρο 12.3.β (IX παράρτημα) της  οδηγίας 2006/42/ΕΚ  πρωτοτύπου όμοιο με το προσφερόμενο είδος  από διεθνώς Διαπιστευμένο Φορέα, με το οποίο  να προκύπτει και η συμμόρφωση του προσφερόμενου οχήματος με το Ευρωπαϊκό πρότυπο ΕΝ-15011:2011+Α1:2015, που ειδικότερα αφορά απορριμματοφόρα. </w:t>
      </w:r>
    </w:p>
    <w:p w:rsidR="004A2097" w:rsidRPr="00F15C43" w:rsidRDefault="004A2097" w:rsidP="0065330C">
      <w:pPr>
        <w:spacing w:before="120" w:after="0"/>
        <w:ind w:right="6" w:firstLine="425"/>
        <w:jc w:val="both"/>
        <w:rPr>
          <w:rFonts w:ascii="Verdana" w:hAnsi="Verdana" w:cs="Arial"/>
          <w:b/>
          <w:sz w:val="18"/>
          <w:szCs w:val="18"/>
        </w:rPr>
      </w:pPr>
      <w:r w:rsidRPr="00F15C43">
        <w:rPr>
          <w:rFonts w:ascii="Verdana" w:hAnsi="Verdana" w:cs="Arial"/>
          <w:sz w:val="18"/>
          <w:szCs w:val="18"/>
        </w:rPr>
        <w:t>- Πιστοποιητικό διασφάλισης ποιότητας κατά ISO 9001:2015 ή ισοδύναμο των κατασκευαστών του πλαισίου και της υπερκατασκευής, που να αφορούν την κατασκευή των αντίστοιχων προϊόντων. 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(European Cooperation for Accreditation) και μέλος της αντίστοιχης συμφωνίας αμοιβαίας αναγνώρισης (Μ.L.A.)</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eastAsia="Comic Sans MS" w:hAnsi="Verdana" w:cs="Arial"/>
          <w:sz w:val="18"/>
          <w:szCs w:val="18"/>
        </w:rPr>
        <w:t xml:space="preserve">Το όχημα πρέπει να φέρει την κατάλληλη έγκριση τύπου για το ολοκληρωμένο όχημα και να πληροί όλες τις υπάρχουσες διατάξεις ώστε να είναι δυνατή η κυκλοφορία του στην Ελλάδα με νόμιμη άδεια κυκλοφορίας (να είναι κατάλληλα οι διαστάσεις του  οχήματος, τα φορτία κατ’ άξονα και τα λοιπά κατασκευαστικά στοιχεία του). </w:t>
      </w:r>
      <w:r w:rsidRPr="00F15C43">
        <w:rPr>
          <w:rFonts w:ascii="Verdana" w:hAnsi="Verdana" w:cs="Arial"/>
          <w:sz w:val="18"/>
          <w:szCs w:val="18"/>
        </w:rPr>
        <w:t xml:space="preserve">Είναι υποχρεωτική η Ελληνική έγκριση τύπου του οχήματος. </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 xml:space="preserve">Επίσης η ποιότητα των χρησιμοποιουμένων υλικών και διαδικασιών και μεθόδων παραγωγής, όπου κρίνεται σκόπιμο, πρέπει να επισημανθεί. </w:t>
      </w:r>
    </w:p>
    <w:p w:rsidR="004A2097" w:rsidRPr="00F15C43" w:rsidRDefault="004A2097" w:rsidP="0065330C">
      <w:pPr>
        <w:spacing w:before="120" w:after="0"/>
        <w:ind w:right="4" w:firstLine="426"/>
        <w:jc w:val="both"/>
        <w:rPr>
          <w:rFonts w:ascii="Verdana" w:hAnsi="Verdana" w:cs="Arial"/>
          <w:sz w:val="18"/>
          <w:szCs w:val="18"/>
        </w:rPr>
      </w:pPr>
      <w:r w:rsidRPr="00F15C43">
        <w:rPr>
          <w:rFonts w:ascii="Verdana" w:hAnsi="Verdana" w:cs="Arial"/>
          <w:sz w:val="18"/>
          <w:szCs w:val="18"/>
        </w:rPr>
        <w:t xml:space="preserve">Όσον αφορά την καταλληλότητα, να δοθεί κατάλογος, στον οποίο αναφέρονται παραδόσεις τριών τουλάχιστον όμοιων καινούργιων οχημάτων ανά έτος,  κατά τη διάρκεια της τελευταίας τριετίας, με μνεία, για κάθε παράδοση, του παραλήπτη, είτε εμπίπτει στο δημόσιο είτε στον ιδιωτικό τομέα, της ημερομηνίας παράδοσης και του ποσού. </w:t>
      </w:r>
    </w:p>
    <w:p w:rsidR="004A2097" w:rsidRPr="00F15C43" w:rsidRDefault="004A2097" w:rsidP="0065330C">
      <w:pPr>
        <w:autoSpaceDE w:val="0"/>
        <w:autoSpaceDN w:val="0"/>
        <w:adjustRightInd w:val="0"/>
        <w:spacing w:before="120" w:after="0"/>
        <w:ind w:right="4" w:firstLine="426"/>
        <w:jc w:val="both"/>
        <w:rPr>
          <w:rFonts w:ascii="Verdana" w:hAnsi="Verdana" w:cs="Arial"/>
          <w:sz w:val="18"/>
          <w:szCs w:val="18"/>
        </w:rPr>
      </w:pPr>
      <w:r w:rsidRPr="00F15C43">
        <w:rPr>
          <w:rFonts w:ascii="Verdana" w:hAnsi="Verdana" w:cs="Arial"/>
          <w:sz w:val="18"/>
          <w:szCs w:val="18"/>
        </w:rPr>
        <w:t xml:space="preserve"> Οι παραδόσεις αποδεικνύονται, εάν ο αποδέκτης είναι δημόσια αρχή, με πιστοποιητικά τα οποία έχουν εκδοθεί ή θεωρηθεί από την αρμόδια αρχή και εάν ο αποδέκτης είναι ιδιωτικός φορέας, με τα αντίστοιχα παραστατικά ή, εφόσον δεν προβλέπεται η έκδοση παραστατικών ή δεν υπάρχουν παραστατικά, με υπεύθυνη δήλωση του αγοραστή και, εάν τούτο δεν είναι δυνατό, του προμηθευτή.</w:t>
      </w:r>
    </w:p>
    <w:p w:rsidR="004A2097" w:rsidRPr="00F15C43" w:rsidRDefault="004A2097" w:rsidP="0065330C">
      <w:pPr>
        <w:tabs>
          <w:tab w:val="left" w:pos="426"/>
          <w:tab w:val="left" w:pos="454"/>
          <w:tab w:val="left" w:pos="6717"/>
          <w:tab w:val="left" w:pos="7994"/>
        </w:tabs>
        <w:suppressAutoHyphens/>
        <w:spacing w:before="120" w:after="0"/>
        <w:ind w:firstLine="426"/>
        <w:jc w:val="both"/>
        <w:rPr>
          <w:rFonts w:ascii="Verdana" w:hAnsi="Verdana" w:cs="Arial"/>
          <w:bCs/>
          <w:sz w:val="18"/>
          <w:szCs w:val="18"/>
          <w:u w:val="single"/>
        </w:rPr>
      </w:pPr>
      <w:r w:rsidRPr="00F15C43">
        <w:rPr>
          <w:rFonts w:ascii="Verdana" w:hAnsi="Verdana" w:cs="Arial"/>
          <w:bCs/>
          <w:sz w:val="18"/>
          <w:szCs w:val="18"/>
          <w:u w:val="single"/>
        </w:rPr>
        <w:t>Να αναφερθεί το έτος πρώτης παραγωγής του προσφερόμενου μοντέλου (τύπου) ή του αρχικού του αν πρόκειται για βελτίωση προγενέστερου μοντέλου (παράγοντας αξιοπιστίας οχημάτων).</w:t>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t xml:space="preserve">ΤΕΧΝΙΚΗ ΥΠΟΣΤΗΡΙΞΗ ΚΑΙ ΚΑΛΥΨΗ </w:t>
      </w:r>
    </w:p>
    <w:p w:rsidR="004A2097" w:rsidRPr="00F15C43" w:rsidRDefault="004A2097" w:rsidP="00185C26">
      <w:pPr>
        <w:pStyle w:val="aa"/>
        <w:spacing w:before="60" w:after="0"/>
        <w:ind w:right="6" w:firstLine="425"/>
        <w:rPr>
          <w:rFonts w:ascii="Verdana" w:hAnsi="Verdana" w:cs="Arial"/>
          <w:sz w:val="18"/>
          <w:szCs w:val="18"/>
          <w:lang w:val="el-GR"/>
        </w:rPr>
      </w:pPr>
      <w:r w:rsidRPr="00F15C43">
        <w:rPr>
          <w:rFonts w:ascii="Verdana" w:hAnsi="Verdana" w:cs="Arial"/>
          <w:b/>
          <w:sz w:val="18"/>
          <w:szCs w:val="18"/>
          <w:lang w:val="el-GR"/>
        </w:rPr>
        <w:t xml:space="preserve">Εγγύηση καλής λειτουργίας </w:t>
      </w:r>
    </w:p>
    <w:p w:rsidR="004A2097" w:rsidRPr="00F15C43" w:rsidRDefault="004A2097" w:rsidP="0065330C">
      <w:pPr>
        <w:pStyle w:val="aa"/>
        <w:spacing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Με την τεχνική προσφορά θα δηλώνεται και ο χρόνος εγγύησης καλής λειτουργίας. Ζητείται γενική εγγύηση καλής λειτουργίας </w:t>
      </w:r>
      <w:r w:rsidRPr="00F15C43">
        <w:rPr>
          <w:rFonts w:ascii="Verdana" w:hAnsi="Verdana" w:cs="Arial"/>
          <w:sz w:val="18"/>
          <w:szCs w:val="18"/>
          <w:u w:val="single"/>
          <w:lang w:val="el-GR"/>
        </w:rPr>
        <w:t xml:space="preserve">τουλάχιστον για </w:t>
      </w:r>
      <w:r w:rsidRPr="00F15C43">
        <w:rPr>
          <w:rFonts w:ascii="Verdana" w:hAnsi="Verdana" w:cs="Arial"/>
          <w:b/>
          <w:sz w:val="18"/>
          <w:szCs w:val="18"/>
          <w:u w:val="single"/>
          <w:lang w:val="el-GR"/>
        </w:rPr>
        <w:t xml:space="preserve">δύο (2) έτη </w:t>
      </w:r>
      <w:r w:rsidRPr="00F15C43">
        <w:rPr>
          <w:rFonts w:ascii="Verdana" w:hAnsi="Verdana" w:cs="Arial"/>
          <w:sz w:val="18"/>
          <w:szCs w:val="18"/>
          <w:u w:val="single"/>
          <w:lang w:val="el-GR"/>
        </w:rPr>
        <w:t>για το σύνολο του οχήματος</w:t>
      </w:r>
      <w:r w:rsidRPr="00F15C43">
        <w:rPr>
          <w:rFonts w:ascii="Verdana" w:hAnsi="Verdana" w:cs="Arial"/>
          <w:sz w:val="18"/>
          <w:szCs w:val="18"/>
          <w:lang w:val="el-GR"/>
        </w:rPr>
        <w:t>. (</w:t>
      </w:r>
      <w:r w:rsidRPr="00F15C43">
        <w:rPr>
          <w:rFonts w:ascii="Verdana" w:hAnsi="Verdana" w:cs="Arial"/>
          <w:b/>
          <w:sz w:val="18"/>
          <w:szCs w:val="18"/>
          <w:lang w:val="el-GR"/>
        </w:rPr>
        <w:t>Υπεύθυνη Δήλωση</w:t>
      </w:r>
      <w:r w:rsidRPr="00F15C43">
        <w:rPr>
          <w:rFonts w:ascii="Verdana" w:hAnsi="Verdana" w:cs="Arial"/>
          <w:sz w:val="18"/>
          <w:szCs w:val="18"/>
          <w:lang w:val="el-GR"/>
        </w:rPr>
        <w:t>). Η εγγύηση θα είναι ανεξάρτητη από τα προβλεπόμενα σε οποιαδήποτε εργοστασιακή εγγύηση</w:t>
      </w:r>
      <w:r w:rsidRPr="00F15C43">
        <w:rPr>
          <w:rFonts w:ascii="Verdana" w:hAnsi="Verdana" w:cs="Arial"/>
          <w:bCs/>
          <w:sz w:val="18"/>
          <w:szCs w:val="18"/>
          <w:lang w:val="el-GR"/>
        </w:rPr>
        <w:t xml:space="preserve"> και να καλύπτει, χωρίς καμία επιπλέον επιβάρυνση του Αγοραστή, την αντικατάσταση ή επιδιόρθωση οποιασδήποτε βλάβης ή φθοράς συμβεί, μη οφειλόμενης σε κακό χειρισμό.</w:t>
      </w:r>
    </w:p>
    <w:p w:rsidR="004A2097" w:rsidRPr="00F15C43" w:rsidRDefault="004A2097" w:rsidP="0065330C">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Να δοθεί εγγύηση αντισκωριακής προστασίας πλαισίου και υπερκατασκευής, διάρκειας τουλάχιστον </w:t>
      </w:r>
      <w:r w:rsidRPr="00F15C43">
        <w:rPr>
          <w:rFonts w:ascii="Verdana" w:hAnsi="Verdana" w:cs="Arial"/>
          <w:b/>
          <w:bCs/>
          <w:sz w:val="18"/>
          <w:szCs w:val="18"/>
          <w:lang w:val="el-GR"/>
        </w:rPr>
        <w:t>3 ετών</w:t>
      </w:r>
      <w:r w:rsidRPr="00F15C43">
        <w:rPr>
          <w:rFonts w:ascii="Verdana" w:hAnsi="Verdana" w:cs="Arial"/>
          <w:bCs/>
          <w:sz w:val="18"/>
          <w:szCs w:val="18"/>
          <w:lang w:val="el-GR"/>
        </w:rPr>
        <w:t>καιθα ισχύει από την ημερομηνία της παραλαβής.</w:t>
      </w:r>
      <w:r w:rsidRPr="00F15C43">
        <w:rPr>
          <w:rFonts w:ascii="Verdana" w:hAnsi="Verdana" w:cs="Arial"/>
          <w:sz w:val="18"/>
          <w:szCs w:val="18"/>
          <w:lang w:val="el-GR"/>
        </w:rPr>
        <w:t xml:space="preserve"> (</w:t>
      </w:r>
      <w:r w:rsidRPr="00F15C43">
        <w:rPr>
          <w:rFonts w:ascii="Verdana" w:hAnsi="Verdana" w:cs="Arial"/>
          <w:b/>
          <w:sz w:val="18"/>
          <w:szCs w:val="18"/>
          <w:lang w:val="el-GR"/>
        </w:rPr>
        <w:t>Υπεύθυνη Δήλωση</w:t>
      </w:r>
      <w:r w:rsidRPr="00F15C43">
        <w:rPr>
          <w:rFonts w:ascii="Verdana" w:hAnsi="Verdana" w:cs="Arial"/>
          <w:sz w:val="18"/>
          <w:szCs w:val="18"/>
          <w:lang w:val="el-GR"/>
        </w:rPr>
        <w:t>)</w:t>
      </w:r>
    </w:p>
    <w:p w:rsidR="004A2097" w:rsidRPr="00F15C43" w:rsidRDefault="004A2097" w:rsidP="0065330C">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Ανταλλακτικά αντικαθιστάμενα λόγω βλάβης που οφείλεται στην κατασκευή, τη μεταφορά ή την συντήρηση από τον προμηθευτή, εντός του χρονικού διαστήματος της εγγύησης, χορηγούνται δωρεάν.</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 xml:space="preserve"> Στο διάστημα της εγγύησης οι βλάβες θα αποκαθίστανται με ευθύνη και μέριμνα του προμηθευτή, στο κεντρικό ή σε εξουσιοδοτημένα συνεργεία, εφόσον το όχημα είναι δυνατό να κινηθεί ασφαλώς, άλλως θα μεταφέρεται με έξοδα της προμηθεύτριας εταιρείας. Σ' αυτή την περίπτωση η μετάβαση του συνεργείου διαπίστωσης της αδυναμίας κίνησης κ.λπ. να </w:t>
      </w:r>
      <w:r w:rsidRPr="00F15C43">
        <w:rPr>
          <w:rFonts w:ascii="Verdana" w:hAnsi="Verdana" w:cs="Arial"/>
          <w:sz w:val="18"/>
          <w:szCs w:val="18"/>
        </w:rPr>
        <w:lastRenderedPageBreak/>
        <w:t>γίνεται εντός το πολύ 2 ημερών, από την έγγραφη ειδοποίηση και η έντεχνη αποκατάσταση το πολύ εντός είκοσι (20) εργάσιμων ημερών (</w:t>
      </w:r>
      <w:r w:rsidRPr="00F15C43">
        <w:rPr>
          <w:rFonts w:ascii="Verdana" w:hAnsi="Verdana" w:cs="Arial"/>
          <w:b/>
          <w:sz w:val="18"/>
          <w:szCs w:val="18"/>
        </w:rPr>
        <w:t>Υπεύθυνη Δήλωση</w:t>
      </w:r>
      <w:r w:rsidRPr="00F15C43">
        <w:rPr>
          <w:rFonts w:ascii="Verdana" w:hAnsi="Verdana" w:cs="Arial"/>
          <w:sz w:val="18"/>
          <w:szCs w:val="18"/>
        </w:rPr>
        <w:t xml:space="preserve">). </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Να κατατεθεί άδεια λειτουργίας του συνεργείου από τον αρμόδιο φορέα σε ισχύ κατάλληλη για τις  επισκευές και συντηρήσεις που απαιτούνται  στα πλαίσια της τεχνικής υποστήριξης των οχημάτων.  Την άδεια λειτουργίας ο οικονομικός φορέας θα προσκομίσει με τα δικαιολογητικά κατακύρωσης (πριν την ανάθεση της σύμβασης). Στην περίπτωση που ο διαγωνιζόμενος χρησιμοποιεί συνεργαζόμενο συνεργείο για εκτέλεση κάποιων εργασιών, θα καταθέσει με τα δικαιολογητικά πριν την σύναψη της σύμβασης  επίσης αντίγραφο της άδειας του συνεργαζόμενου συνεργείου καθώς και υπεύθυνη δήλωση του ιδιοκτήτη του ότι, σε περίπτωση ανάθεσης της εργασίας αναλαμβάνει να εκτελέσει για λογαριασμό του αναδόχου τις εργασίες αυτές. Στην περίπτωση που η προσκόμιση της σχετικής άδειας για βάσιμο λόγο δεν είναι δυνατή, γίνεται δεκτή η προσκόμιση ένορκης βεβαίωσης.</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Επίσης θα δηλωθούν στην προσφορά ο αριθμός των δωρεάν services, με περιγραφή των εργασιών που θα γίνουν στο διάστημα της εγγύησης και τα τυχόν περιλαμβανόμενα ανταλλακτικά και αναλώσιμα, με δαπάνες της του προμηθευτή.</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Επίσης θα δηλώνεται η συχνότητα των services (είτε σε σχέση με το χρόνο λειτουργίας, είτε με το χρόνο κτήσης, είτε με τα διανυόμενα χιλιόμετρα).</w:t>
      </w:r>
    </w:p>
    <w:p w:rsidR="004A2097" w:rsidRPr="00F15C43" w:rsidRDefault="004A2097" w:rsidP="0065330C">
      <w:pPr>
        <w:pStyle w:val="aa"/>
        <w:spacing w:before="120" w:after="0" w:line="276" w:lineRule="auto"/>
        <w:ind w:right="6" w:firstLine="425"/>
        <w:rPr>
          <w:rFonts w:ascii="Verdana" w:hAnsi="Verdana" w:cs="Arial"/>
          <w:b/>
          <w:sz w:val="18"/>
          <w:szCs w:val="18"/>
          <w:lang w:val="el-GR"/>
        </w:rPr>
      </w:pPr>
      <w:r w:rsidRPr="00F15C43">
        <w:rPr>
          <w:rFonts w:ascii="Verdana" w:hAnsi="Verdana" w:cs="Arial"/>
          <w:sz w:val="18"/>
          <w:szCs w:val="18"/>
          <w:lang w:val="el-GR"/>
        </w:rPr>
        <w:t xml:space="preserve">Σε περίπτωση που τις παραπάνω επισκευές ή </w:t>
      </w:r>
      <w:r w:rsidRPr="00F15C43">
        <w:rPr>
          <w:rFonts w:ascii="Verdana" w:hAnsi="Verdana" w:cs="Arial"/>
          <w:sz w:val="18"/>
          <w:szCs w:val="18"/>
        </w:rPr>
        <w:t>services</w:t>
      </w:r>
      <w:r w:rsidRPr="00F15C43">
        <w:rPr>
          <w:rFonts w:ascii="Verdana" w:hAnsi="Verdana" w:cs="Arial"/>
          <w:sz w:val="18"/>
          <w:szCs w:val="18"/>
          <w:lang w:val="el-GR"/>
        </w:rPr>
        <w:t xml:space="preserve"> θα εκτελέσει άλλο συνεργείο εκτός της εταιρείας που υποβάλλει την προσφορά, εξουσιοδοτημένου ή συνεργαζόμενου, τότε αυτή θα συνοδεύεται με υπεύθυνη δήλωση του Ν.1599/86 περί ανάληψης της εν λόγω ευθύνης σύμφωνα με την προσφορά. Το επιθυμητό είναι να εκτελούνται από την προσφέρουσα εταιρεία σε αποκεντρωμένα συνεργεία ή δευτερευόντως στο κεντρικό.</w:t>
      </w:r>
    </w:p>
    <w:p w:rsidR="004A2097" w:rsidRPr="00F15C43" w:rsidRDefault="004A2097" w:rsidP="00C97DF9">
      <w:pPr>
        <w:pStyle w:val="aa"/>
        <w:spacing w:before="240" w:after="0" w:line="276" w:lineRule="auto"/>
        <w:ind w:right="6" w:firstLine="425"/>
        <w:rPr>
          <w:rFonts w:ascii="Verdana" w:hAnsi="Verdana" w:cs="Arial"/>
          <w:sz w:val="18"/>
          <w:szCs w:val="18"/>
          <w:lang w:val="el-GR"/>
        </w:rPr>
      </w:pPr>
      <w:r w:rsidRPr="00F15C43">
        <w:rPr>
          <w:rFonts w:ascii="Verdana" w:hAnsi="Verdana" w:cs="Arial"/>
          <w:b/>
          <w:sz w:val="18"/>
          <w:szCs w:val="18"/>
          <w:lang w:val="el-GR"/>
        </w:rPr>
        <w:t xml:space="preserve">Ποιότητα εξυπηρέτησης (τεχνική βοήθεια –συντήρηση-ανταλλακτικά) </w:t>
      </w:r>
    </w:p>
    <w:p w:rsidR="004A2097" w:rsidRPr="00F15C43" w:rsidRDefault="004A2097" w:rsidP="0065330C">
      <w:pPr>
        <w:pStyle w:val="aa"/>
        <w:spacing w:after="0" w:line="276" w:lineRule="auto"/>
        <w:ind w:right="6" w:firstLine="425"/>
        <w:rPr>
          <w:rFonts w:ascii="Verdana" w:hAnsi="Verdana" w:cs="Arial"/>
          <w:sz w:val="18"/>
          <w:szCs w:val="18"/>
          <w:lang w:val="el-GR"/>
        </w:rPr>
      </w:pPr>
      <w:r w:rsidRPr="00F15C43">
        <w:rPr>
          <w:rFonts w:ascii="Verdana" w:hAnsi="Verdana" w:cs="Arial"/>
          <w:sz w:val="18"/>
          <w:szCs w:val="18"/>
          <w:lang w:val="el-GR"/>
        </w:rPr>
        <w:t>Να αναφερθεί και να περιγραφεί ο τρόπος εκτέλεσης των συντηρήσεων και επισκευών στον χρόνο εγγύησης και να αναφερθούν τυχόν εξαιρετικά πλεονεκτήματα.</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 xml:space="preserve">Να αναφερθούν τα κεντρικά και περιφερειακά συνεργεία και αποθήκες ανταλλακτικών για την εκτέλεση επισκευών μετά τον χρόνο εγγύησης, η ποιότητα και η οργάνωση των παρεχόμενων υπηρεσιών, καθώς και η έκπτωση που θα τυγχάνει ο φορέας επί του εκάστοτε ισχύοντος τιμολογίου. Σε περίπτωση συνεργαζόμενων ή εξουσιοδοτημένων συνεργείων απαιτείται αντίστοιχη </w:t>
      </w:r>
      <w:r w:rsidRPr="00F15C43">
        <w:rPr>
          <w:rFonts w:ascii="Verdana" w:hAnsi="Verdana" w:cs="Arial"/>
          <w:b/>
          <w:sz w:val="18"/>
          <w:szCs w:val="18"/>
        </w:rPr>
        <w:t>υπεύθυνη δήλωση</w:t>
      </w:r>
      <w:r w:rsidRPr="00F15C43">
        <w:rPr>
          <w:rFonts w:ascii="Verdana" w:hAnsi="Verdana" w:cs="Arial"/>
          <w:sz w:val="18"/>
          <w:szCs w:val="18"/>
        </w:rPr>
        <w:t xml:space="preserve"> (Ν.1599/86) με το γνήσιο της υπογραφής, ότι αναλαμβάνουν την εκτέλεση των επισκευών και μετά την λήξη της εγγύησης.</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Επίσης να δοθούν στοιχεία σχετικά με το συνολικό χρόνο δραστηριοποίησης της προσφέρουσας εταιρείας στην τεχνική υποστήριξη παρόμοιων τύπων οχημάτων.</w:t>
      </w:r>
    </w:p>
    <w:p w:rsidR="004A2097" w:rsidRPr="00F15C43" w:rsidRDefault="004A2097" w:rsidP="0065330C">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Θα πρέπει να δηλωθεί εκ μέρους του βασικού κατασκευαστή του οχήματος και της υπερκατασκευής, ότι εγγυάται την κατασκευή ανταλλακτικών για τουλάχιστον 10 έτη, εκ μέρους δε του διαγωνιζόμενου ότι εγγυάται χρόνο παράδοσης των ζητουμένων ανταλλακτικών, μικρότερο των 10 ημερών (</w:t>
      </w:r>
      <w:r w:rsidRPr="00F15C43">
        <w:rPr>
          <w:rFonts w:ascii="Verdana" w:hAnsi="Verdana" w:cs="Arial"/>
          <w:b/>
          <w:sz w:val="18"/>
          <w:szCs w:val="18"/>
          <w:lang w:val="el-GR"/>
        </w:rPr>
        <w:t>Υπεύθυνη Δήλωση</w:t>
      </w:r>
      <w:r w:rsidRPr="00F15C43">
        <w:rPr>
          <w:rFonts w:ascii="Verdana" w:hAnsi="Verdana" w:cs="Arial"/>
          <w:sz w:val="18"/>
          <w:szCs w:val="18"/>
          <w:lang w:val="el-GR"/>
        </w:rPr>
        <w:t xml:space="preserve">). </w:t>
      </w:r>
    </w:p>
    <w:p w:rsidR="004A2097" w:rsidRPr="00F15C43" w:rsidRDefault="004A2097" w:rsidP="0065330C">
      <w:pPr>
        <w:pStyle w:val="aa"/>
        <w:spacing w:before="120"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Να κατατεθούν πιστοποιητικά διασφάλισης ποιότητας της σειράς </w:t>
      </w:r>
      <w:r w:rsidRPr="00F15C43">
        <w:rPr>
          <w:rFonts w:ascii="Verdana" w:hAnsi="Verdana" w:cs="Arial"/>
          <w:sz w:val="18"/>
          <w:szCs w:val="18"/>
        </w:rPr>
        <w:t>ISO</w:t>
      </w:r>
      <w:r w:rsidRPr="00F15C43">
        <w:rPr>
          <w:rFonts w:ascii="Verdana" w:hAnsi="Verdana" w:cs="Arial"/>
          <w:sz w:val="18"/>
          <w:szCs w:val="18"/>
          <w:lang w:val="el-GR"/>
        </w:rPr>
        <w:t xml:space="preserve"> 9001:2015 ή ισοδύναμο, περιβαλλοντικής διαχείρισης </w:t>
      </w:r>
      <w:r w:rsidRPr="00F15C43">
        <w:rPr>
          <w:rFonts w:ascii="Verdana" w:hAnsi="Verdana" w:cs="Arial"/>
          <w:sz w:val="18"/>
          <w:szCs w:val="18"/>
        </w:rPr>
        <w:t>ISO</w:t>
      </w:r>
      <w:r w:rsidRPr="00F15C43">
        <w:rPr>
          <w:rFonts w:ascii="Verdana" w:hAnsi="Verdana" w:cs="Arial"/>
          <w:sz w:val="18"/>
          <w:szCs w:val="18"/>
          <w:lang w:val="el-GR"/>
        </w:rPr>
        <w:t xml:space="preserve"> 14001:2015 ή ισοδύναμο και διαχείρισης της Υγείας &amp;</w:t>
      </w:r>
      <w:r w:rsidRPr="00F15C43">
        <w:rPr>
          <w:rFonts w:ascii="Verdana" w:hAnsi="Verdana" w:cs="Arial"/>
          <w:sz w:val="18"/>
          <w:szCs w:val="18"/>
        </w:rPr>
        <w:t> </w:t>
      </w:r>
      <w:r w:rsidRPr="00F15C43">
        <w:rPr>
          <w:rFonts w:ascii="Verdana" w:hAnsi="Verdana" w:cs="Arial"/>
          <w:sz w:val="18"/>
          <w:szCs w:val="18"/>
          <w:lang w:val="el-GR"/>
        </w:rPr>
        <w:t xml:space="preserve">Ασφάλεια στην εργασία </w:t>
      </w:r>
      <w:r w:rsidRPr="00F15C43">
        <w:rPr>
          <w:rFonts w:ascii="Verdana" w:hAnsi="Verdana" w:cs="Arial"/>
          <w:sz w:val="18"/>
          <w:szCs w:val="18"/>
        </w:rPr>
        <w:t>OSHAS</w:t>
      </w:r>
      <w:r w:rsidRPr="00F15C43">
        <w:rPr>
          <w:rFonts w:ascii="Verdana" w:hAnsi="Verdana" w:cs="Arial"/>
          <w:sz w:val="18"/>
          <w:szCs w:val="18"/>
          <w:lang w:val="el-GR"/>
        </w:rPr>
        <w:t xml:space="preserve"> 18001:2007 ή ισοδύναμο που να αφορούν τη διαδικασία </w:t>
      </w:r>
      <w:r w:rsidRPr="00F15C43">
        <w:rPr>
          <w:rFonts w:ascii="Verdana" w:hAnsi="Verdana" w:cs="Arial"/>
          <w:sz w:val="18"/>
          <w:szCs w:val="18"/>
          <w:u w:val="single"/>
          <w:lang w:val="el-GR"/>
        </w:rPr>
        <w:t>τεχνικής υποστήριξης του οικονομικού φορέα</w:t>
      </w:r>
      <w:r w:rsidRPr="00F15C43">
        <w:rPr>
          <w:rFonts w:ascii="Verdana" w:hAnsi="Verdana" w:cs="Arial"/>
          <w:sz w:val="18"/>
          <w:szCs w:val="18"/>
          <w:lang w:val="el-GR"/>
        </w:rPr>
        <w:t>. 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(European Cooperation for Accreditation).</w:t>
      </w:r>
    </w:p>
    <w:p w:rsidR="004A2097" w:rsidRPr="00F15C43" w:rsidRDefault="004A2097" w:rsidP="00C97DF9">
      <w:pPr>
        <w:spacing w:before="240" w:after="0"/>
        <w:ind w:right="6" w:firstLine="425"/>
        <w:jc w:val="both"/>
        <w:rPr>
          <w:rFonts w:ascii="Verdana" w:hAnsi="Verdana" w:cs="Arial"/>
          <w:b/>
          <w:bCs/>
          <w:sz w:val="18"/>
          <w:szCs w:val="18"/>
        </w:rPr>
      </w:pPr>
      <w:r w:rsidRPr="00F15C43">
        <w:rPr>
          <w:rFonts w:ascii="Verdana" w:hAnsi="Verdana" w:cs="Arial"/>
          <w:b/>
          <w:sz w:val="18"/>
          <w:szCs w:val="18"/>
        </w:rPr>
        <w:t xml:space="preserve">ΔΕΙΓΜΑ </w:t>
      </w:r>
    </w:p>
    <w:p w:rsidR="004A2097" w:rsidRPr="00F15C43" w:rsidRDefault="004A2097" w:rsidP="0065330C">
      <w:pPr>
        <w:spacing w:after="0"/>
        <w:ind w:right="6" w:firstLine="425"/>
        <w:jc w:val="both"/>
        <w:rPr>
          <w:rFonts w:ascii="Verdana" w:hAnsi="Verdana" w:cs="Arial"/>
          <w:b/>
          <w:sz w:val="18"/>
          <w:szCs w:val="18"/>
        </w:rPr>
      </w:pPr>
      <w:r w:rsidRPr="00F15C43">
        <w:rPr>
          <w:rFonts w:ascii="Verdana" w:hAnsi="Verdana" w:cs="Arial"/>
          <w:sz w:val="18"/>
          <w:szCs w:val="18"/>
        </w:rPr>
        <w:t xml:space="preserve">Προκειμένου να διαπιστωθούν και να αξιολογηθούν πληρέστερα όλα τα λειτουργικά και τεχνικά στοιχεία κάθε προσφερόμενου είδους καθώς και η συμμόρφωσή του προς τις τεχνικές προδιαγραφές, πρέπει, εφόσον απαιτηθεί από την Αναθέτουσα Αρχή, εντός δέκα (10) ημερών από την έγγραφη ειδοποίησή τους οι διαγωνιζόμενοι  θα πρέπει να  επιδείξουν </w:t>
      </w:r>
      <w:r w:rsidRPr="00F15C43">
        <w:rPr>
          <w:rFonts w:ascii="Verdana" w:hAnsi="Verdana" w:cs="Arial"/>
          <w:sz w:val="18"/>
          <w:szCs w:val="18"/>
        </w:rPr>
        <w:lastRenderedPageBreak/>
        <w:t>ίδιο ή όμοιο δείγμα του προσφερόμενου είδους  σε τόπο που θα υποδείξουν (</w:t>
      </w:r>
      <w:r w:rsidRPr="00F15C43">
        <w:rPr>
          <w:rFonts w:ascii="Verdana" w:hAnsi="Verdana" w:cs="Arial"/>
          <w:b/>
          <w:sz w:val="18"/>
          <w:szCs w:val="18"/>
        </w:rPr>
        <w:t>Υπεύθυνη Δήλωση</w:t>
      </w:r>
      <w:r w:rsidRPr="00F15C43">
        <w:rPr>
          <w:rFonts w:ascii="Verdana" w:hAnsi="Verdana" w:cs="Arial"/>
          <w:sz w:val="18"/>
          <w:szCs w:val="18"/>
        </w:rPr>
        <w:t>).</w:t>
      </w:r>
    </w:p>
    <w:p w:rsidR="004A2097" w:rsidRPr="00F15C43" w:rsidRDefault="004A2097" w:rsidP="00185C26">
      <w:pPr>
        <w:spacing w:before="240" w:after="0"/>
        <w:ind w:right="6" w:firstLine="425"/>
        <w:jc w:val="both"/>
        <w:rPr>
          <w:rFonts w:ascii="Verdana" w:hAnsi="Verdana" w:cs="Arial"/>
          <w:b/>
          <w:sz w:val="18"/>
          <w:szCs w:val="18"/>
        </w:rPr>
      </w:pPr>
      <w:r w:rsidRPr="00F15C43">
        <w:rPr>
          <w:rFonts w:ascii="Verdana" w:hAnsi="Verdana" w:cs="Arial"/>
          <w:b/>
          <w:sz w:val="18"/>
          <w:szCs w:val="18"/>
        </w:rPr>
        <w:t>ΕΚΠΑΙΔΕΥΣΗ ΠΡΟΣΩΠΙΚΟΥ- ΕΠΙΔΕΙΞΗ ΛΕΙΤΟΥΡΓΙΑΣ</w:t>
      </w:r>
    </w:p>
    <w:p w:rsidR="004A2097" w:rsidRPr="00F15C43" w:rsidRDefault="004A2097" w:rsidP="00185C26">
      <w:pPr>
        <w:spacing w:after="0"/>
        <w:ind w:right="6" w:firstLine="425"/>
        <w:jc w:val="both"/>
        <w:rPr>
          <w:rFonts w:ascii="Verdana" w:hAnsi="Verdana" w:cs="Arial"/>
          <w:sz w:val="18"/>
          <w:szCs w:val="18"/>
        </w:rPr>
      </w:pPr>
      <w:r w:rsidRPr="00F15C43">
        <w:rPr>
          <w:rFonts w:ascii="Verdana" w:hAnsi="Verdana" w:cs="Arial"/>
          <w:sz w:val="18"/>
          <w:szCs w:val="18"/>
        </w:rPr>
        <w:t xml:space="preserve">Με τη προσφορά πρέπει να υποβληθεί </w:t>
      </w:r>
      <w:r w:rsidRPr="00F15C43">
        <w:rPr>
          <w:rFonts w:ascii="Verdana" w:hAnsi="Verdana" w:cs="Arial"/>
          <w:b/>
          <w:sz w:val="18"/>
          <w:szCs w:val="18"/>
        </w:rPr>
        <w:t>Υπεύθυνη Δήλωση</w:t>
      </w:r>
      <w:r w:rsidRPr="00F15C43">
        <w:rPr>
          <w:rFonts w:ascii="Verdana" w:hAnsi="Verdana" w:cs="Arial"/>
          <w:sz w:val="18"/>
          <w:szCs w:val="18"/>
        </w:rPr>
        <w:t xml:space="preserve"> όπου θα αναφέρεται ότι ο προμηθευτής αναλαμβάνει, χωρίς καμία χρέωση την εκπαίδευση του προσωπικού του Δήμου, για την λειτουργία και την συντήρηση του οχήματος, με βάση το σχετικό αναλυτικό πρόγραμμα που θα υποβάλει κατά την ημερομηνία παράδοσης, μετά από συνεννόηση με την Υπηρεσία. </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 xml:space="preserve">H εκπαίδευση του προσωπικού, χειριστών και συντηρητών, θα γίνει επαρκώς με βάση τα σχετικά έντυπα, που θα χορηγηθούν από τον προμηθευτή (θεωρητικά και πρακτικά με επίδειξη επί του οχήματος). </w:t>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t xml:space="preserve">ΧΡΟΝΟΣ ΚΑΙ ΤΟΠΟΣ ΠΑΡΑΔΟΣΗΣ </w:t>
      </w:r>
    </w:p>
    <w:p w:rsidR="004A2097" w:rsidRPr="00F15C43" w:rsidRDefault="004A2097" w:rsidP="0065330C">
      <w:pPr>
        <w:pStyle w:val="aa"/>
        <w:spacing w:after="0" w:line="276" w:lineRule="auto"/>
        <w:ind w:right="6" w:firstLine="425"/>
        <w:rPr>
          <w:rFonts w:ascii="Verdana" w:hAnsi="Verdana" w:cs="Arial"/>
          <w:sz w:val="18"/>
          <w:szCs w:val="18"/>
          <w:lang w:val="el-GR"/>
        </w:rPr>
      </w:pPr>
      <w:r w:rsidRPr="00F15C43">
        <w:rPr>
          <w:rFonts w:ascii="Verdana" w:hAnsi="Verdana" w:cs="Arial"/>
          <w:sz w:val="18"/>
          <w:szCs w:val="18"/>
        </w:rPr>
        <w:t>O</w:t>
      </w:r>
      <w:r w:rsidRPr="00F15C43">
        <w:rPr>
          <w:rFonts w:ascii="Verdana" w:hAnsi="Verdana" w:cs="Arial"/>
          <w:sz w:val="18"/>
          <w:szCs w:val="18"/>
          <w:lang w:val="el-GR"/>
        </w:rPr>
        <w:t xml:space="preserve"> χρόνος παράδοσης του οχήματος στις εγκαταστάσεις της Δήμου Λευκάδας, δεν μπορεί να είναι μεγαλύτερος των </w:t>
      </w:r>
      <w:r w:rsidRPr="00F15C43">
        <w:rPr>
          <w:rFonts w:ascii="Verdana" w:hAnsi="Verdana" w:cs="Arial"/>
          <w:b/>
          <w:sz w:val="18"/>
          <w:szCs w:val="18"/>
          <w:lang w:val="el-GR"/>
        </w:rPr>
        <w:t>εκατόν πενήντα</w:t>
      </w:r>
      <w:r w:rsidRPr="00F15C43">
        <w:rPr>
          <w:rFonts w:ascii="Verdana" w:hAnsi="Verdana" w:cs="Arial"/>
          <w:b/>
          <w:sz w:val="18"/>
          <w:szCs w:val="18"/>
        </w:rPr>
        <w:t> </w:t>
      </w:r>
      <w:r w:rsidRPr="00F15C43">
        <w:rPr>
          <w:rFonts w:ascii="Verdana" w:hAnsi="Verdana" w:cs="Arial"/>
          <w:b/>
          <w:sz w:val="18"/>
          <w:szCs w:val="18"/>
          <w:lang w:val="el-GR"/>
        </w:rPr>
        <w:t>(150) ημερολογιακών ημερών</w:t>
      </w:r>
      <w:r w:rsidRPr="00F15C43">
        <w:rPr>
          <w:rFonts w:ascii="Verdana" w:hAnsi="Verdana" w:cs="Arial"/>
          <w:sz w:val="18"/>
          <w:szCs w:val="18"/>
          <w:lang w:val="el-GR"/>
        </w:rPr>
        <w:t>, εξαιρουμένου του μηνός Αυγούστου, από την ημερομηνία υπογραφής της σύμβασης.</w:t>
      </w:r>
    </w:p>
    <w:p w:rsidR="004A2097" w:rsidRPr="00F15C43" w:rsidRDefault="004A2097" w:rsidP="00185C26">
      <w:pPr>
        <w:pStyle w:val="aa"/>
        <w:spacing w:before="120" w:after="0"/>
        <w:ind w:right="6" w:firstLine="425"/>
        <w:rPr>
          <w:rFonts w:ascii="Verdana" w:hAnsi="Verdana" w:cs="Arial"/>
          <w:sz w:val="18"/>
          <w:szCs w:val="18"/>
          <w:lang w:val="el-GR"/>
        </w:rPr>
      </w:pPr>
      <w:r w:rsidRPr="00F15C43">
        <w:rPr>
          <w:rFonts w:ascii="Verdana" w:hAnsi="Verdana" w:cs="Arial"/>
          <w:sz w:val="18"/>
          <w:szCs w:val="18"/>
          <w:lang w:val="el-GR"/>
        </w:rPr>
        <w:t>Θα αξιολογηθεί θετικά μικρότερος χρόνος παράδοσης του προδιαγραφόμενου.</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Η οριστική ποιοτική και ποσοτική παραλαβή του οχήματος θα γίνει από την επιτροπή μέσα σε ένα (1) μήνα από την έγγραφη ειδοποίηση του προμηθευτή για παράδοσή του σε κατάσταση λειτουργίας.</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 xml:space="preserve">Πριν από την παραλαβή θα έχει εκδοθεί και υποβληθεί η έγκριση του συγκεκριμένου τύπου του οχήματος από τον αρμόδιο φορέα. </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 xml:space="preserve">Η παράδοση του οχήματος θα γίνει στο αμαξοστάσιο της Υπηρεσίας με ευθύνη του προμηθευτή για την μεταφορά και την ασφάλειά του, απαλλαγμένο από τέλη ταξινόμησης, εφορίας και τελών κυκλοφορίας </w:t>
      </w:r>
      <w:r w:rsidRPr="00F15C43">
        <w:rPr>
          <w:rFonts w:ascii="Verdana" w:hAnsi="Verdana" w:cs="Arial"/>
          <w:sz w:val="18"/>
          <w:szCs w:val="18"/>
          <w:u w:val="single"/>
        </w:rPr>
        <w:t>(για την διαμόρφωση του Ενδεικτικού Προϋπολογισμού της Μελέτης λαμβάνεται υπόψη το  κοστολόγιο για τα παραπάνω)</w:t>
      </w:r>
      <w:r w:rsidRPr="00F15C43">
        <w:rPr>
          <w:rFonts w:ascii="Verdana" w:hAnsi="Verdana" w:cs="Arial"/>
          <w:sz w:val="18"/>
          <w:szCs w:val="18"/>
        </w:rPr>
        <w:t xml:space="preserve">. </w:t>
      </w:r>
    </w:p>
    <w:p w:rsidR="004A2097" w:rsidRPr="00F15C43" w:rsidRDefault="004A2097" w:rsidP="0065330C">
      <w:pPr>
        <w:tabs>
          <w:tab w:val="left" w:pos="454"/>
          <w:tab w:val="left" w:pos="5300"/>
          <w:tab w:val="left" w:pos="6717"/>
          <w:tab w:val="left" w:pos="7994"/>
        </w:tabs>
        <w:spacing w:before="120" w:after="0"/>
        <w:ind w:right="6" w:firstLine="425"/>
        <w:jc w:val="both"/>
        <w:rPr>
          <w:rFonts w:ascii="Verdana" w:hAnsi="Verdana" w:cs="Arial"/>
          <w:sz w:val="18"/>
          <w:szCs w:val="18"/>
        </w:rPr>
      </w:pPr>
      <w:r w:rsidRPr="00F15C43">
        <w:rPr>
          <w:rFonts w:ascii="Verdana" w:hAnsi="Verdana" w:cs="Arial"/>
          <w:sz w:val="18"/>
          <w:szCs w:val="18"/>
        </w:rPr>
        <w:tab/>
        <w:t xml:space="preserve">Το απορριμματοφόρο τελικά θα παραδοθεί με πινακίδες και άδεια κυκλοφορίας στο όνομα του Δήμου, εκτός από ασφάλιση. Ο ανάδοχος είναι υπεύθυνος για όλες τις διαδικασίες έως και το στάδιο έκδοσης πινακίδων και άδειας κυκλοφορίας, ο Δήμος θα παρέχει τις κατάλληλες εξουσιοδοτήσεις και κάθε άλλο απαραίτητο έγγραφο που θα απαιτηθεί, τα δε έξοδα για τον λόγο αυτό θα βαρύνουν τον ανάδοχο. </w:t>
      </w:r>
    </w:p>
    <w:p w:rsidR="004A2097" w:rsidRPr="00F15C43" w:rsidRDefault="004A2097" w:rsidP="0065330C">
      <w:pPr>
        <w:tabs>
          <w:tab w:val="left" w:pos="454"/>
          <w:tab w:val="left" w:pos="5300"/>
          <w:tab w:val="left" w:pos="6717"/>
          <w:tab w:val="left" w:pos="7994"/>
        </w:tabs>
        <w:spacing w:before="120" w:after="0"/>
        <w:ind w:right="6" w:firstLine="425"/>
        <w:jc w:val="both"/>
        <w:rPr>
          <w:rFonts w:ascii="Verdana" w:hAnsi="Verdana" w:cs="Arial"/>
          <w:sz w:val="18"/>
          <w:szCs w:val="18"/>
        </w:rPr>
      </w:pPr>
      <w:r w:rsidRPr="00F15C43">
        <w:rPr>
          <w:rFonts w:ascii="Verdana" w:hAnsi="Verdana" w:cs="Arial"/>
          <w:bCs/>
          <w:sz w:val="18"/>
          <w:szCs w:val="18"/>
        </w:rPr>
        <w:t>Ο προμηθευτής αναλαμβάνει την ευθύνη να προβεί σε οποιαδήποτε συμπλήρωση, ενίσχυση ή και τροποποίηση που θα απαιτηθεί από τον τεχνικό έλεγχο οχημάτων από αρμόδια υπηρεσία του Υπουργείου Μεταφορών κατά την έκδοση της άδειας κυκλοφορίας του οχήματος.</w:t>
      </w:r>
    </w:p>
    <w:p w:rsidR="004A2097" w:rsidRPr="00F15C43" w:rsidRDefault="004A2097" w:rsidP="0065330C">
      <w:pPr>
        <w:spacing w:before="120" w:after="0"/>
        <w:ind w:right="6" w:firstLine="425"/>
        <w:jc w:val="both"/>
        <w:rPr>
          <w:rFonts w:ascii="Verdana" w:hAnsi="Verdana" w:cs="Arial"/>
          <w:sz w:val="18"/>
          <w:szCs w:val="18"/>
        </w:rPr>
      </w:pPr>
      <w:r w:rsidRPr="00F15C43">
        <w:rPr>
          <w:rFonts w:ascii="Verdana" w:hAnsi="Verdana" w:cs="Arial"/>
          <w:sz w:val="18"/>
          <w:szCs w:val="18"/>
        </w:rPr>
        <w:t>Η τελική αυτή παράδοση θα ολοκληρωθεί σε διάστημα ενός (1) μηνός μετά την ημερομηνία παραλαβής από την επιτροπή.</w:t>
      </w:r>
    </w:p>
    <w:p w:rsidR="004A2097" w:rsidRPr="00F15C43" w:rsidRDefault="004A2097" w:rsidP="00185C26">
      <w:pPr>
        <w:pStyle w:val="aa"/>
        <w:spacing w:before="240" w:after="0"/>
        <w:ind w:right="6" w:firstLine="425"/>
        <w:rPr>
          <w:rFonts w:ascii="Verdana" w:hAnsi="Verdana" w:cs="Arial"/>
          <w:sz w:val="18"/>
          <w:szCs w:val="18"/>
          <w:lang w:val="el-GR"/>
        </w:rPr>
      </w:pPr>
      <w:r w:rsidRPr="00F15C43">
        <w:rPr>
          <w:rFonts w:ascii="Verdana" w:hAnsi="Verdana" w:cs="Arial"/>
          <w:b/>
          <w:sz w:val="18"/>
          <w:szCs w:val="18"/>
          <w:lang w:val="el-GR"/>
        </w:rPr>
        <w:t xml:space="preserve">ΠΕΡΙΕΧΟΜΕΝΟ ΤΕΧΝΙΚΩΝ ΠΡΟΣΦΟΡΩΝ </w:t>
      </w:r>
    </w:p>
    <w:p w:rsidR="004A2097" w:rsidRPr="00F15C43" w:rsidRDefault="004A2097" w:rsidP="0065330C">
      <w:pPr>
        <w:pStyle w:val="aa"/>
        <w:spacing w:after="0" w:line="276" w:lineRule="auto"/>
        <w:ind w:right="6" w:firstLine="425"/>
        <w:rPr>
          <w:rFonts w:ascii="Verdana" w:hAnsi="Verdana" w:cs="Arial"/>
          <w:sz w:val="18"/>
          <w:szCs w:val="18"/>
          <w:lang w:val="el-GR"/>
        </w:rPr>
      </w:pPr>
      <w:r w:rsidRPr="00F15C43">
        <w:rPr>
          <w:rFonts w:ascii="Verdana" w:hAnsi="Verdana" w:cs="Arial"/>
          <w:sz w:val="18"/>
          <w:szCs w:val="18"/>
          <w:lang w:val="el-GR"/>
        </w:rPr>
        <w:t xml:space="preserve">Με την Τεχνική προσφορά κάθε ενδιαφερομένου θα δίδονται υπογεγραμμένα καταλλήλως (όπου ζητείται Δήλωση να γίνεται σε έντυπο του Ν1599/86): </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sz w:val="18"/>
          <w:szCs w:val="18"/>
          <w:lang w:val="el-GR"/>
        </w:rPr>
      </w:pPr>
      <w:r w:rsidRPr="00F15C43">
        <w:rPr>
          <w:rFonts w:ascii="Verdana" w:hAnsi="Verdana" w:cs="Arial"/>
          <w:sz w:val="18"/>
          <w:szCs w:val="18"/>
          <w:lang w:val="el-GR"/>
        </w:rPr>
        <w:t xml:space="preserve">Αναλυτική Τεχνική Περιγραφή με δομή αντίστοιχη των Τεχνικών Προδιαγραφών της Υπηρεσίας όπου θα παρουσιάζονται όλα τα τεχνικά στοιχεία και περιγραφές του πλαισίου και της υπερκατασκευής του προσφερόμενου οχήματος,συνοδευόμενες από σχεδιαγράμματα ή σχέδια κλπ., αφενός για να ελεγχθεί η συμφωνία του με τις τεχνικές προδιαγραφές και αφετέρου για να αξιολογηθεί το προσφερόμενο όχημα. </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sz w:val="18"/>
          <w:szCs w:val="18"/>
          <w:lang w:val="el-GR"/>
        </w:rPr>
      </w:pPr>
      <w:r w:rsidRPr="00F15C43">
        <w:rPr>
          <w:rFonts w:ascii="Verdana" w:hAnsi="Verdana" w:cs="Arial"/>
          <w:sz w:val="18"/>
          <w:szCs w:val="18"/>
          <w:lang w:val="el-GR"/>
        </w:rPr>
        <w:t>Τα τεχνικά φυλλάδια και εικόνες (</w:t>
      </w:r>
      <w:r w:rsidRPr="00F15C43">
        <w:rPr>
          <w:rFonts w:ascii="Verdana" w:hAnsi="Verdana" w:cs="Arial"/>
          <w:sz w:val="18"/>
          <w:szCs w:val="18"/>
        </w:rPr>
        <w:t>PROSPECTUS</w:t>
      </w:r>
      <w:r w:rsidRPr="00F15C43">
        <w:rPr>
          <w:rFonts w:ascii="Verdana" w:hAnsi="Verdana" w:cs="Arial"/>
          <w:sz w:val="18"/>
          <w:szCs w:val="18"/>
          <w:lang w:val="el-GR"/>
        </w:rPr>
        <w:t>) των κατασκευαστών (όχημα και υπερκατασκευή), όπου θα φαίνονται και θα αποδεικνύονται τα προαναφερόμενα στην Τεχνική Περιγραφή (</w:t>
      </w:r>
      <w:r w:rsidRPr="00F15C43">
        <w:rPr>
          <w:rFonts w:ascii="Verdana" w:hAnsi="Verdana" w:cs="Arial"/>
          <w:b/>
          <w:sz w:val="18"/>
          <w:szCs w:val="18"/>
          <w:lang w:val="el-GR"/>
        </w:rPr>
        <w:t>Ελληνική και Αγγλική γλώσσα</w:t>
      </w:r>
      <w:r w:rsidRPr="00F15C43">
        <w:rPr>
          <w:rFonts w:ascii="Verdana" w:hAnsi="Verdana" w:cs="Arial"/>
          <w:sz w:val="18"/>
          <w:szCs w:val="18"/>
          <w:lang w:val="el-GR"/>
        </w:rPr>
        <w:t xml:space="preserve">).  </w:t>
      </w:r>
    </w:p>
    <w:p w:rsidR="004A2097" w:rsidRPr="00F15C43" w:rsidRDefault="004A2097" w:rsidP="0065330C">
      <w:pPr>
        <w:pStyle w:val="af"/>
        <w:numPr>
          <w:ilvl w:val="0"/>
          <w:numId w:val="22"/>
        </w:numPr>
        <w:tabs>
          <w:tab w:val="left" w:pos="454"/>
          <w:tab w:val="left" w:pos="6717"/>
          <w:tab w:val="left" w:pos="7994"/>
        </w:tabs>
        <w:spacing w:before="120" w:after="0" w:line="276" w:lineRule="auto"/>
        <w:ind w:left="850" w:hanging="425"/>
        <w:contextualSpacing w:val="0"/>
        <w:rPr>
          <w:rFonts w:ascii="Verdana" w:hAnsi="Verdana" w:cs="Arial"/>
          <w:snapToGrid w:val="0"/>
          <w:sz w:val="18"/>
          <w:szCs w:val="18"/>
          <w:lang w:val="el-GR"/>
        </w:rPr>
      </w:pPr>
      <w:r w:rsidRPr="00F15C43">
        <w:rPr>
          <w:rStyle w:val="FontStyle38"/>
          <w:rFonts w:ascii="Verdana" w:hAnsi="Verdana" w:cs="Arial"/>
          <w:sz w:val="18"/>
          <w:szCs w:val="18"/>
          <w:lang w:val="el-GR"/>
        </w:rPr>
        <w:lastRenderedPageBreak/>
        <w:t xml:space="preserve">Υπεύθυνη Δήλωση στην οποία θα δηλώνεται ότι ο προμηθευτής θα αναλάβει με ευθύνη και δαπάνες του τη διεκπεραίωση της ταξινόμησης του οχήματος και της έκδοσης άδειας κυκλοφορίας (πινακίδες) και γενικά κάθε ενέργειας που απαιτείται για την παράδοση του στον   Δήμο   έτοιμου   προς  κυκλοφορία   σύμφωνα   με  την ισχύουσα Νομοθεσία (συμπεριλαμβανομένης της Έγκρισης Τύπου </w:t>
      </w:r>
      <w:r w:rsidRPr="00F15C43">
        <w:rPr>
          <w:rFonts w:ascii="Verdana" w:hAnsi="Verdana" w:cs="Arial"/>
          <w:snapToGrid w:val="0"/>
          <w:sz w:val="18"/>
          <w:szCs w:val="18"/>
          <w:lang w:val="el-GR"/>
        </w:rPr>
        <w:t>για ολοκληρωμένο όχημα βάσει των διατάξεων του άρθρου 24 της οδηγίας 2007/46/ΕΚ όπως τροποποιήθηκε με τον κανονισμό (ΕΚ) αριθ. 214/2014, που θα εκδοθεί από την αρμόδια Δ/νση του ΥΠΟΥΡΓΕΙΟΥ ΥΠΟΔΟΜΩΝ, ΜΕΤΑΦΟΡΩΝ &amp; ΔΙΚΤΥΩΝ</w:t>
      </w:r>
      <w:r w:rsidRPr="00F15C43">
        <w:rPr>
          <w:rStyle w:val="FontStyle38"/>
          <w:rFonts w:ascii="Verdana" w:hAnsi="Verdana" w:cs="Arial"/>
          <w:sz w:val="18"/>
          <w:szCs w:val="18"/>
          <w:lang w:val="el-GR"/>
        </w:rPr>
        <w:t xml:space="preserve">).  </w:t>
      </w:r>
    </w:p>
    <w:p w:rsidR="004A2097" w:rsidRPr="00F15C43" w:rsidRDefault="004A2097" w:rsidP="0065330C">
      <w:pPr>
        <w:pStyle w:val="af"/>
        <w:numPr>
          <w:ilvl w:val="0"/>
          <w:numId w:val="22"/>
        </w:numPr>
        <w:tabs>
          <w:tab w:val="left" w:pos="454"/>
          <w:tab w:val="left" w:pos="9356"/>
        </w:tabs>
        <w:spacing w:before="120" w:after="0" w:line="276" w:lineRule="auto"/>
        <w:ind w:left="850" w:hanging="425"/>
        <w:contextualSpacing w:val="0"/>
        <w:rPr>
          <w:rFonts w:ascii="Verdana" w:hAnsi="Verdana" w:cs="Arial"/>
          <w:bCs/>
          <w:sz w:val="18"/>
          <w:szCs w:val="18"/>
          <w:lang w:val="el-GR"/>
        </w:rPr>
      </w:pPr>
      <w:r w:rsidRPr="00F15C43">
        <w:rPr>
          <w:rFonts w:ascii="Verdana" w:hAnsi="Verdana" w:cs="Arial"/>
          <w:bCs/>
          <w:sz w:val="18"/>
          <w:szCs w:val="18"/>
          <w:lang w:val="el-GR"/>
        </w:rPr>
        <w:t>Δήλωση συμμόρφωσης ΕΚ (CE) για όλη την κατασκευή (υπερκατασκευή) (στην Ελληνική γλώσσα ή επίσημη μετάφραση σε αυτή) συνοδευμένη από  Πιστοποιητικό Εξέτασης Τύπου ΕΚ κατά το άρθρο 12.3.β (IX παράρτημα) της  οδηγίας 2006/42/ΕΚ, πρωτοτύπου όμοιο με το προσφερόμενο είδος από διεθνώς Διαπιστευμένο Φορέα, με το οποίο να προκύπτει και η συμμόρφωση του προσφερόμενου οχήματος με το Ευρωπαϊκό πρότυπο ΕΝ-15011:2011+Α1:2015, που ειδικότερα αφορά απορριμματοφόρα.</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bCs/>
          <w:sz w:val="18"/>
          <w:szCs w:val="18"/>
          <w:lang w:val="el-GR"/>
        </w:rPr>
      </w:pPr>
      <w:r w:rsidRPr="00F15C43">
        <w:rPr>
          <w:rFonts w:ascii="Verdana" w:hAnsi="Verdana" w:cs="Arial"/>
          <w:sz w:val="18"/>
          <w:szCs w:val="18"/>
          <w:lang w:val="el-GR"/>
        </w:rPr>
        <w:t xml:space="preserve">Πιστοποιητικά συμμόρφωσης του κινητήρα του πλαισίου με τις προδιαγραφές </w:t>
      </w:r>
      <w:r w:rsidRPr="00F15C43">
        <w:rPr>
          <w:rFonts w:ascii="Verdana" w:hAnsi="Verdana" w:cs="Arial"/>
          <w:sz w:val="18"/>
          <w:szCs w:val="18"/>
        </w:rPr>
        <w:t>EURO</w:t>
      </w:r>
      <w:r w:rsidRPr="00F15C43">
        <w:rPr>
          <w:rFonts w:ascii="Verdana" w:hAnsi="Verdana" w:cs="Arial"/>
          <w:sz w:val="18"/>
          <w:szCs w:val="18"/>
          <w:lang w:val="el-GR"/>
        </w:rPr>
        <w:t xml:space="preserve"> 6 ή τις ισχύουσες την ημερομηνία του διαγωνισμού για τα καυσαέρια.</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sz w:val="18"/>
          <w:szCs w:val="18"/>
          <w:lang w:val="el-GR"/>
        </w:rPr>
      </w:pPr>
      <w:r w:rsidRPr="00F15C43">
        <w:rPr>
          <w:rFonts w:ascii="Verdana" w:hAnsi="Verdana" w:cs="Arial"/>
          <w:bCs/>
          <w:sz w:val="18"/>
          <w:szCs w:val="18"/>
          <w:lang w:val="el-GR"/>
        </w:rPr>
        <w:t xml:space="preserve">Υπεύθυνη Δήλωση </w:t>
      </w:r>
      <w:r w:rsidRPr="00F15C43">
        <w:rPr>
          <w:rFonts w:ascii="Verdana" w:hAnsi="Verdana" w:cs="Arial"/>
          <w:sz w:val="18"/>
          <w:szCs w:val="18"/>
          <w:lang w:val="el-GR"/>
        </w:rPr>
        <w:t xml:space="preserve">εγγύησης καλής λειτουργίας </w:t>
      </w:r>
      <w:r w:rsidRPr="00F15C43">
        <w:rPr>
          <w:rFonts w:ascii="Verdana" w:hAnsi="Verdana" w:cs="Arial"/>
          <w:sz w:val="18"/>
          <w:szCs w:val="18"/>
          <w:u w:val="single"/>
          <w:lang w:val="el-GR"/>
        </w:rPr>
        <w:t xml:space="preserve">τουλάχιστον για </w:t>
      </w:r>
      <w:r w:rsidRPr="00F15C43">
        <w:rPr>
          <w:rFonts w:ascii="Verdana" w:hAnsi="Verdana" w:cs="Arial"/>
          <w:b/>
          <w:sz w:val="18"/>
          <w:szCs w:val="18"/>
          <w:u w:val="single"/>
          <w:lang w:val="el-GR"/>
        </w:rPr>
        <w:t xml:space="preserve">δύο (2) έτη </w:t>
      </w:r>
      <w:r w:rsidRPr="00F15C43">
        <w:rPr>
          <w:rFonts w:ascii="Verdana" w:hAnsi="Verdana" w:cs="Arial"/>
          <w:bCs/>
          <w:sz w:val="18"/>
          <w:szCs w:val="18"/>
          <w:lang w:val="el-GR"/>
        </w:rPr>
        <w:t>για το πλήρες όχημα</w:t>
      </w:r>
      <w:r w:rsidRPr="00F15C43">
        <w:rPr>
          <w:rFonts w:ascii="Verdana" w:hAnsi="Verdana" w:cs="Arial"/>
          <w:sz w:val="18"/>
          <w:szCs w:val="18"/>
          <w:lang w:val="el-GR"/>
        </w:rPr>
        <w:t xml:space="preserve"> (η εγγύηση θα είναι ανεξάρτητη από τα προβλεπόμενα σε οποιαδήποτε εργοστασιακή εγγύηση</w:t>
      </w:r>
      <w:r w:rsidRPr="00F15C43">
        <w:rPr>
          <w:rFonts w:ascii="Verdana" w:hAnsi="Verdana" w:cs="Arial"/>
          <w:bCs/>
          <w:sz w:val="18"/>
          <w:szCs w:val="18"/>
          <w:lang w:val="el-GR"/>
        </w:rPr>
        <w:t xml:space="preserve"> και να καλύπτει, χωρίς καμία επιπλέον επιβάρυνση του Αγοραστή, την αντικατάσταση ή επιδιόρθωση οποιασδήποτε βλάβης ή φθοράς συμβεί, μη οφειλόμενης σε κακό χειρισμό).</w:t>
      </w:r>
    </w:p>
    <w:p w:rsidR="004A2097" w:rsidRPr="00F15C43" w:rsidRDefault="004A2097" w:rsidP="0065330C">
      <w:pPr>
        <w:pStyle w:val="aa"/>
        <w:numPr>
          <w:ilvl w:val="0"/>
          <w:numId w:val="22"/>
        </w:numPr>
        <w:suppressAutoHyphens w:val="0"/>
        <w:spacing w:before="120" w:after="0" w:line="276" w:lineRule="auto"/>
        <w:ind w:left="851" w:right="6" w:hanging="425"/>
        <w:rPr>
          <w:rFonts w:ascii="Verdana" w:hAnsi="Verdana" w:cs="Arial"/>
          <w:sz w:val="18"/>
          <w:szCs w:val="18"/>
          <w:lang w:val="el-GR"/>
        </w:rPr>
      </w:pPr>
      <w:r w:rsidRPr="00F15C43">
        <w:rPr>
          <w:rFonts w:ascii="Verdana" w:hAnsi="Verdana" w:cs="Arial"/>
          <w:sz w:val="18"/>
          <w:szCs w:val="18"/>
          <w:lang w:val="el-GR"/>
        </w:rPr>
        <w:t xml:space="preserve">Υπεύθυνη Δήλωση εγγύησης αντισκωριακής προστασίας πλαισίου και υπερκατασκευής, διάρκειας </w:t>
      </w:r>
      <w:r w:rsidRPr="00F15C43">
        <w:rPr>
          <w:rFonts w:ascii="Verdana" w:hAnsi="Verdana" w:cs="Arial"/>
          <w:b/>
          <w:bCs/>
          <w:sz w:val="18"/>
          <w:szCs w:val="18"/>
          <w:lang w:val="el-GR"/>
        </w:rPr>
        <w:t xml:space="preserve">τουλάχιστον 3 ετών </w:t>
      </w:r>
      <w:r w:rsidRPr="00F15C43">
        <w:rPr>
          <w:rFonts w:ascii="Verdana" w:hAnsi="Verdana" w:cs="Arial"/>
          <w:bCs/>
          <w:sz w:val="18"/>
          <w:szCs w:val="18"/>
          <w:lang w:val="el-GR"/>
        </w:rPr>
        <w:t>καιθα ισχύει από την ημερομηνία της παραλαβής</w:t>
      </w:r>
      <w:r w:rsidRPr="00F15C43">
        <w:rPr>
          <w:rFonts w:ascii="Verdana" w:hAnsi="Verdana" w:cs="Arial"/>
          <w:sz w:val="18"/>
          <w:szCs w:val="18"/>
          <w:lang w:val="el-GR"/>
        </w:rPr>
        <w:t>.</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sz w:val="18"/>
          <w:szCs w:val="18"/>
          <w:lang w:val="el-GR"/>
        </w:rPr>
      </w:pPr>
      <w:r w:rsidRPr="00F15C43">
        <w:rPr>
          <w:rFonts w:ascii="Verdana" w:hAnsi="Verdana" w:cs="Arial"/>
          <w:bCs/>
          <w:sz w:val="18"/>
          <w:szCs w:val="18"/>
          <w:lang w:val="el-GR"/>
        </w:rPr>
        <w:t xml:space="preserve">Υπεύθυνη δήλωση παροχής ανταλλακτικών τουλάχιστον </w:t>
      </w:r>
      <w:r w:rsidRPr="00F15C43">
        <w:rPr>
          <w:rFonts w:ascii="Verdana" w:hAnsi="Verdana" w:cs="Arial"/>
          <w:b/>
          <w:sz w:val="18"/>
          <w:szCs w:val="18"/>
          <w:lang w:val="el-GR"/>
        </w:rPr>
        <w:t>για 10 έτη</w:t>
      </w:r>
      <w:r w:rsidRPr="00F15C43">
        <w:rPr>
          <w:rFonts w:ascii="Verdana" w:hAnsi="Verdana" w:cs="Arial"/>
          <w:bCs/>
          <w:sz w:val="18"/>
          <w:szCs w:val="18"/>
          <w:lang w:val="el-GR"/>
        </w:rPr>
        <w:t xml:space="preserve">. </w:t>
      </w:r>
      <w:r w:rsidRPr="00F15C43">
        <w:rPr>
          <w:rFonts w:ascii="Verdana" w:hAnsi="Verdana" w:cs="Arial"/>
          <w:sz w:val="18"/>
          <w:szCs w:val="18"/>
          <w:lang w:val="el-GR"/>
        </w:rPr>
        <w:t>Εφ’ όσον οι προσφέροντες δεν θα κατασκευάσουν το όχημα μερικά ή ολικά σε δικό τους εργοστάσιο πρέπει να επισυνάψουν υπεύθυνη δήλωση του εκπροσώπου του εργοστασίου στο οποίο θα κατασκευαστεί (για την περίπτωση που μέρος του υπό προμήθεια οχήματος θα κατασκευαστεί από τον διαγωνιζόμενο η παραπάνω δήλωση αφορά το υπόλοιπο), στην οποία θα δηλώνει ότι απ</w:t>
      </w:r>
      <w:r w:rsidRPr="00F15C43">
        <w:rPr>
          <w:rFonts w:ascii="Verdana" w:hAnsi="Verdana" w:cs="Arial"/>
          <w:spacing w:val="3"/>
          <w:sz w:val="18"/>
          <w:szCs w:val="18"/>
          <w:lang w:val="el-GR"/>
        </w:rPr>
        <w:t>ο</w:t>
      </w:r>
      <w:r w:rsidRPr="00F15C43">
        <w:rPr>
          <w:rFonts w:ascii="Verdana" w:hAnsi="Verdana" w:cs="Arial"/>
          <w:spacing w:val="-1"/>
          <w:sz w:val="18"/>
          <w:szCs w:val="18"/>
          <w:lang w:val="el-GR"/>
        </w:rPr>
        <w:t>δ</w:t>
      </w:r>
      <w:r w:rsidRPr="00F15C43">
        <w:rPr>
          <w:rFonts w:ascii="Verdana" w:hAnsi="Verdana" w:cs="Arial"/>
          <w:sz w:val="18"/>
          <w:szCs w:val="18"/>
          <w:lang w:val="el-GR"/>
        </w:rPr>
        <w:t>έ</w:t>
      </w:r>
      <w:r w:rsidRPr="00F15C43">
        <w:rPr>
          <w:rFonts w:ascii="Verdana" w:hAnsi="Verdana" w:cs="Arial"/>
          <w:spacing w:val="-1"/>
          <w:sz w:val="18"/>
          <w:szCs w:val="18"/>
          <w:lang w:val="el-GR"/>
        </w:rPr>
        <w:t>χ</w:t>
      </w:r>
      <w:r w:rsidRPr="00F15C43">
        <w:rPr>
          <w:rFonts w:ascii="Verdana" w:hAnsi="Verdana" w:cs="Arial"/>
          <w:spacing w:val="3"/>
          <w:sz w:val="18"/>
          <w:szCs w:val="18"/>
          <w:lang w:val="el-GR"/>
        </w:rPr>
        <w:t>ε</w:t>
      </w:r>
      <w:r w:rsidRPr="00F15C43">
        <w:rPr>
          <w:rFonts w:ascii="Verdana" w:hAnsi="Verdana" w:cs="Arial"/>
          <w:sz w:val="18"/>
          <w:szCs w:val="18"/>
          <w:lang w:val="el-GR"/>
        </w:rPr>
        <w:t>ται τ</w:t>
      </w:r>
      <w:r w:rsidRPr="00F15C43">
        <w:rPr>
          <w:rFonts w:ascii="Verdana" w:hAnsi="Verdana" w:cs="Arial"/>
          <w:spacing w:val="1"/>
          <w:sz w:val="18"/>
          <w:szCs w:val="18"/>
          <w:lang w:val="el-GR"/>
        </w:rPr>
        <w:t>η</w:t>
      </w:r>
      <w:r w:rsidRPr="00F15C43">
        <w:rPr>
          <w:rFonts w:ascii="Verdana" w:hAnsi="Verdana" w:cs="Arial"/>
          <w:sz w:val="18"/>
          <w:szCs w:val="18"/>
          <w:lang w:val="el-GR"/>
        </w:rPr>
        <w:t>ν ε</w:t>
      </w:r>
      <w:r w:rsidRPr="00F15C43">
        <w:rPr>
          <w:rFonts w:ascii="Verdana" w:hAnsi="Verdana" w:cs="Arial"/>
          <w:spacing w:val="1"/>
          <w:sz w:val="18"/>
          <w:szCs w:val="18"/>
          <w:lang w:val="el-GR"/>
        </w:rPr>
        <w:t>κ</w:t>
      </w:r>
      <w:r w:rsidRPr="00F15C43">
        <w:rPr>
          <w:rFonts w:ascii="Verdana" w:hAnsi="Verdana" w:cs="Arial"/>
          <w:sz w:val="18"/>
          <w:szCs w:val="18"/>
          <w:lang w:val="el-GR"/>
        </w:rPr>
        <w:t>τ</w:t>
      </w:r>
      <w:r w:rsidRPr="00F15C43">
        <w:rPr>
          <w:rFonts w:ascii="Verdana" w:hAnsi="Verdana" w:cs="Arial"/>
          <w:spacing w:val="3"/>
          <w:sz w:val="18"/>
          <w:szCs w:val="18"/>
          <w:lang w:val="el-GR"/>
        </w:rPr>
        <w:t>έ</w:t>
      </w:r>
      <w:r w:rsidRPr="00F15C43">
        <w:rPr>
          <w:rFonts w:ascii="Verdana" w:hAnsi="Verdana" w:cs="Arial"/>
          <w:spacing w:val="-1"/>
          <w:sz w:val="18"/>
          <w:szCs w:val="18"/>
          <w:lang w:val="el-GR"/>
        </w:rPr>
        <w:t>λ</w:t>
      </w:r>
      <w:r w:rsidRPr="00F15C43">
        <w:rPr>
          <w:rFonts w:ascii="Verdana" w:hAnsi="Verdana" w:cs="Arial"/>
          <w:sz w:val="18"/>
          <w:szCs w:val="18"/>
          <w:lang w:val="el-GR"/>
        </w:rPr>
        <w:t>εση της συγ</w:t>
      </w:r>
      <w:r w:rsidRPr="00F15C43">
        <w:rPr>
          <w:rFonts w:ascii="Verdana" w:hAnsi="Verdana" w:cs="Arial"/>
          <w:spacing w:val="1"/>
          <w:sz w:val="18"/>
          <w:szCs w:val="18"/>
          <w:lang w:val="el-GR"/>
        </w:rPr>
        <w:t>κ</w:t>
      </w:r>
      <w:r w:rsidRPr="00F15C43">
        <w:rPr>
          <w:rFonts w:ascii="Verdana" w:hAnsi="Verdana" w:cs="Arial"/>
          <w:sz w:val="18"/>
          <w:szCs w:val="18"/>
          <w:lang w:val="el-GR"/>
        </w:rPr>
        <w:t>ε</w:t>
      </w:r>
      <w:r w:rsidRPr="00F15C43">
        <w:rPr>
          <w:rFonts w:ascii="Verdana" w:hAnsi="Verdana" w:cs="Arial"/>
          <w:spacing w:val="1"/>
          <w:sz w:val="18"/>
          <w:szCs w:val="18"/>
          <w:lang w:val="el-GR"/>
        </w:rPr>
        <w:t>κ</w:t>
      </w:r>
      <w:r w:rsidRPr="00F15C43">
        <w:rPr>
          <w:rFonts w:ascii="Verdana" w:hAnsi="Verdana" w:cs="Arial"/>
          <w:spacing w:val="-1"/>
          <w:sz w:val="18"/>
          <w:szCs w:val="18"/>
          <w:lang w:val="el-GR"/>
        </w:rPr>
        <w:t>ρ</w:t>
      </w:r>
      <w:r w:rsidRPr="00F15C43">
        <w:rPr>
          <w:rFonts w:ascii="Verdana" w:hAnsi="Verdana" w:cs="Arial"/>
          <w:spacing w:val="1"/>
          <w:sz w:val="18"/>
          <w:szCs w:val="18"/>
          <w:lang w:val="el-GR"/>
        </w:rPr>
        <w:t>ιμ</w:t>
      </w:r>
      <w:r w:rsidRPr="00F15C43">
        <w:rPr>
          <w:rFonts w:ascii="Verdana" w:hAnsi="Verdana" w:cs="Arial"/>
          <w:spacing w:val="3"/>
          <w:sz w:val="18"/>
          <w:szCs w:val="18"/>
          <w:lang w:val="el-GR"/>
        </w:rPr>
        <w:t>έ</w:t>
      </w:r>
      <w:r w:rsidRPr="00F15C43">
        <w:rPr>
          <w:rFonts w:ascii="Verdana" w:hAnsi="Verdana" w:cs="Arial"/>
          <w:spacing w:val="-1"/>
          <w:sz w:val="18"/>
          <w:szCs w:val="18"/>
          <w:lang w:val="el-GR"/>
        </w:rPr>
        <w:t>ν</w:t>
      </w:r>
      <w:r w:rsidRPr="00F15C43">
        <w:rPr>
          <w:rFonts w:ascii="Verdana" w:hAnsi="Verdana" w:cs="Arial"/>
          <w:spacing w:val="1"/>
          <w:sz w:val="18"/>
          <w:szCs w:val="18"/>
          <w:lang w:val="el-GR"/>
        </w:rPr>
        <w:t>η</w:t>
      </w:r>
      <w:r w:rsidRPr="00F15C43">
        <w:rPr>
          <w:rFonts w:ascii="Verdana" w:hAnsi="Verdana" w:cs="Arial"/>
          <w:sz w:val="18"/>
          <w:szCs w:val="18"/>
          <w:lang w:val="el-GR"/>
        </w:rPr>
        <w:t>ς π</w:t>
      </w:r>
      <w:r w:rsidRPr="00F15C43">
        <w:rPr>
          <w:rFonts w:ascii="Verdana" w:hAnsi="Verdana" w:cs="Arial"/>
          <w:spacing w:val="-1"/>
          <w:sz w:val="18"/>
          <w:szCs w:val="18"/>
          <w:lang w:val="el-GR"/>
        </w:rPr>
        <w:t>ρ</w:t>
      </w:r>
      <w:r w:rsidRPr="00F15C43">
        <w:rPr>
          <w:rFonts w:ascii="Verdana" w:hAnsi="Verdana" w:cs="Arial"/>
          <w:spacing w:val="1"/>
          <w:sz w:val="18"/>
          <w:szCs w:val="18"/>
          <w:lang w:val="el-GR"/>
        </w:rPr>
        <w:t>ομή</w:t>
      </w:r>
      <w:r w:rsidRPr="00F15C43">
        <w:rPr>
          <w:rFonts w:ascii="Verdana" w:hAnsi="Verdana" w:cs="Arial"/>
          <w:sz w:val="18"/>
          <w:szCs w:val="18"/>
          <w:lang w:val="el-GR"/>
        </w:rPr>
        <w:t>θε</w:t>
      </w:r>
      <w:r w:rsidRPr="00F15C43">
        <w:rPr>
          <w:rFonts w:ascii="Verdana" w:hAnsi="Verdana" w:cs="Arial"/>
          <w:spacing w:val="3"/>
          <w:sz w:val="18"/>
          <w:szCs w:val="18"/>
          <w:lang w:val="el-GR"/>
        </w:rPr>
        <w:t>ι</w:t>
      </w:r>
      <w:r w:rsidRPr="00F15C43">
        <w:rPr>
          <w:rFonts w:ascii="Verdana" w:hAnsi="Verdana" w:cs="Arial"/>
          <w:sz w:val="18"/>
          <w:szCs w:val="18"/>
          <w:lang w:val="el-GR"/>
        </w:rPr>
        <w:t>ας σε πε</w:t>
      </w:r>
      <w:r w:rsidRPr="00F15C43">
        <w:rPr>
          <w:rFonts w:ascii="Verdana" w:hAnsi="Verdana" w:cs="Arial"/>
          <w:spacing w:val="-1"/>
          <w:sz w:val="18"/>
          <w:szCs w:val="18"/>
          <w:lang w:val="el-GR"/>
        </w:rPr>
        <w:t>ρ</w:t>
      </w:r>
      <w:r w:rsidRPr="00F15C43">
        <w:rPr>
          <w:rFonts w:ascii="Verdana" w:hAnsi="Verdana" w:cs="Arial"/>
          <w:spacing w:val="1"/>
          <w:sz w:val="18"/>
          <w:szCs w:val="18"/>
          <w:lang w:val="el-GR"/>
        </w:rPr>
        <w:t>ί</w:t>
      </w:r>
      <w:r w:rsidRPr="00F15C43">
        <w:rPr>
          <w:rFonts w:ascii="Verdana" w:hAnsi="Verdana" w:cs="Arial"/>
          <w:sz w:val="18"/>
          <w:szCs w:val="18"/>
          <w:lang w:val="el-GR"/>
        </w:rPr>
        <w:t>πτ</w:t>
      </w:r>
      <w:r w:rsidRPr="00F15C43">
        <w:rPr>
          <w:rFonts w:ascii="Verdana" w:hAnsi="Verdana" w:cs="Arial"/>
          <w:spacing w:val="3"/>
          <w:sz w:val="18"/>
          <w:szCs w:val="18"/>
          <w:lang w:val="el-GR"/>
        </w:rPr>
        <w:t>ω</w:t>
      </w:r>
      <w:r w:rsidRPr="00F15C43">
        <w:rPr>
          <w:rFonts w:ascii="Verdana" w:hAnsi="Verdana" w:cs="Arial"/>
          <w:sz w:val="18"/>
          <w:szCs w:val="18"/>
          <w:lang w:val="el-GR"/>
        </w:rPr>
        <w:t xml:space="preserve">ση </w:t>
      </w:r>
      <w:r w:rsidRPr="00F15C43">
        <w:rPr>
          <w:rFonts w:ascii="Verdana" w:hAnsi="Verdana" w:cs="Arial"/>
          <w:spacing w:val="1"/>
          <w:sz w:val="18"/>
          <w:szCs w:val="18"/>
          <w:lang w:val="el-GR"/>
        </w:rPr>
        <w:t>κ</w:t>
      </w:r>
      <w:r w:rsidRPr="00F15C43">
        <w:rPr>
          <w:rFonts w:ascii="Verdana" w:hAnsi="Verdana" w:cs="Arial"/>
          <w:sz w:val="18"/>
          <w:szCs w:val="18"/>
          <w:lang w:val="el-GR"/>
        </w:rPr>
        <w:t>α</w:t>
      </w:r>
      <w:r w:rsidRPr="00F15C43">
        <w:rPr>
          <w:rFonts w:ascii="Verdana" w:hAnsi="Verdana" w:cs="Arial"/>
          <w:spacing w:val="2"/>
          <w:sz w:val="18"/>
          <w:szCs w:val="18"/>
          <w:lang w:val="el-GR"/>
        </w:rPr>
        <w:t>τ</w:t>
      </w:r>
      <w:r w:rsidRPr="00F15C43">
        <w:rPr>
          <w:rFonts w:ascii="Verdana" w:hAnsi="Verdana" w:cs="Arial"/>
          <w:sz w:val="18"/>
          <w:szCs w:val="18"/>
          <w:lang w:val="el-GR"/>
        </w:rPr>
        <w:t>α</w:t>
      </w:r>
      <w:r w:rsidRPr="00F15C43">
        <w:rPr>
          <w:rFonts w:ascii="Verdana" w:hAnsi="Verdana" w:cs="Arial"/>
          <w:spacing w:val="1"/>
          <w:sz w:val="18"/>
          <w:szCs w:val="18"/>
          <w:lang w:val="el-GR"/>
        </w:rPr>
        <w:t>κ</w:t>
      </w:r>
      <w:r w:rsidRPr="00F15C43">
        <w:rPr>
          <w:rFonts w:ascii="Verdana" w:hAnsi="Verdana" w:cs="Arial"/>
          <w:sz w:val="18"/>
          <w:szCs w:val="18"/>
          <w:lang w:val="el-GR"/>
        </w:rPr>
        <w:t>ύ</w:t>
      </w:r>
      <w:r w:rsidRPr="00F15C43">
        <w:rPr>
          <w:rFonts w:ascii="Verdana" w:hAnsi="Verdana" w:cs="Arial"/>
          <w:spacing w:val="-1"/>
          <w:sz w:val="18"/>
          <w:szCs w:val="18"/>
          <w:lang w:val="el-GR"/>
        </w:rPr>
        <w:t>ρ</w:t>
      </w:r>
      <w:r w:rsidRPr="00F15C43">
        <w:rPr>
          <w:rFonts w:ascii="Verdana" w:hAnsi="Verdana" w:cs="Arial"/>
          <w:sz w:val="18"/>
          <w:szCs w:val="18"/>
          <w:lang w:val="el-GR"/>
        </w:rPr>
        <w:t>ω</w:t>
      </w:r>
      <w:r w:rsidRPr="00F15C43">
        <w:rPr>
          <w:rFonts w:ascii="Verdana" w:hAnsi="Verdana" w:cs="Arial"/>
          <w:spacing w:val="2"/>
          <w:sz w:val="18"/>
          <w:szCs w:val="18"/>
          <w:lang w:val="el-GR"/>
        </w:rPr>
        <w:t>σ</w:t>
      </w:r>
      <w:r w:rsidRPr="00F15C43">
        <w:rPr>
          <w:rFonts w:ascii="Verdana" w:hAnsi="Verdana" w:cs="Arial"/>
          <w:spacing w:val="1"/>
          <w:sz w:val="18"/>
          <w:szCs w:val="18"/>
          <w:lang w:val="el-GR"/>
        </w:rPr>
        <w:t>η</w:t>
      </w:r>
      <w:r w:rsidRPr="00F15C43">
        <w:rPr>
          <w:rFonts w:ascii="Verdana" w:hAnsi="Verdana" w:cs="Arial"/>
          <w:sz w:val="18"/>
          <w:szCs w:val="18"/>
          <w:lang w:val="el-GR"/>
        </w:rPr>
        <w:t xml:space="preserve">ς της </w:t>
      </w:r>
      <w:r w:rsidRPr="00F15C43">
        <w:rPr>
          <w:rFonts w:ascii="Verdana" w:hAnsi="Verdana" w:cs="Arial"/>
          <w:spacing w:val="3"/>
          <w:sz w:val="18"/>
          <w:szCs w:val="18"/>
          <w:lang w:val="el-GR"/>
        </w:rPr>
        <w:t>π</w:t>
      </w:r>
      <w:r w:rsidRPr="00F15C43">
        <w:rPr>
          <w:rFonts w:ascii="Verdana" w:hAnsi="Verdana" w:cs="Arial"/>
          <w:spacing w:val="-1"/>
          <w:sz w:val="18"/>
          <w:szCs w:val="18"/>
          <w:lang w:val="el-GR"/>
        </w:rPr>
        <w:t>ρ</w:t>
      </w:r>
      <w:r w:rsidRPr="00F15C43">
        <w:rPr>
          <w:rFonts w:ascii="Verdana" w:hAnsi="Verdana" w:cs="Arial"/>
          <w:spacing w:val="1"/>
          <w:sz w:val="18"/>
          <w:szCs w:val="18"/>
          <w:lang w:val="el-GR"/>
        </w:rPr>
        <w:t>ομή</w:t>
      </w:r>
      <w:r w:rsidRPr="00F15C43">
        <w:rPr>
          <w:rFonts w:ascii="Verdana" w:hAnsi="Verdana" w:cs="Arial"/>
          <w:sz w:val="18"/>
          <w:szCs w:val="18"/>
          <w:lang w:val="el-GR"/>
        </w:rPr>
        <w:t>θε</w:t>
      </w:r>
      <w:r w:rsidRPr="00F15C43">
        <w:rPr>
          <w:rFonts w:ascii="Verdana" w:hAnsi="Verdana" w:cs="Arial"/>
          <w:spacing w:val="1"/>
          <w:sz w:val="18"/>
          <w:szCs w:val="18"/>
          <w:lang w:val="el-GR"/>
        </w:rPr>
        <w:t>ι</w:t>
      </w:r>
      <w:r w:rsidRPr="00F15C43">
        <w:rPr>
          <w:rFonts w:ascii="Verdana" w:hAnsi="Verdana" w:cs="Arial"/>
          <w:sz w:val="18"/>
          <w:szCs w:val="18"/>
          <w:lang w:val="el-GR"/>
        </w:rPr>
        <w:t>ας στ</w:t>
      </w:r>
      <w:r w:rsidRPr="00F15C43">
        <w:rPr>
          <w:rFonts w:ascii="Verdana" w:hAnsi="Verdana" w:cs="Arial"/>
          <w:spacing w:val="1"/>
          <w:sz w:val="18"/>
          <w:szCs w:val="18"/>
          <w:lang w:val="el-GR"/>
        </w:rPr>
        <w:t>ο</w:t>
      </w:r>
      <w:r w:rsidRPr="00F15C43">
        <w:rPr>
          <w:rFonts w:ascii="Verdana" w:hAnsi="Verdana" w:cs="Arial"/>
          <w:sz w:val="18"/>
          <w:szCs w:val="18"/>
          <w:lang w:val="el-GR"/>
        </w:rPr>
        <w:t xml:space="preserve">ν </w:t>
      </w:r>
      <w:r w:rsidRPr="00F15C43">
        <w:rPr>
          <w:rFonts w:ascii="Verdana" w:hAnsi="Verdana" w:cs="Arial"/>
          <w:spacing w:val="-1"/>
          <w:sz w:val="18"/>
          <w:szCs w:val="18"/>
          <w:lang w:val="el-GR"/>
        </w:rPr>
        <w:t>δ</w:t>
      </w:r>
      <w:r w:rsidRPr="00F15C43">
        <w:rPr>
          <w:rFonts w:ascii="Verdana" w:hAnsi="Verdana" w:cs="Arial"/>
          <w:spacing w:val="3"/>
          <w:sz w:val="18"/>
          <w:szCs w:val="18"/>
          <w:lang w:val="el-GR"/>
        </w:rPr>
        <w:t>ι</w:t>
      </w:r>
      <w:r w:rsidRPr="00F15C43">
        <w:rPr>
          <w:rFonts w:ascii="Verdana" w:hAnsi="Verdana" w:cs="Arial"/>
          <w:sz w:val="18"/>
          <w:szCs w:val="18"/>
          <w:lang w:val="el-GR"/>
        </w:rPr>
        <w:t>αγω</w:t>
      </w:r>
      <w:r w:rsidRPr="00F15C43">
        <w:rPr>
          <w:rFonts w:ascii="Verdana" w:hAnsi="Verdana" w:cs="Arial"/>
          <w:spacing w:val="-1"/>
          <w:sz w:val="18"/>
          <w:szCs w:val="18"/>
          <w:lang w:val="el-GR"/>
        </w:rPr>
        <w:t>ν</w:t>
      </w:r>
      <w:r w:rsidRPr="00F15C43">
        <w:rPr>
          <w:rFonts w:ascii="Verdana" w:hAnsi="Verdana" w:cs="Arial"/>
          <w:spacing w:val="1"/>
          <w:sz w:val="18"/>
          <w:szCs w:val="18"/>
          <w:lang w:val="el-GR"/>
        </w:rPr>
        <w:t>ι</w:t>
      </w:r>
      <w:r w:rsidRPr="00F15C43">
        <w:rPr>
          <w:rFonts w:ascii="Verdana" w:hAnsi="Verdana" w:cs="Arial"/>
          <w:sz w:val="18"/>
          <w:szCs w:val="18"/>
          <w:lang w:val="el-GR"/>
        </w:rPr>
        <w:t>ζ</w:t>
      </w:r>
      <w:r w:rsidRPr="00F15C43">
        <w:rPr>
          <w:rFonts w:ascii="Verdana" w:hAnsi="Verdana" w:cs="Arial"/>
          <w:spacing w:val="1"/>
          <w:sz w:val="18"/>
          <w:szCs w:val="18"/>
          <w:lang w:val="el-GR"/>
        </w:rPr>
        <w:t>όμ</w:t>
      </w:r>
      <w:r w:rsidRPr="00F15C43">
        <w:rPr>
          <w:rFonts w:ascii="Verdana" w:hAnsi="Verdana" w:cs="Arial"/>
          <w:sz w:val="18"/>
          <w:szCs w:val="18"/>
          <w:lang w:val="el-GR"/>
        </w:rPr>
        <w:t>ε</w:t>
      </w:r>
      <w:r w:rsidRPr="00F15C43">
        <w:rPr>
          <w:rFonts w:ascii="Verdana" w:hAnsi="Verdana" w:cs="Arial"/>
          <w:spacing w:val="-1"/>
          <w:sz w:val="18"/>
          <w:szCs w:val="18"/>
          <w:lang w:val="el-GR"/>
        </w:rPr>
        <w:t>ν</w:t>
      </w:r>
      <w:r w:rsidRPr="00F15C43">
        <w:rPr>
          <w:rFonts w:ascii="Verdana" w:hAnsi="Verdana" w:cs="Arial"/>
          <w:spacing w:val="1"/>
          <w:sz w:val="18"/>
          <w:szCs w:val="18"/>
          <w:lang w:val="el-GR"/>
        </w:rPr>
        <w:t>ο</w:t>
      </w:r>
      <w:r w:rsidRPr="00F15C43">
        <w:rPr>
          <w:rFonts w:ascii="Verdana" w:hAnsi="Verdana" w:cs="Arial"/>
          <w:sz w:val="18"/>
          <w:szCs w:val="18"/>
          <w:lang w:val="el-GR"/>
        </w:rPr>
        <w:t xml:space="preserve"> και θα καλύψει το Δήμο με ανταλλακτικά τουλάχιστον </w:t>
      </w:r>
      <w:r w:rsidRPr="00F15C43">
        <w:rPr>
          <w:rFonts w:ascii="Verdana" w:hAnsi="Verdana" w:cs="Arial"/>
          <w:b/>
          <w:bCs/>
          <w:sz w:val="18"/>
          <w:szCs w:val="18"/>
          <w:lang w:val="el-GR"/>
        </w:rPr>
        <w:t>για 10 έτη</w:t>
      </w:r>
      <w:r w:rsidRPr="00F15C43">
        <w:rPr>
          <w:rFonts w:ascii="Verdana" w:hAnsi="Verdana" w:cs="Arial"/>
          <w:sz w:val="18"/>
          <w:szCs w:val="18"/>
          <w:lang w:val="el-GR"/>
        </w:rPr>
        <w:t xml:space="preserve">, ακόμη και απευθείας αν αυτό κριθεί σκόπιμο από το Δήμο. </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bCs/>
          <w:sz w:val="18"/>
          <w:szCs w:val="18"/>
          <w:lang w:val="el-GR"/>
        </w:rPr>
      </w:pPr>
      <w:r w:rsidRPr="00F15C43">
        <w:rPr>
          <w:rFonts w:ascii="Verdana" w:hAnsi="Verdana" w:cs="Arial"/>
          <w:bCs/>
          <w:sz w:val="18"/>
          <w:szCs w:val="18"/>
          <w:lang w:val="el-GR"/>
        </w:rPr>
        <w:t xml:space="preserve">Υπεύθυνη Δήλωση από τον διαγωνιζόμενο ότι εγγυάται την παράδοση των ζητούμενων ανταλλακτικών σε χρονικό διάστημα που δεν θα είναι μεγαλύτερο (&gt;) των </w:t>
      </w:r>
      <w:r w:rsidRPr="00F15C43">
        <w:rPr>
          <w:rFonts w:ascii="Verdana" w:hAnsi="Verdana" w:cs="Arial"/>
          <w:b/>
          <w:sz w:val="18"/>
          <w:szCs w:val="18"/>
          <w:lang w:val="el-GR"/>
        </w:rPr>
        <w:t>10 ημερών</w:t>
      </w:r>
      <w:r w:rsidRPr="00F15C43">
        <w:rPr>
          <w:rFonts w:ascii="Verdana" w:hAnsi="Verdana" w:cs="Arial"/>
          <w:bCs/>
          <w:sz w:val="18"/>
          <w:szCs w:val="18"/>
          <w:lang w:val="el-GR"/>
        </w:rPr>
        <w:t>.</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bCs/>
          <w:sz w:val="18"/>
          <w:szCs w:val="18"/>
          <w:lang w:val="el-GR"/>
        </w:rPr>
      </w:pPr>
      <w:r w:rsidRPr="00F15C43">
        <w:rPr>
          <w:rFonts w:ascii="Verdana" w:hAnsi="Verdana" w:cs="Arial"/>
          <w:bCs/>
          <w:sz w:val="18"/>
          <w:szCs w:val="18"/>
          <w:lang w:val="el-GR"/>
        </w:rPr>
        <w:t xml:space="preserve">Υπεύθυνη δήλωση για τον τρόπο αντιμετώπισης των αναγκών συντήρησης/ service. Η ανταπόκριση του συνεργείου συντήρησης / αποκατάστασης θα γίνεται το πολύ  εντός δύο (2) εργασίμων ημερών από την εγγραφή ειδοποίηση περί βλάβης και η έντεχνη αποκατάσταση το πολύ εντός είκοσι (20) εργασίμων ημερών. </w:t>
      </w:r>
    </w:p>
    <w:p w:rsidR="004A2097" w:rsidRPr="00F15C43" w:rsidRDefault="004A2097" w:rsidP="0065330C">
      <w:pPr>
        <w:pStyle w:val="af"/>
        <w:numPr>
          <w:ilvl w:val="0"/>
          <w:numId w:val="22"/>
        </w:numPr>
        <w:suppressAutoHyphens w:val="0"/>
        <w:spacing w:before="120" w:after="0" w:line="276" w:lineRule="auto"/>
        <w:ind w:left="851" w:right="45" w:hanging="425"/>
        <w:rPr>
          <w:rFonts w:ascii="Verdana" w:hAnsi="Verdana" w:cs="Arial"/>
          <w:sz w:val="18"/>
          <w:szCs w:val="18"/>
          <w:lang w:val="el-GR"/>
        </w:rPr>
      </w:pPr>
      <w:r w:rsidRPr="00F15C43">
        <w:rPr>
          <w:rFonts w:ascii="Verdana" w:hAnsi="Verdana" w:cs="Arial"/>
          <w:bCs/>
          <w:sz w:val="18"/>
          <w:szCs w:val="18"/>
          <w:lang w:val="el-GR"/>
        </w:rPr>
        <w:t>Υπεύθυνη δήλωση ότι διαθέτει ά</w:t>
      </w:r>
      <w:r w:rsidRPr="00F15C43">
        <w:rPr>
          <w:rFonts w:ascii="Verdana" w:hAnsi="Verdana" w:cs="Arial"/>
          <w:sz w:val="18"/>
          <w:szCs w:val="18"/>
          <w:lang w:val="el-GR"/>
        </w:rPr>
        <w:t xml:space="preserve">δεια λειτουργίας συνεργείου από τον αρμόδιο φορέα σε ισχύ, κατάλληλη για τις  επισκευές και συντηρήσεις που απαιτούνται  στα πλαίσια της τεχνικής υποστήριξης των οχημάτων.  Την άδεια λειτουργίας ο οικονομικός φορέας θα προσκομίσει με τα δικαιολογητικά κατακύρωσης (πριν την ανάθεση της σύμβασης). Στην περίπτωση που ο διαγωνιζόμενος χρησιμοποιεί συνεργαζόμενο συνεργείο για εκτέλεση κάποιων εργασιών, θα καταθέσει με τα δικαιολογητικά πριν την σύναψη της σύμβασης  επίσης αντίγραφο της άδειας του συνεργαζόμενου συνεργείου καθώς και υπεύθυνη δήλωση του ιδιοκτήτη του ότι, σε περίπτωση ανάθεσης της εργασίας αναλαμβάνει να εκτελέσει για λογαριασμό του αναδόχου τις εργασίες αυτές.  Στην περίπτωση που η προσκόμιση της σχετικής </w:t>
      </w:r>
      <w:r w:rsidRPr="00F15C43">
        <w:rPr>
          <w:rFonts w:ascii="Verdana" w:hAnsi="Verdana" w:cs="Arial"/>
          <w:sz w:val="18"/>
          <w:szCs w:val="18"/>
          <w:lang w:val="el-GR"/>
        </w:rPr>
        <w:lastRenderedPageBreak/>
        <w:t>άδειας για βάσιμο λόγο δεν είναι δυνατή, γίνεται δεκτή η προσκόμιση ένορκης βεβαίωσης για την αιτιολόγηση της αδυναμίας συνοδευόμενη από πιστοποιητικό σχετικό με την άσκηση</w:t>
      </w:r>
      <w:r w:rsidRPr="00F15C43">
        <w:rPr>
          <w:rFonts w:ascii="Verdana" w:hAnsi="Verdana" w:cs="Arial"/>
          <w:b/>
          <w:sz w:val="18"/>
          <w:szCs w:val="18"/>
          <w:lang w:val="el-GR"/>
        </w:rPr>
        <w:t>.</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sz w:val="18"/>
          <w:szCs w:val="18"/>
          <w:lang w:val="el-GR"/>
        </w:rPr>
      </w:pPr>
      <w:r w:rsidRPr="00F15C43">
        <w:rPr>
          <w:rFonts w:ascii="Verdana" w:hAnsi="Verdana" w:cs="Arial"/>
          <w:sz w:val="18"/>
          <w:szCs w:val="18"/>
          <w:lang w:val="el-GR"/>
        </w:rPr>
        <w:t>Έκθεση, στην οποία να αναφέρονται οι οικονομικές, εμπορικές και κατασκευαστικές δυνατότητες τους (απασχολούμενο προσωπικό, εξοπλισμός, κύκλοι εργασιών χρηματοπιστωτική δυνατότητα,  κλπ.). Όσον αφορά στην τεχνική και επαγγελματική ικανότητα για την παρούσα διαδικασία σύναψης σύμβασης, οι συμμετέχοντες οικονομικοί φορείς θα πρέπει κατά τη διάρκεια της τελευταίας τριετίας να έχουν παραδώσει, τρία τουλάχιστον όμοια καινούργια οχήματα ανά έτος. Να προσκομιστούν οι αντίστοιχες συμβάσεις πώλησης, συνοδευόμενες από πρωτόκολλα παραλαβής.</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sz w:val="18"/>
          <w:szCs w:val="18"/>
          <w:lang w:val="el-GR"/>
        </w:rPr>
      </w:pPr>
      <w:r w:rsidRPr="00F15C43">
        <w:rPr>
          <w:rFonts w:ascii="Verdana" w:hAnsi="Verdana" w:cs="Arial"/>
          <w:sz w:val="18"/>
          <w:szCs w:val="18"/>
          <w:lang w:val="el-GR"/>
        </w:rPr>
        <w:t xml:space="preserve">Υπεύθυνη Δήλωση του τόπου και του χρόνου παράδοσης του οχήματος, που δεν μπορεί να είναι μεγαλύτερος από 150 ημέρες. </w:t>
      </w:r>
    </w:p>
    <w:p w:rsidR="004A2097" w:rsidRPr="00F15C43" w:rsidRDefault="004A2097" w:rsidP="0065330C">
      <w:pPr>
        <w:pStyle w:val="aa"/>
        <w:numPr>
          <w:ilvl w:val="0"/>
          <w:numId w:val="22"/>
        </w:numPr>
        <w:suppressAutoHyphens w:val="0"/>
        <w:spacing w:before="120" w:after="0" w:line="276" w:lineRule="auto"/>
        <w:ind w:left="851" w:right="4" w:hanging="425"/>
        <w:rPr>
          <w:rFonts w:ascii="Verdana" w:hAnsi="Verdana" w:cs="Arial"/>
          <w:sz w:val="18"/>
          <w:szCs w:val="18"/>
          <w:lang w:val="el-GR"/>
        </w:rPr>
      </w:pPr>
      <w:r w:rsidRPr="00F15C43">
        <w:rPr>
          <w:rFonts w:ascii="Verdana" w:hAnsi="Verdana" w:cs="Arial"/>
          <w:sz w:val="18"/>
          <w:szCs w:val="18"/>
          <w:lang w:val="el-GR"/>
        </w:rPr>
        <w:t xml:space="preserve">Υπεύθυνη Δήλωση ότι αναλαμβάνει χωρίς καμία επιπλέον χρέωση την εκπαίδευση των οδηγών και συντηρητών με βάση το σχετικό πρόγραμμα που θα υποβάλει. </w:t>
      </w:r>
    </w:p>
    <w:p w:rsidR="004A2097" w:rsidRPr="00F15C43" w:rsidRDefault="004A2097" w:rsidP="0065330C">
      <w:pPr>
        <w:pStyle w:val="aa"/>
        <w:numPr>
          <w:ilvl w:val="0"/>
          <w:numId w:val="22"/>
        </w:numPr>
        <w:suppressAutoHyphens w:val="0"/>
        <w:spacing w:before="120" w:after="0" w:line="276" w:lineRule="auto"/>
        <w:ind w:left="850" w:right="6" w:hanging="425"/>
        <w:rPr>
          <w:rFonts w:ascii="Verdana" w:hAnsi="Verdana" w:cs="Arial"/>
          <w:sz w:val="18"/>
          <w:szCs w:val="18"/>
          <w:lang w:val="el-GR"/>
        </w:rPr>
      </w:pPr>
      <w:r w:rsidRPr="00F15C43">
        <w:rPr>
          <w:rStyle w:val="FontStyle38"/>
          <w:rFonts w:ascii="Verdana" w:hAnsi="Verdana" w:cs="Arial"/>
          <w:sz w:val="18"/>
          <w:szCs w:val="18"/>
          <w:lang w:val="el-GR"/>
        </w:rPr>
        <w:t>Πίνακας για τυχόν εξοπλισμό, εργαλεία ή ανταλλακτικά που συνοδεύουν το όχημα, συμπεριλαμβάνονται στην τιμή της προσφοράς και είναι επιπλέον των απαιτούμενων από τις παραπάνω Τεχν. Προδιαγραφές.</w:t>
      </w:r>
    </w:p>
    <w:p w:rsidR="004A2097" w:rsidRPr="00F15C43" w:rsidRDefault="004A2097" w:rsidP="0065330C">
      <w:pPr>
        <w:pStyle w:val="37"/>
        <w:numPr>
          <w:ilvl w:val="0"/>
          <w:numId w:val="22"/>
        </w:numPr>
        <w:shd w:val="clear" w:color="auto" w:fill="auto"/>
        <w:tabs>
          <w:tab w:val="left" w:pos="426"/>
        </w:tabs>
        <w:spacing w:before="120" w:after="0" w:line="276" w:lineRule="auto"/>
        <w:ind w:left="851" w:right="23" w:hanging="425"/>
        <w:jc w:val="both"/>
        <w:rPr>
          <w:rFonts w:ascii="Verdana" w:hAnsi="Verdana" w:cs="Arial"/>
          <w:b/>
          <w:sz w:val="18"/>
          <w:szCs w:val="18"/>
        </w:rPr>
      </w:pPr>
      <w:r w:rsidRPr="00F15C43">
        <w:rPr>
          <w:rFonts w:ascii="Verdana" w:hAnsi="Verdana" w:cs="Arial"/>
          <w:sz w:val="18"/>
          <w:szCs w:val="18"/>
        </w:rPr>
        <w:t>Πιστοποιητικά κατά ISO 9001:2015, ISO 14001:2015 και OHSAS 18001:2007 για την πώληση και την τεχνική υποστήριξη εξοπλισμού διαχείρισης απορριμμάτων και πιστοποιητικό διασφάλισης διαχείρισης ποιότητας κατά ISO 9001:2015 των κατασκευαστών του πλαισίου και της υπερκατασκευής, που να αφορούν την κατασκευή των αντίστοιχων προϊόντων.</w:t>
      </w:r>
    </w:p>
    <w:p w:rsidR="004A2097" w:rsidRPr="00F15C43" w:rsidRDefault="004A2097" w:rsidP="0065330C">
      <w:pPr>
        <w:autoSpaceDE w:val="0"/>
        <w:autoSpaceDN w:val="0"/>
        <w:adjustRightInd w:val="0"/>
        <w:spacing w:before="120" w:after="0"/>
        <w:ind w:left="851"/>
        <w:jc w:val="both"/>
        <w:rPr>
          <w:rFonts w:ascii="Verdana" w:hAnsi="Verdana" w:cs="Arial"/>
          <w:sz w:val="18"/>
          <w:szCs w:val="18"/>
        </w:rPr>
      </w:pPr>
      <w:r w:rsidRPr="00F15C43">
        <w:rPr>
          <w:rFonts w:ascii="Verdana" w:hAnsi="Verdana" w:cs="Arial"/>
          <w:sz w:val="18"/>
          <w:szCs w:val="18"/>
        </w:rPr>
        <w:t>Τα πιστοποιητικά αυτά θα πρέπει να έχουν εκδοθεί από διαπιστευμένους φορείς πιστοποίησης, διαπιστευμένους προς τούτο από το Εθνικό Σύστημα Διαπίστευσης Α.Ε. (Ε.Σ.Υ.Δ.) ή από φορέα διαπίστευσης μέλος της Ευρωπαϊκής συνεργασίας για τη διαπίστευση (European Cooperation for Accreditation) και μέλος της αντίστοιχης συμφωνίας αμοιβαίας αναγνώρισης (Μ.L.A.).</w:t>
      </w:r>
    </w:p>
    <w:p w:rsidR="004A2097" w:rsidRPr="00F15C43" w:rsidRDefault="004A2097" w:rsidP="0065330C">
      <w:pPr>
        <w:pStyle w:val="37"/>
        <w:numPr>
          <w:ilvl w:val="0"/>
          <w:numId w:val="22"/>
        </w:numPr>
        <w:shd w:val="clear" w:color="auto" w:fill="auto"/>
        <w:tabs>
          <w:tab w:val="left" w:pos="426"/>
        </w:tabs>
        <w:spacing w:before="120" w:after="0" w:line="276" w:lineRule="auto"/>
        <w:ind w:left="851" w:right="23" w:hanging="425"/>
        <w:jc w:val="both"/>
        <w:rPr>
          <w:rFonts w:ascii="Verdana" w:hAnsi="Verdana" w:cs="Arial"/>
          <w:sz w:val="18"/>
          <w:szCs w:val="18"/>
        </w:rPr>
      </w:pPr>
      <w:r w:rsidRPr="00F15C43">
        <w:rPr>
          <w:rFonts w:ascii="Verdana" w:hAnsi="Verdana" w:cs="Arial"/>
          <w:sz w:val="18"/>
          <w:szCs w:val="18"/>
        </w:rPr>
        <w:t>Υπεύθυνη Δήλωση στην οποία ο διαγωνιζόμενος θα δηλώνει ότι αποδέχεται την επίδειξη όμοιου οχήματος.</w:t>
      </w:r>
    </w:p>
    <w:p w:rsidR="004A2097" w:rsidRPr="00F15C43" w:rsidRDefault="004A2097" w:rsidP="0065330C">
      <w:pPr>
        <w:spacing w:before="120" w:after="0"/>
        <w:ind w:left="5" w:right="6" w:firstLine="420"/>
        <w:jc w:val="both"/>
        <w:rPr>
          <w:rFonts w:ascii="Verdana" w:hAnsi="Verdana" w:cs="Arial"/>
          <w:sz w:val="18"/>
          <w:szCs w:val="18"/>
        </w:rPr>
      </w:pPr>
      <w:r w:rsidRPr="00F15C43">
        <w:rPr>
          <w:rFonts w:ascii="Verdana" w:eastAsia="Comic Sans MS" w:hAnsi="Verdana" w:cs="Arial"/>
          <w:sz w:val="18"/>
          <w:szCs w:val="18"/>
        </w:rPr>
        <w:t xml:space="preserve">Επίσης οι οικονομικοί φορείς δύναται </w:t>
      </w:r>
      <w:r w:rsidRPr="00F15C43">
        <w:rPr>
          <w:rFonts w:ascii="Verdana" w:eastAsia="Comic Sans MS" w:hAnsi="Verdana" w:cs="Arial"/>
          <w:b/>
          <w:i/>
          <w:sz w:val="18"/>
          <w:szCs w:val="18"/>
          <w:u w:val="single" w:color="000000"/>
        </w:rPr>
        <w:t>εφόσον το επιθυμούν</w:t>
      </w:r>
      <w:r w:rsidRPr="00F15C43">
        <w:rPr>
          <w:rFonts w:ascii="Verdana" w:eastAsia="Comic Sans MS" w:hAnsi="Verdana" w:cs="Arial"/>
          <w:sz w:val="18"/>
          <w:szCs w:val="18"/>
        </w:rPr>
        <w:t xml:space="preserve">  να υποβάλλουν κάθε άλλο στοιχείο, πέραν των παραπάνω, ώστε να αποδεικνύεται ότι το προσφερόμενο όχημα πληροί τις περιγραφόμενες τεχνικές προδιαγραφές.   </w:t>
      </w:r>
    </w:p>
    <w:p w:rsidR="004A2097" w:rsidRPr="00F15C43" w:rsidRDefault="004A2097" w:rsidP="00185C26">
      <w:pPr>
        <w:pStyle w:val="aa"/>
        <w:spacing w:after="0"/>
        <w:ind w:right="4"/>
        <w:rPr>
          <w:rFonts w:ascii="Verdana" w:hAnsi="Verdana" w:cs="Arial"/>
          <w:b/>
          <w:sz w:val="18"/>
          <w:szCs w:val="18"/>
          <w:u w:val="single"/>
          <w:lang w:val="el-GR"/>
        </w:rPr>
      </w:pPr>
    </w:p>
    <w:p w:rsidR="004A2097" w:rsidRPr="00F15C43" w:rsidRDefault="004A2097" w:rsidP="00185C26">
      <w:pPr>
        <w:pStyle w:val="aa"/>
        <w:spacing w:after="0"/>
        <w:ind w:right="4"/>
        <w:rPr>
          <w:rFonts w:ascii="Verdana" w:hAnsi="Verdana" w:cs="Arial"/>
          <w:b/>
          <w:sz w:val="18"/>
          <w:szCs w:val="18"/>
          <w:u w:val="single"/>
          <w:lang w:val="el-GR"/>
        </w:rPr>
      </w:pPr>
    </w:p>
    <w:tbl>
      <w:tblPr>
        <w:tblW w:w="9090" w:type="dxa"/>
        <w:tblInd w:w="-62" w:type="dxa"/>
        <w:tblLayout w:type="fixed"/>
        <w:tblCellMar>
          <w:left w:w="28" w:type="dxa"/>
          <w:right w:w="28" w:type="dxa"/>
        </w:tblCellMar>
        <w:tblLook w:val="0000"/>
      </w:tblPr>
      <w:tblGrid>
        <w:gridCol w:w="4768"/>
        <w:gridCol w:w="284"/>
        <w:gridCol w:w="4038"/>
      </w:tblGrid>
      <w:tr w:rsidR="00C97DF9" w:rsidRPr="0065330C" w:rsidTr="00BE1F37">
        <w:trPr>
          <w:cantSplit/>
          <w:trHeight w:val="1981"/>
        </w:trPr>
        <w:tc>
          <w:tcPr>
            <w:tcW w:w="4768" w:type="dxa"/>
            <w:tcBorders>
              <w:top w:val="nil"/>
              <w:left w:val="nil"/>
              <w:bottom w:val="nil"/>
              <w:right w:val="nil"/>
            </w:tcBorders>
          </w:tcPr>
          <w:p w:rsidR="00C97DF9" w:rsidRPr="0065330C" w:rsidRDefault="00C97DF9" w:rsidP="00C97DF9">
            <w:pPr>
              <w:pStyle w:val="a7"/>
              <w:spacing w:after="0"/>
              <w:jc w:val="center"/>
              <w:rPr>
                <w:rFonts w:ascii="Verdana" w:hAnsi="Verdana" w:cs="Arial"/>
                <w:sz w:val="18"/>
                <w:szCs w:val="18"/>
                <w:lang w:val="el-GR"/>
              </w:rPr>
            </w:pPr>
            <w:bookmarkStart w:id="70" w:name="_Hlk51687531"/>
            <w:r w:rsidRPr="0065330C">
              <w:rPr>
                <w:rFonts w:ascii="Verdana" w:hAnsi="Verdana" w:cs="Arial"/>
                <w:sz w:val="18"/>
                <w:szCs w:val="18"/>
                <w:lang w:val="el-GR"/>
              </w:rPr>
              <w:t>ΘΕΩΡΗΘΗΚΕ</w:t>
            </w:r>
          </w:p>
          <w:p w:rsidR="00C97DF9" w:rsidRPr="0065330C" w:rsidRDefault="00C97DF9" w:rsidP="00C97DF9">
            <w:pPr>
              <w:pStyle w:val="a7"/>
              <w:spacing w:after="0"/>
              <w:jc w:val="center"/>
              <w:rPr>
                <w:rFonts w:ascii="Verdana" w:hAnsi="Verdana" w:cs="Arial"/>
                <w:sz w:val="18"/>
                <w:szCs w:val="18"/>
                <w:lang w:val="el-GR"/>
              </w:rPr>
            </w:pPr>
            <w:r w:rsidRPr="0065330C">
              <w:rPr>
                <w:rFonts w:ascii="Verdana" w:hAnsi="Verdana" w:cs="Arial"/>
                <w:sz w:val="18"/>
                <w:szCs w:val="18"/>
                <w:lang w:val="el-GR"/>
              </w:rPr>
              <w:t>ΛΕΥΚΑΔΑ  03/06/2020</w:t>
            </w:r>
          </w:p>
          <w:p w:rsidR="00C97DF9" w:rsidRPr="0065330C" w:rsidRDefault="00C97DF9" w:rsidP="00C97DF9">
            <w:pPr>
              <w:pStyle w:val="a7"/>
              <w:spacing w:after="0"/>
              <w:jc w:val="center"/>
              <w:rPr>
                <w:rFonts w:ascii="Verdana" w:hAnsi="Verdana" w:cs="Arial"/>
                <w:sz w:val="18"/>
                <w:szCs w:val="18"/>
                <w:lang w:val="el-GR"/>
              </w:rPr>
            </w:pPr>
            <w:r w:rsidRPr="0065330C">
              <w:rPr>
                <w:rFonts w:ascii="Verdana" w:hAnsi="Verdana" w:cs="Arial"/>
                <w:sz w:val="18"/>
                <w:szCs w:val="18"/>
                <w:lang w:val="el-GR"/>
              </w:rPr>
              <w:t xml:space="preserve">Ο Δ/ΝΤΗΣ </w:t>
            </w:r>
          </w:p>
          <w:p w:rsidR="00C97DF9" w:rsidRPr="0065330C" w:rsidRDefault="00C97DF9" w:rsidP="00C97DF9">
            <w:pPr>
              <w:pStyle w:val="a7"/>
              <w:spacing w:after="0"/>
              <w:jc w:val="center"/>
              <w:rPr>
                <w:rFonts w:ascii="Verdana" w:hAnsi="Verdana" w:cs="Arial"/>
                <w:sz w:val="18"/>
                <w:szCs w:val="18"/>
                <w:lang w:val="el-GR"/>
              </w:rPr>
            </w:pPr>
            <w:r w:rsidRPr="0065330C">
              <w:rPr>
                <w:rFonts w:ascii="Verdana" w:hAnsi="Verdana" w:cs="Arial"/>
                <w:sz w:val="18"/>
                <w:szCs w:val="18"/>
                <w:lang w:val="el-GR"/>
              </w:rPr>
              <w:t>ΤΕΧΝΙΚΩΝ ΥΠΗΡΕΣΙΩΝ</w:t>
            </w:r>
          </w:p>
          <w:p w:rsidR="00C97DF9" w:rsidRPr="0065330C" w:rsidRDefault="00C97DF9" w:rsidP="00C97DF9">
            <w:pPr>
              <w:pStyle w:val="ac"/>
              <w:spacing w:after="0"/>
              <w:ind w:left="1072"/>
              <w:outlineLvl w:val="0"/>
              <w:rPr>
                <w:rFonts w:ascii="Verdana" w:hAnsi="Verdana"/>
                <w:sz w:val="18"/>
                <w:szCs w:val="18"/>
                <w:lang w:val="el-GR"/>
              </w:rPr>
            </w:pPr>
          </w:p>
          <w:p w:rsidR="00C97DF9" w:rsidRPr="0065330C" w:rsidRDefault="00C97DF9" w:rsidP="00C97DF9">
            <w:pPr>
              <w:pStyle w:val="ac"/>
              <w:spacing w:after="0"/>
              <w:ind w:left="1072"/>
              <w:outlineLvl w:val="0"/>
              <w:rPr>
                <w:rFonts w:ascii="Verdana" w:hAnsi="Verdana"/>
                <w:sz w:val="18"/>
                <w:szCs w:val="18"/>
                <w:lang w:val="el-GR"/>
              </w:rPr>
            </w:pPr>
          </w:p>
          <w:p w:rsidR="00C97DF9" w:rsidRPr="0065330C" w:rsidRDefault="00C97DF9" w:rsidP="00C97DF9">
            <w:pPr>
              <w:pStyle w:val="ac"/>
              <w:spacing w:after="0"/>
              <w:ind w:right="-28"/>
              <w:jc w:val="center"/>
              <w:outlineLvl w:val="0"/>
              <w:rPr>
                <w:rFonts w:ascii="Verdana" w:hAnsi="Verdana"/>
                <w:sz w:val="18"/>
                <w:szCs w:val="18"/>
                <w:lang w:val="el-GR"/>
              </w:rPr>
            </w:pPr>
            <w:r w:rsidRPr="0065330C">
              <w:rPr>
                <w:rFonts w:ascii="Verdana" w:hAnsi="Verdana"/>
                <w:sz w:val="18"/>
                <w:szCs w:val="18"/>
                <w:lang w:val="el-GR"/>
              </w:rPr>
              <w:t>ΑΡΕΘΑΣ ΣΠΥΡΙΔΩΝ</w:t>
            </w:r>
          </w:p>
          <w:p w:rsidR="00C97DF9" w:rsidRPr="0065330C" w:rsidRDefault="00C97DF9" w:rsidP="00C97DF9">
            <w:pPr>
              <w:pStyle w:val="a7"/>
              <w:spacing w:after="0"/>
              <w:jc w:val="center"/>
              <w:rPr>
                <w:rFonts w:ascii="Verdana" w:hAnsi="Verdana" w:cs="Arial"/>
                <w:sz w:val="18"/>
                <w:szCs w:val="18"/>
              </w:rPr>
            </w:pPr>
            <w:r w:rsidRPr="0065330C">
              <w:rPr>
                <w:rFonts w:ascii="Verdana" w:hAnsi="Verdana" w:cs="Arial"/>
                <w:sz w:val="18"/>
                <w:szCs w:val="18"/>
                <w:lang w:val="el-GR"/>
              </w:rPr>
              <w:t xml:space="preserve">ΠΕ ΧΗΜ. - ΠΟΛ. </w:t>
            </w:r>
            <w:r w:rsidRPr="0065330C">
              <w:rPr>
                <w:rFonts w:ascii="Verdana" w:hAnsi="Verdana" w:cs="Arial"/>
                <w:sz w:val="18"/>
                <w:szCs w:val="18"/>
              </w:rPr>
              <w:t>ΜΗΧΑΝΙΚΟΣ</w:t>
            </w:r>
          </w:p>
        </w:tc>
        <w:tc>
          <w:tcPr>
            <w:tcW w:w="284" w:type="dxa"/>
            <w:tcBorders>
              <w:top w:val="nil"/>
              <w:left w:val="nil"/>
              <w:bottom w:val="nil"/>
              <w:right w:val="nil"/>
            </w:tcBorders>
          </w:tcPr>
          <w:p w:rsidR="00C97DF9" w:rsidRPr="0065330C" w:rsidRDefault="00C97DF9" w:rsidP="00C97DF9">
            <w:pPr>
              <w:pStyle w:val="a7"/>
              <w:spacing w:after="0"/>
              <w:jc w:val="center"/>
              <w:rPr>
                <w:rFonts w:ascii="Verdana" w:hAnsi="Verdana" w:cs="Arial"/>
                <w:sz w:val="18"/>
                <w:szCs w:val="18"/>
              </w:rPr>
            </w:pPr>
          </w:p>
        </w:tc>
        <w:tc>
          <w:tcPr>
            <w:tcW w:w="4038" w:type="dxa"/>
            <w:tcBorders>
              <w:top w:val="nil"/>
              <w:left w:val="nil"/>
              <w:bottom w:val="nil"/>
              <w:right w:val="nil"/>
            </w:tcBorders>
          </w:tcPr>
          <w:p w:rsidR="00C97DF9" w:rsidRPr="0065330C" w:rsidRDefault="00C97DF9" w:rsidP="00C97DF9">
            <w:pPr>
              <w:pStyle w:val="a7"/>
              <w:spacing w:after="0"/>
              <w:jc w:val="center"/>
              <w:rPr>
                <w:rFonts w:ascii="Verdana" w:hAnsi="Verdana" w:cs="Arial"/>
                <w:sz w:val="18"/>
                <w:szCs w:val="18"/>
                <w:lang w:val="el-GR"/>
              </w:rPr>
            </w:pPr>
            <w:r w:rsidRPr="0065330C">
              <w:rPr>
                <w:rFonts w:ascii="Verdana" w:hAnsi="Verdana" w:cs="Arial"/>
                <w:sz w:val="18"/>
                <w:szCs w:val="18"/>
                <w:lang w:val="el-GR"/>
              </w:rPr>
              <w:t>ΣΥΝΤΑΧΘΗΚΕ</w:t>
            </w:r>
          </w:p>
          <w:p w:rsidR="00C97DF9" w:rsidRPr="0065330C" w:rsidRDefault="00C97DF9" w:rsidP="00C97DF9">
            <w:pPr>
              <w:pStyle w:val="a7"/>
              <w:spacing w:after="0"/>
              <w:jc w:val="center"/>
              <w:rPr>
                <w:rFonts w:ascii="Verdana" w:hAnsi="Verdana" w:cs="Arial"/>
                <w:sz w:val="18"/>
                <w:szCs w:val="18"/>
                <w:lang w:val="el-GR"/>
              </w:rPr>
            </w:pPr>
            <w:r w:rsidRPr="0065330C">
              <w:rPr>
                <w:rFonts w:ascii="Verdana" w:hAnsi="Verdana" w:cs="Arial"/>
                <w:sz w:val="18"/>
                <w:szCs w:val="18"/>
                <w:lang w:val="el-GR"/>
              </w:rPr>
              <w:t>ΛΕΥΚΑΔΑ  03/06/2020</w:t>
            </w:r>
          </w:p>
          <w:p w:rsidR="00C97DF9" w:rsidRPr="0065330C" w:rsidRDefault="00C97DF9" w:rsidP="00C97DF9">
            <w:pPr>
              <w:pStyle w:val="a7"/>
              <w:spacing w:after="0"/>
              <w:jc w:val="center"/>
              <w:rPr>
                <w:rFonts w:ascii="Verdana" w:hAnsi="Verdana" w:cs="Arial"/>
                <w:sz w:val="18"/>
                <w:szCs w:val="18"/>
                <w:lang w:val="el-GR"/>
              </w:rPr>
            </w:pPr>
          </w:p>
          <w:p w:rsidR="00C97DF9" w:rsidRPr="0065330C" w:rsidRDefault="00C97DF9" w:rsidP="00C97DF9">
            <w:pPr>
              <w:pStyle w:val="a7"/>
              <w:spacing w:after="0"/>
              <w:jc w:val="center"/>
              <w:rPr>
                <w:rFonts w:ascii="Verdana" w:hAnsi="Verdana" w:cs="Arial"/>
                <w:sz w:val="18"/>
                <w:szCs w:val="18"/>
                <w:lang w:val="el-GR"/>
              </w:rPr>
            </w:pPr>
          </w:p>
          <w:p w:rsidR="00C97DF9" w:rsidRPr="0065330C" w:rsidRDefault="00C97DF9" w:rsidP="00C97DF9">
            <w:pPr>
              <w:pStyle w:val="a7"/>
              <w:spacing w:after="0"/>
              <w:rPr>
                <w:rFonts w:ascii="Verdana" w:hAnsi="Verdana" w:cs="Arial"/>
                <w:sz w:val="18"/>
                <w:szCs w:val="18"/>
                <w:lang w:val="el-GR"/>
              </w:rPr>
            </w:pPr>
          </w:p>
          <w:p w:rsidR="00C97DF9" w:rsidRPr="0065330C" w:rsidRDefault="00C97DF9" w:rsidP="00C97DF9">
            <w:pPr>
              <w:pStyle w:val="a7"/>
              <w:spacing w:after="0"/>
              <w:jc w:val="center"/>
              <w:rPr>
                <w:rFonts w:ascii="Verdana" w:hAnsi="Verdana" w:cs="Arial"/>
                <w:sz w:val="18"/>
                <w:szCs w:val="18"/>
                <w:lang w:val="el-GR"/>
              </w:rPr>
            </w:pPr>
          </w:p>
          <w:p w:rsidR="00C97DF9" w:rsidRPr="0065330C" w:rsidRDefault="00C97DF9" w:rsidP="00C97DF9">
            <w:pPr>
              <w:pStyle w:val="a7"/>
              <w:spacing w:after="0"/>
              <w:jc w:val="center"/>
              <w:rPr>
                <w:rFonts w:ascii="Verdana" w:hAnsi="Verdana" w:cs="Arial"/>
                <w:sz w:val="18"/>
                <w:szCs w:val="18"/>
                <w:lang w:val="el-GR"/>
              </w:rPr>
            </w:pPr>
            <w:r w:rsidRPr="0065330C">
              <w:rPr>
                <w:rFonts w:ascii="Verdana" w:hAnsi="Verdana" w:cs="Arial"/>
                <w:sz w:val="18"/>
                <w:szCs w:val="18"/>
                <w:lang w:val="el-GR"/>
              </w:rPr>
              <w:t>ΠΑΝΤΖΟΥ ΖΩΗ</w:t>
            </w:r>
          </w:p>
          <w:p w:rsidR="00C97DF9" w:rsidRPr="0065330C" w:rsidRDefault="00C97DF9" w:rsidP="00C97DF9">
            <w:pPr>
              <w:pStyle w:val="a7"/>
              <w:spacing w:after="0"/>
              <w:jc w:val="center"/>
              <w:rPr>
                <w:rFonts w:ascii="Verdana" w:hAnsi="Verdana" w:cs="Arial"/>
                <w:sz w:val="18"/>
                <w:szCs w:val="18"/>
              </w:rPr>
            </w:pPr>
            <w:r w:rsidRPr="0065330C">
              <w:rPr>
                <w:rFonts w:ascii="Verdana" w:hAnsi="Verdana" w:cs="Arial"/>
                <w:sz w:val="18"/>
                <w:szCs w:val="18"/>
                <w:lang w:val="el-GR"/>
              </w:rPr>
              <w:t xml:space="preserve">ΠΕ ΜΗΧ. </w:t>
            </w:r>
            <w:r w:rsidRPr="0065330C">
              <w:rPr>
                <w:rFonts w:ascii="Verdana" w:hAnsi="Verdana" w:cs="Arial"/>
                <w:sz w:val="18"/>
                <w:szCs w:val="18"/>
              </w:rPr>
              <w:t xml:space="preserve">ΠΑΡΑΓΩΓΗΣ &amp; ΔΙΟΙΚΗΣΗΣ </w:t>
            </w:r>
          </w:p>
        </w:tc>
      </w:tr>
      <w:bookmarkEnd w:id="70"/>
    </w:tbl>
    <w:p w:rsidR="004A2097" w:rsidRPr="00F15C43" w:rsidRDefault="004A2097" w:rsidP="00185C26">
      <w:pPr>
        <w:pStyle w:val="aa"/>
        <w:spacing w:after="0"/>
        <w:ind w:right="4"/>
        <w:rPr>
          <w:rFonts w:ascii="Verdana" w:hAnsi="Verdana" w:cs="Arial"/>
          <w:b/>
          <w:sz w:val="18"/>
          <w:szCs w:val="18"/>
          <w:u w:val="single"/>
          <w:lang w:val="el-GR"/>
        </w:rPr>
      </w:pPr>
    </w:p>
    <w:p w:rsidR="004A2097" w:rsidRPr="00F15C43" w:rsidRDefault="004A2097" w:rsidP="00185C26">
      <w:pPr>
        <w:pStyle w:val="aa"/>
        <w:spacing w:after="0"/>
        <w:ind w:right="4"/>
        <w:rPr>
          <w:rFonts w:ascii="Verdana" w:hAnsi="Verdana" w:cs="Arial"/>
          <w:b/>
          <w:sz w:val="18"/>
          <w:szCs w:val="18"/>
          <w:u w:val="single"/>
          <w:lang w:val="el-GR"/>
        </w:rPr>
      </w:pPr>
    </w:p>
    <w:p w:rsidR="004A2097" w:rsidRPr="00F15C43" w:rsidRDefault="004A2097" w:rsidP="00185C26">
      <w:pPr>
        <w:spacing w:after="0"/>
        <w:jc w:val="both"/>
        <w:rPr>
          <w:rFonts w:ascii="Verdana" w:hAnsi="Verdana" w:cs="Arial"/>
          <w:b/>
          <w:sz w:val="18"/>
          <w:szCs w:val="18"/>
          <w:u w:val="single"/>
        </w:rPr>
      </w:pPr>
      <w:r w:rsidRPr="00F15C43">
        <w:rPr>
          <w:rFonts w:ascii="Verdana" w:hAnsi="Verdana" w:cs="Arial"/>
          <w:b/>
          <w:sz w:val="18"/>
          <w:szCs w:val="18"/>
          <w:u w:val="single"/>
        </w:rPr>
        <w:br w:type="page"/>
      </w:r>
    </w:p>
    <w:tbl>
      <w:tblPr>
        <w:tblW w:w="9235" w:type="dxa"/>
        <w:jc w:val="center"/>
        <w:tblLayout w:type="fixed"/>
        <w:tblCellMar>
          <w:left w:w="28" w:type="dxa"/>
          <w:right w:w="28" w:type="dxa"/>
        </w:tblCellMar>
        <w:tblLook w:val="0000"/>
      </w:tblPr>
      <w:tblGrid>
        <w:gridCol w:w="3631"/>
        <w:gridCol w:w="76"/>
        <w:gridCol w:w="850"/>
        <w:gridCol w:w="142"/>
        <w:gridCol w:w="1701"/>
        <w:gridCol w:w="2835"/>
      </w:tblGrid>
      <w:tr w:rsidR="005821D5" w:rsidRPr="00F15C43" w:rsidTr="00BE1F37">
        <w:trPr>
          <w:cantSplit/>
          <w:jc w:val="center"/>
        </w:trPr>
        <w:tc>
          <w:tcPr>
            <w:tcW w:w="3631" w:type="dxa"/>
            <w:tcBorders>
              <w:top w:val="nil"/>
              <w:left w:val="nil"/>
              <w:bottom w:val="nil"/>
              <w:right w:val="nil"/>
            </w:tcBorders>
            <w:vAlign w:val="center"/>
          </w:tcPr>
          <w:p w:rsidR="005821D5" w:rsidRPr="00F15C43" w:rsidRDefault="005821D5" w:rsidP="00BE1F37">
            <w:pPr>
              <w:spacing w:after="0" w:line="240" w:lineRule="auto"/>
              <w:ind w:right="4"/>
              <w:jc w:val="center"/>
              <w:rPr>
                <w:rFonts w:ascii="Verdana" w:hAnsi="Verdana" w:cs="Arial"/>
                <w:b/>
                <w:caps/>
                <w:sz w:val="18"/>
                <w:szCs w:val="18"/>
              </w:rPr>
            </w:pPr>
            <w:r w:rsidRPr="00F15C43">
              <w:rPr>
                <w:rFonts w:ascii="Verdana" w:hAnsi="Verdana" w:cs="Arial"/>
                <w:sz w:val="18"/>
                <w:szCs w:val="18"/>
              </w:rPr>
              <w:lastRenderedPageBreak/>
              <w:br w:type="page"/>
            </w:r>
            <w:r w:rsidRPr="00F15C43">
              <w:rPr>
                <w:rFonts w:ascii="Verdana" w:hAnsi="Verdana" w:cs="Arial"/>
                <w:sz w:val="18"/>
                <w:szCs w:val="18"/>
              </w:rPr>
              <w:br w:type="page"/>
            </w:r>
            <w:r w:rsidRPr="00F15C43">
              <w:rPr>
                <w:rFonts w:ascii="Verdana" w:hAnsi="Verdana" w:cs="Arial"/>
                <w:b/>
                <w:noProof/>
                <w:sz w:val="18"/>
                <w:szCs w:val="18"/>
              </w:rPr>
              <w:drawing>
                <wp:inline distT="0" distB="0" distL="0" distR="0">
                  <wp:extent cx="685800" cy="51816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518160"/>
                          </a:xfrm>
                          <a:prstGeom prst="rect">
                            <a:avLst/>
                          </a:prstGeom>
                          <a:noFill/>
                          <a:ln>
                            <a:noFill/>
                          </a:ln>
                        </pic:spPr>
                      </pic:pic>
                    </a:graphicData>
                  </a:graphic>
                </wp:inline>
              </w:drawing>
            </w:r>
          </w:p>
        </w:tc>
        <w:tc>
          <w:tcPr>
            <w:tcW w:w="76" w:type="dxa"/>
            <w:tcBorders>
              <w:top w:val="nil"/>
              <w:left w:val="nil"/>
              <w:bottom w:val="nil"/>
              <w:right w:val="nil"/>
            </w:tcBorders>
          </w:tcPr>
          <w:p w:rsidR="005821D5" w:rsidRPr="00F15C43" w:rsidRDefault="005821D5" w:rsidP="00BE1F37">
            <w:pPr>
              <w:pStyle w:val="a7"/>
              <w:spacing w:after="0"/>
              <w:ind w:right="4" w:firstLine="426"/>
              <w:rPr>
                <w:rFonts w:ascii="Verdana" w:hAnsi="Verdana" w:cs="Arial"/>
                <w:sz w:val="18"/>
                <w:szCs w:val="18"/>
              </w:rPr>
            </w:pPr>
          </w:p>
        </w:tc>
        <w:tc>
          <w:tcPr>
            <w:tcW w:w="850" w:type="dxa"/>
            <w:vMerge w:val="restart"/>
            <w:tcBorders>
              <w:top w:val="nil"/>
              <w:left w:val="nil"/>
              <w:bottom w:val="nil"/>
              <w:right w:val="nil"/>
            </w:tcBorders>
            <w:vAlign w:val="center"/>
          </w:tcPr>
          <w:p w:rsidR="005821D5" w:rsidRPr="00F15C43" w:rsidRDefault="005821D5" w:rsidP="00BE1F37">
            <w:pPr>
              <w:pStyle w:val="a7"/>
              <w:spacing w:after="0"/>
              <w:ind w:right="4"/>
              <w:jc w:val="right"/>
              <w:rPr>
                <w:rFonts w:ascii="Verdana" w:hAnsi="Verdana" w:cs="Arial"/>
                <w:sz w:val="18"/>
                <w:szCs w:val="18"/>
              </w:rPr>
            </w:pPr>
          </w:p>
        </w:tc>
        <w:tc>
          <w:tcPr>
            <w:tcW w:w="142" w:type="dxa"/>
            <w:vMerge w:val="restart"/>
            <w:tcBorders>
              <w:top w:val="nil"/>
              <w:left w:val="nil"/>
              <w:bottom w:val="nil"/>
              <w:right w:val="nil"/>
            </w:tcBorders>
            <w:vAlign w:val="center"/>
          </w:tcPr>
          <w:p w:rsidR="005821D5" w:rsidRPr="00F15C43" w:rsidRDefault="005821D5" w:rsidP="00BE1F37">
            <w:pPr>
              <w:pStyle w:val="a7"/>
              <w:spacing w:after="0"/>
              <w:ind w:right="4" w:firstLine="426"/>
              <w:rPr>
                <w:rFonts w:ascii="Verdana" w:hAnsi="Verdana" w:cs="Arial"/>
                <w:sz w:val="18"/>
                <w:szCs w:val="18"/>
              </w:rPr>
            </w:pPr>
          </w:p>
        </w:tc>
        <w:tc>
          <w:tcPr>
            <w:tcW w:w="4536" w:type="dxa"/>
            <w:gridSpan w:val="2"/>
            <w:vMerge w:val="restart"/>
            <w:tcBorders>
              <w:top w:val="nil"/>
              <w:left w:val="nil"/>
              <w:bottom w:val="nil"/>
              <w:right w:val="nil"/>
            </w:tcBorders>
            <w:vAlign w:val="center"/>
          </w:tcPr>
          <w:p w:rsidR="005821D5" w:rsidRPr="00F15C43" w:rsidRDefault="005821D5" w:rsidP="00BE1F37">
            <w:pPr>
              <w:spacing w:after="0" w:line="240" w:lineRule="auto"/>
              <w:rPr>
                <w:rFonts w:ascii="Verdana" w:hAnsi="Verdana" w:cs="Arial"/>
                <w:sz w:val="18"/>
                <w:szCs w:val="18"/>
              </w:rPr>
            </w:pPr>
            <w:r w:rsidRPr="00F15C43">
              <w:rPr>
                <w:rFonts w:ascii="Verdana" w:hAnsi="Verdana" w:cs="Arial"/>
                <w:b/>
                <w:sz w:val="18"/>
                <w:szCs w:val="18"/>
              </w:rPr>
              <w:t>ΠΡΟΜΗΘΕΙΑ ΑΠΟΡΡΙΜΜΑΤΟΦΟΡΟΥ ΟΧΗΜΑΤΟΣ ΜΕ ΣΥΣΤΗΜΑ ΣΥΜΠΙΕΣΗΣ ΤΥΠΟΥ ΠΡΕΣΣΑΣ ΧΩΡΗΤΙΚΟΤΗΤΑΣ 12 m</w:t>
            </w:r>
            <w:r w:rsidRPr="00F15C43">
              <w:rPr>
                <w:rFonts w:ascii="Verdana" w:hAnsi="Verdana" w:cs="Arial"/>
                <w:b/>
                <w:sz w:val="18"/>
                <w:szCs w:val="18"/>
                <w:vertAlign w:val="superscript"/>
              </w:rPr>
              <w:t>3</w:t>
            </w:r>
          </w:p>
        </w:tc>
      </w:tr>
      <w:tr w:rsidR="005821D5" w:rsidRPr="00F15C43" w:rsidTr="00BE1F37">
        <w:trPr>
          <w:cantSplit/>
          <w:jc w:val="center"/>
        </w:trPr>
        <w:tc>
          <w:tcPr>
            <w:tcW w:w="3631" w:type="dxa"/>
            <w:tcBorders>
              <w:top w:val="nil"/>
              <w:left w:val="nil"/>
              <w:bottom w:val="nil"/>
              <w:right w:val="nil"/>
            </w:tcBorders>
            <w:vAlign w:val="center"/>
          </w:tcPr>
          <w:p w:rsidR="005821D5" w:rsidRPr="00F15C43" w:rsidRDefault="005821D5" w:rsidP="00BE1F37">
            <w:pPr>
              <w:spacing w:after="0" w:line="240" w:lineRule="auto"/>
              <w:ind w:right="4"/>
              <w:jc w:val="center"/>
              <w:rPr>
                <w:rFonts w:ascii="Verdana" w:hAnsi="Verdana" w:cs="Arial"/>
                <w:b/>
                <w:caps/>
                <w:sz w:val="18"/>
                <w:szCs w:val="18"/>
              </w:rPr>
            </w:pPr>
            <w:r w:rsidRPr="00F15C43">
              <w:rPr>
                <w:rFonts w:ascii="Verdana" w:hAnsi="Verdana" w:cs="Arial"/>
                <w:b/>
                <w:caps/>
                <w:sz w:val="18"/>
                <w:szCs w:val="18"/>
              </w:rPr>
              <w:t>ΕΛΛΗΝΙΚΗ ΔΗΜΟΚΡΑΤΙΑ</w:t>
            </w:r>
          </w:p>
        </w:tc>
        <w:tc>
          <w:tcPr>
            <w:tcW w:w="76" w:type="dxa"/>
            <w:tcBorders>
              <w:top w:val="nil"/>
              <w:left w:val="nil"/>
              <w:bottom w:val="nil"/>
              <w:right w:val="nil"/>
            </w:tcBorders>
          </w:tcPr>
          <w:p w:rsidR="005821D5" w:rsidRPr="00F15C43" w:rsidRDefault="005821D5" w:rsidP="00BE1F37">
            <w:pPr>
              <w:pStyle w:val="a7"/>
              <w:spacing w:after="0"/>
              <w:ind w:right="4" w:firstLine="426"/>
              <w:rPr>
                <w:rFonts w:ascii="Verdana" w:hAnsi="Verdana" w:cs="Arial"/>
                <w:sz w:val="18"/>
                <w:szCs w:val="18"/>
              </w:rPr>
            </w:pPr>
            <w:r w:rsidRPr="00F15C43">
              <w:rPr>
                <w:rFonts w:ascii="Verdana" w:hAnsi="Verdana" w:cs="Arial"/>
                <w:sz w:val="18"/>
                <w:szCs w:val="18"/>
              </w:rPr>
              <w:t>9</w:t>
            </w:r>
          </w:p>
        </w:tc>
        <w:tc>
          <w:tcPr>
            <w:tcW w:w="850" w:type="dxa"/>
            <w:vMerge/>
            <w:tcBorders>
              <w:top w:val="nil"/>
              <w:left w:val="nil"/>
              <w:bottom w:val="nil"/>
              <w:right w:val="nil"/>
            </w:tcBorders>
            <w:vAlign w:val="center"/>
          </w:tcPr>
          <w:p w:rsidR="005821D5" w:rsidRPr="00F15C43" w:rsidRDefault="005821D5" w:rsidP="00BE1F37">
            <w:pPr>
              <w:pStyle w:val="a7"/>
              <w:spacing w:after="0"/>
              <w:ind w:right="4"/>
              <w:jc w:val="right"/>
              <w:rPr>
                <w:rFonts w:ascii="Verdana" w:hAnsi="Verdana" w:cs="Arial"/>
                <w:sz w:val="18"/>
                <w:szCs w:val="18"/>
              </w:rPr>
            </w:pPr>
          </w:p>
        </w:tc>
        <w:tc>
          <w:tcPr>
            <w:tcW w:w="142" w:type="dxa"/>
            <w:vMerge/>
            <w:tcBorders>
              <w:top w:val="nil"/>
              <w:left w:val="nil"/>
              <w:bottom w:val="nil"/>
              <w:right w:val="nil"/>
            </w:tcBorders>
          </w:tcPr>
          <w:p w:rsidR="005821D5" w:rsidRPr="00F15C43" w:rsidRDefault="005821D5" w:rsidP="00BE1F37">
            <w:pPr>
              <w:pStyle w:val="a7"/>
              <w:spacing w:after="0"/>
              <w:ind w:right="4" w:firstLine="426"/>
              <w:rPr>
                <w:rFonts w:ascii="Verdana" w:hAnsi="Verdana" w:cs="Arial"/>
                <w:sz w:val="18"/>
                <w:szCs w:val="18"/>
              </w:rPr>
            </w:pPr>
          </w:p>
        </w:tc>
        <w:tc>
          <w:tcPr>
            <w:tcW w:w="4536" w:type="dxa"/>
            <w:gridSpan w:val="2"/>
            <w:vMerge/>
            <w:tcBorders>
              <w:top w:val="nil"/>
              <w:left w:val="nil"/>
              <w:bottom w:val="nil"/>
              <w:right w:val="nil"/>
            </w:tcBorders>
            <w:vAlign w:val="center"/>
          </w:tcPr>
          <w:p w:rsidR="005821D5" w:rsidRPr="00F15C43" w:rsidRDefault="005821D5" w:rsidP="00BE1F37">
            <w:pPr>
              <w:pStyle w:val="a7"/>
              <w:spacing w:after="0"/>
              <w:ind w:right="4"/>
              <w:rPr>
                <w:rFonts w:ascii="Verdana" w:hAnsi="Verdana" w:cs="Arial"/>
                <w:sz w:val="18"/>
                <w:szCs w:val="18"/>
              </w:rPr>
            </w:pPr>
          </w:p>
        </w:tc>
      </w:tr>
      <w:tr w:rsidR="005821D5" w:rsidRPr="00F15C43" w:rsidTr="00BE1F37">
        <w:trPr>
          <w:cantSplit/>
          <w:jc w:val="center"/>
        </w:trPr>
        <w:tc>
          <w:tcPr>
            <w:tcW w:w="3631" w:type="dxa"/>
            <w:tcBorders>
              <w:top w:val="nil"/>
              <w:left w:val="nil"/>
              <w:bottom w:val="nil"/>
              <w:right w:val="nil"/>
            </w:tcBorders>
            <w:vAlign w:val="center"/>
          </w:tcPr>
          <w:p w:rsidR="005821D5" w:rsidRPr="00F15C43" w:rsidRDefault="005821D5" w:rsidP="00BE1F37">
            <w:pPr>
              <w:pStyle w:val="a7"/>
              <w:spacing w:after="0"/>
              <w:ind w:right="4"/>
              <w:jc w:val="center"/>
              <w:rPr>
                <w:rFonts w:ascii="Verdana" w:hAnsi="Verdana" w:cs="Arial"/>
                <w:b/>
                <w:caps/>
                <w:sz w:val="18"/>
                <w:szCs w:val="18"/>
              </w:rPr>
            </w:pPr>
            <w:r w:rsidRPr="00F15C43">
              <w:rPr>
                <w:rFonts w:ascii="Verdana" w:hAnsi="Verdana" w:cs="Arial"/>
                <w:b/>
                <w:caps/>
                <w:sz w:val="18"/>
                <w:szCs w:val="18"/>
              </w:rPr>
              <w:t>ΝΟΜΟΣ ΛΕΥΚΑΔΑΣ</w:t>
            </w:r>
          </w:p>
        </w:tc>
        <w:tc>
          <w:tcPr>
            <w:tcW w:w="76" w:type="dxa"/>
            <w:tcBorders>
              <w:top w:val="nil"/>
              <w:left w:val="nil"/>
              <w:bottom w:val="nil"/>
              <w:right w:val="nil"/>
            </w:tcBorders>
          </w:tcPr>
          <w:p w:rsidR="005821D5" w:rsidRPr="00F15C43" w:rsidRDefault="005821D5" w:rsidP="00BE1F37">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5821D5" w:rsidRPr="00F15C43" w:rsidRDefault="005821D5" w:rsidP="00BE1F37">
            <w:pPr>
              <w:pStyle w:val="a7"/>
              <w:spacing w:after="0"/>
              <w:ind w:right="4"/>
              <w:jc w:val="right"/>
              <w:rPr>
                <w:rFonts w:ascii="Verdana" w:hAnsi="Verdana" w:cs="Arial"/>
                <w:sz w:val="18"/>
                <w:szCs w:val="18"/>
              </w:rPr>
            </w:pPr>
            <w:r w:rsidRPr="00F15C43">
              <w:rPr>
                <w:rFonts w:ascii="Verdana" w:hAnsi="Verdana" w:cs="Arial"/>
                <w:sz w:val="18"/>
                <w:szCs w:val="18"/>
              </w:rPr>
              <w:t>Προϋπ</w:t>
            </w:r>
          </w:p>
        </w:tc>
        <w:tc>
          <w:tcPr>
            <w:tcW w:w="142" w:type="dxa"/>
            <w:tcBorders>
              <w:top w:val="nil"/>
              <w:left w:val="nil"/>
              <w:bottom w:val="nil"/>
              <w:right w:val="nil"/>
            </w:tcBorders>
          </w:tcPr>
          <w:p w:rsidR="005821D5" w:rsidRPr="00F15C43" w:rsidRDefault="005821D5" w:rsidP="00BE1F37">
            <w:pPr>
              <w:pStyle w:val="a7"/>
              <w:spacing w:after="0"/>
              <w:ind w:right="4" w:firstLine="426"/>
              <w:rPr>
                <w:rFonts w:ascii="Verdana" w:hAnsi="Verdana" w:cs="Arial"/>
                <w:sz w:val="18"/>
                <w:szCs w:val="18"/>
              </w:rPr>
            </w:pPr>
          </w:p>
        </w:tc>
        <w:tc>
          <w:tcPr>
            <w:tcW w:w="1701" w:type="dxa"/>
            <w:tcBorders>
              <w:top w:val="nil"/>
              <w:left w:val="nil"/>
              <w:bottom w:val="nil"/>
              <w:right w:val="nil"/>
            </w:tcBorders>
            <w:vAlign w:val="center"/>
          </w:tcPr>
          <w:p w:rsidR="005821D5" w:rsidRPr="00F15C43" w:rsidRDefault="005821D5" w:rsidP="00BE1F37">
            <w:pPr>
              <w:pStyle w:val="a7"/>
              <w:spacing w:after="0"/>
              <w:ind w:right="4"/>
              <w:rPr>
                <w:rFonts w:ascii="Verdana" w:hAnsi="Verdana" w:cs="Arial"/>
                <w:b/>
                <w:bCs/>
                <w:sz w:val="18"/>
                <w:szCs w:val="18"/>
              </w:rPr>
            </w:pPr>
            <w:r w:rsidRPr="00F15C43">
              <w:rPr>
                <w:rFonts w:ascii="Verdana" w:hAnsi="Verdana" w:cs="Arial"/>
                <w:b/>
                <w:bCs/>
                <w:sz w:val="18"/>
                <w:szCs w:val="18"/>
              </w:rPr>
              <w:t>150.000,00 €</w:t>
            </w:r>
          </w:p>
        </w:tc>
        <w:tc>
          <w:tcPr>
            <w:tcW w:w="2835" w:type="dxa"/>
            <w:tcBorders>
              <w:top w:val="nil"/>
              <w:left w:val="nil"/>
              <w:bottom w:val="nil"/>
              <w:right w:val="nil"/>
            </w:tcBorders>
            <w:vAlign w:val="center"/>
          </w:tcPr>
          <w:p w:rsidR="005821D5" w:rsidRPr="00F15C43" w:rsidRDefault="005821D5" w:rsidP="00BE1F37">
            <w:pPr>
              <w:pStyle w:val="a7"/>
              <w:spacing w:after="0"/>
              <w:ind w:right="4"/>
              <w:rPr>
                <w:rFonts w:ascii="Verdana" w:hAnsi="Verdana" w:cs="Arial"/>
                <w:b/>
                <w:bCs/>
                <w:sz w:val="18"/>
                <w:szCs w:val="18"/>
              </w:rPr>
            </w:pPr>
            <w:r w:rsidRPr="00F15C43">
              <w:rPr>
                <w:rFonts w:ascii="Verdana" w:hAnsi="Verdana" w:cs="Arial"/>
                <w:sz w:val="18"/>
                <w:szCs w:val="18"/>
              </w:rPr>
              <w:t>( με  Φ.Π.Α.</w:t>
            </w:r>
            <w:r w:rsidRPr="00F15C43">
              <w:rPr>
                <w:rFonts w:ascii="Verdana" w:hAnsi="Verdana" w:cs="Arial"/>
                <w:b/>
                <w:bCs/>
                <w:sz w:val="18"/>
                <w:szCs w:val="18"/>
              </w:rPr>
              <w:t xml:space="preserve"> 24 %</w:t>
            </w:r>
            <w:r w:rsidRPr="00F15C43">
              <w:rPr>
                <w:rFonts w:ascii="Verdana" w:hAnsi="Verdana" w:cs="Arial"/>
                <w:sz w:val="18"/>
                <w:szCs w:val="18"/>
              </w:rPr>
              <w:t>)</w:t>
            </w:r>
          </w:p>
        </w:tc>
      </w:tr>
      <w:tr w:rsidR="005821D5" w:rsidRPr="00F15C43" w:rsidTr="00BE1F37">
        <w:trPr>
          <w:cantSplit/>
          <w:jc w:val="center"/>
        </w:trPr>
        <w:tc>
          <w:tcPr>
            <w:tcW w:w="3631" w:type="dxa"/>
            <w:tcBorders>
              <w:top w:val="nil"/>
              <w:left w:val="nil"/>
              <w:bottom w:val="nil"/>
              <w:right w:val="nil"/>
            </w:tcBorders>
            <w:vAlign w:val="center"/>
          </w:tcPr>
          <w:p w:rsidR="005821D5" w:rsidRPr="00F15C43" w:rsidRDefault="005821D5" w:rsidP="00BE1F37">
            <w:pPr>
              <w:pStyle w:val="a7"/>
              <w:spacing w:after="0"/>
              <w:ind w:right="4"/>
              <w:jc w:val="center"/>
              <w:rPr>
                <w:rFonts w:ascii="Verdana" w:hAnsi="Verdana" w:cs="Arial"/>
                <w:b/>
                <w:caps/>
                <w:sz w:val="18"/>
                <w:szCs w:val="18"/>
              </w:rPr>
            </w:pPr>
            <w:r w:rsidRPr="00F15C43">
              <w:rPr>
                <w:rFonts w:ascii="Verdana" w:hAnsi="Verdana" w:cs="Arial"/>
                <w:b/>
                <w:caps/>
                <w:sz w:val="18"/>
                <w:szCs w:val="18"/>
              </w:rPr>
              <w:t>ΔΗΜΟΣ ΛΕΥΚΑΔΑΣ</w:t>
            </w:r>
          </w:p>
        </w:tc>
        <w:tc>
          <w:tcPr>
            <w:tcW w:w="76" w:type="dxa"/>
            <w:tcBorders>
              <w:top w:val="nil"/>
              <w:left w:val="nil"/>
              <w:bottom w:val="nil"/>
              <w:right w:val="nil"/>
            </w:tcBorders>
          </w:tcPr>
          <w:p w:rsidR="005821D5" w:rsidRPr="00F15C43" w:rsidRDefault="005821D5" w:rsidP="00BE1F37">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5821D5" w:rsidRPr="00F15C43" w:rsidRDefault="005821D5" w:rsidP="00BE1F37">
            <w:pPr>
              <w:pStyle w:val="a7"/>
              <w:spacing w:after="0"/>
              <w:ind w:right="4"/>
              <w:jc w:val="right"/>
              <w:rPr>
                <w:rFonts w:ascii="Verdana" w:hAnsi="Verdana" w:cs="Arial"/>
                <w:sz w:val="18"/>
                <w:szCs w:val="18"/>
              </w:rPr>
            </w:pPr>
            <w:r w:rsidRPr="00F15C43">
              <w:rPr>
                <w:rFonts w:ascii="Verdana" w:hAnsi="Verdana" w:cs="Arial"/>
                <w:sz w:val="18"/>
                <w:szCs w:val="18"/>
              </w:rPr>
              <w:t>Πηγή</w:t>
            </w:r>
          </w:p>
        </w:tc>
        <w:tc>
          <w:tcPr>
            <w:tcW w:w="142" w:type="dxa"/>
            <w:tcBorders>
              <w:top w:val="nil"/>
              <w:left w:val="nil"/>
              <w:bottom w:val="nil"/>
              <w:right w:val="nil"/>
            </w:tcBorders>
            <w:vAlign w:val="center"/>
          </w:tcPr>
          <w:p w:rsidR="005821D5" w:rsidRPr="00F15C43" w:rsidRDefault="005821D5" w:rsidP="00BE1F37">
            <w:pPr>
              <w:pStyle w:val="a7"/>
              <w:spacing w:after="0"/>
              <w:ind w:right="4" w:firstLine="426"/>
              <w:rPr>
                <w:rFonts w:ascii="Verdana" w:hAnsi="Verdana" w:cs="Arial"/>
                <w:sz w:val="18"/>
                <w:szCs w:val="18"/>
              </w:rPr>
            </w:pPr>
          </w:p>
        </w:tc>
        <w:tc>
          <w:tcPr>
            <w:tcW w:w="4536" w:type="dxa"/>
            <w:gridSpan w:val="2"/>
            <w:tcBorders>
              <w:top w:val="nil"/>
              <w:left w:val="nil"/>
              <w:bottom w:val="nil"/>
              <w:right w:val="nil"/>
            </w:tcBorders>
            <w:vAlign w:val="center"/>
          </w:tcPr>
          <w:p w:rsidR="005821D5" w:rsidRPr="00F15C43" w:rsidRDefault="005821D5" w:rsidP="00BE1F37">
            <w:pPr>
              <w:pStyle w:val="a7"/>
              <w:spacing w:after="0"/>
              <w:ind w:right="4"/>
              <w:rPr>
                <w:rFonts w:ascii="Verdana" w:hAnsi="Verdana" w:cs="Arial"/>
                <w:b/>
                <w:bCs/>
                <w:sz w:val="18"/>
                <w:szCs w:val="18"/>
              </w:rPr>
            </w:pPr>
            <w:r w:rsidRPr="00F15C43">
              <w:rPr>
                <w:rFonts w:ascii="Verdana" w:hAnsi="Verdana" w:cs="Arial"/>
                <w:b/>
                <w:bCs/>
                <w:sz w:val="18"/>
                <w:szCs w:val="18"/>
              </w:rPr>
              <w:t>ΦΙΛΟΔΗΜΟΣ ΙΙ</w:t>
            </w:r>
          </w:p>
        </w:tc>
      </w:tr>
      <w:tr w:rsidR="005821D5" w:rsidRPr="00F15C43" w:rsidTr="00BE1F37">
        <w:trPr>
          <w:cantSplit/>
          <w:jc w:val="center"/>
        </w:trPr>
        <w:tc>
          <w:tcPr>
            <w:tcW w:w="3631" w:type="dxa"/>
            <w:tcBorders>
              <w:top w:val="nil"/>
              <w:left w:val="nil"/>
              <w:bottom w:val="nil"/>
              <w:right w:val="nil"/>
            </w:tcBorders>
            <w:vAlign w:val="center"/>
          </w:tcPr>
          <w:p w:rsidR="005821D5" w:rsidRPr="00F15C43" w:rsidRDefault="005821D5" w:rsidP="00BE1F37">
            <w:pPr>
              <w:pStyle w:val="a7"/>
              <w:spacing w:after="0"/>
              <w:ind w:right="4"/>
              <w:jc w:val="center"/>
              <w:rPr>
                <w:rFonts w:ascii="Verdana" w:hAnsi="Verdana" w:cs="Arial"/>
                <w:b/>
                <w:caps/>
                <w:sz w:val="18"/>
                <w:szCs w:val="18"/>
              </w:rPr>
            </w:pPr>
            <w:r w:rsidRPr="00F15C43">
              <w:rPr>
                <w:rFonts w:ascii="Verdana" w:hAnsi="Verdana" w:cs="Arial"/>
                <w:b/>
                <w:caps/>
                <w:sz w:val="18"/>
                <w:szCs w:val="18"/>
              </w:rPr>
              <w:t>δ/νση Τεχνικων Υπηρεσίων</w:t>
            </w:r>
          </w:p>
        </w:tc>
        <w:tc>
          <w:tcPr>
            <w:tcW w:w="76" w:type="dxa"/>
            <w:tcBorders>
              <w:top w:val="nil"/>
              <w:left w:val="nil"/>
              <w:bottom w:val="nil"/>
              <w:right w:val="nil"/>
            </w:tcBorders>
          </w:tcPr>
          <w:p w:rsidR="005821D5" w:rsidRPr="00F15C43" w:rsidRDefault="005821D5" w:rsidP="00BE1F37">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5821D5" w:rsidRPr="00F15C43" w:rsidRDefault="005821D5" w:rsidP="00BE1F37">
            <w:pPr>
              <w:pStyle w:val="a7"/>
              <w:spacing w:after="0"/>
              <w:ind w:right="4"/>
              <w:jc w:val="right"/>
              <w:rPr>
                <w:rFonts w:ascii="Verdana" w:hAnsi="Verdana" w:cs="Arial"/>
                <w:sz w:val="18"/>
                <w:szCs w:val="18"/>
              </w:rPr>
            </w:pPr>
            <w:r w:rsidRPr="00F15C43">
              <w:rPr>
                <w:rFonts w:ascii="Verdana" w:hAnsi="Verdana" w:cs="Arial"/>
                <w:sz w:val="18"/>
                <w:szCs w:val="18"/>
              </w:rPr>
              <w:t>Χρήση</w:t>
            </w:r>
          </w:p>
        </w:tc>
        <w:tc>
          <w:tcPr>
            <w:tcW w:w="142" w:type="dxa"/>
            <w:tcBorders>
              <w:top w:val="nil"/>
              <w:left w:val="nil"/>
              <w:bottom w:val="nil"/>
              <w:right w:val="nil"/>
            </w:tcBorders>
            <w:vAlign w:val="center"/>
          </w:tcPr>
          <w:p w:rsidR="005821D5" w:rsidRPr="00F15C43" w:rsidRDefault="005821D5" w:rsidP="00BE1F37">
            <w:pPr>
              <w:pStyle w:val="a7"/>
              <w:spacing w:after="0"/>
              <w:ind w:right="4" w:firstLine="426"/>
              <w:rPr>
                <w:rFonts w:ascii="Verdana" w:hAnsi="Verdana" w:cs="Arial"/>
                <w:sz w:val="18"/>
                <w:szCs w:val="18"/>
              </w:rPr>
            </w:pPr>
          </w:p>
        </w:tc>
        <w:tc>
          <w:tcPr>
            <w:tcW w:w="4536" w:type="dxa"/>
            <w:gridSpan w:val="2"/>
            <w:tcBorders>
              <w:top w:val="nil"/>
              <w:left w:val="nil"/>
              <w:bottom w:val="nil"/>
              <w:right w:val="nil"/>
            </w:tcBorders>
            <w:vAlign w:val="center"/>
          </w:tcPr>
          <w:p w:rsidR="005821D5" w:rsidRPr="00F15C43" w:rsidRDefault="005821D5" w:rsidP="00BE1F37">
            <w:pPr>
              <w:pStyle w:val="a7"/>
              <w:spacing w:after="0"/>
              <w:ind w:right="4"/>
              <w:rPr>
                <w:rFonts w:ascii="Verdana" w:hAnsi="Verdana" w:cs="Arial"/>
                <w:b/>
                <w:bCs/>
                <w:sz w:val="18"/>
                <w:szCs w:val="18"/>
              </w:rPr>
            </w:pPr>
            <w:r w:rsidRPr="00F15C43">
              <w:rPr>
                <w:rFonts w:ascii="Verdana" w:hAnsi="Verdana" w:cs="Arial"/>
                <w:b/>
                <w:bCs/>
                <w:sz w:val="18"/>
                <w:szCs w:val="18"/>
              </w:rPr>
              <w:t>2020</w:t>
            </w:r>
          </w:p>
        </w:tc>
      </w:tr>
    </w:tbl>
    <w:p w:rsidR="004A2097" w:rsidRPr="00F15C43" w:rsidRDefault="004A2097" w:rsidP="00185C26">
      <w:pPr>
        <w:spacing w:after="0"/>
        <w:ind w:firstLine="426"/>
        <w:jc w:val="both"/>
        <w:rPr>
          <w:rFonts w:ascii="Verdana" w:hAnsi="Verdana" w:cs="Arial"/>
          <w:sz w:val="18"/>
          <w:szCs w:val="18"/>
        </w:rPr>
      </w:pPr>
    </w:p>
    <w:p w:rsidR="005821D5" w:rsidRPr="00F15C43" w:rsidRDefault="005821D5" w:rsidP="00185C26">
      <w:pPr>
        <w:spacing w:after="0"/>
        <w:ind w:firstLine="426"/>
        <w:jc w:val="both"/>
        <w:rPr>
          <w:rFonts w:ascii="Verdana" w:hAnsi="Verdana" w:cs="Arial"/>
          <w:sz w:val="18"/>
          <w:szCs w:val="18"/>
        </w:rPr>
      </w:pPr>
    </w:p>
    <w:p w:rsidR="005821D5" w:rsidRPr="00F15C43" w:rsidRDefault="005821D5" w:rsidP="00185C26">
      <w:pPr>
        <w:spacing w:after="0"/>
        <w:ind w:firstLine="426"/>
        <w:jc w:val="both"/>
        <w:rPr>
          <w:rFonts w:ascii="Verdana" w:hAnsi="Verdana" w:cs="Arial"/>
          <w:sz w:val="18"/>
          <w:szCs w:val="18"/>
        </w:rPr>
      </w:pPr>
    </w:p>
    <w:p w:rsidR="004A2097" w:rsidRPr="00F15C43" w:rsidRDefault="004A2097" w:rsidP="005821D5">
      <w:pPr>
        <w:pBdr>
          <w:top w:val="single" w:sz="4" w:space="1" w:color="000000"/>
          <w:left w:val="single" w:sz="4" w:space="12" w:color="000000"/>
          <w:bottom w:val="single" w:sz="4" w:space="1" w:color="000000"/>
          <w:right w:val="single" w:sz="4" w:space="14" w:color="000000"/>
        </w:pBdr>
        <w:shd w:val="clear" w:color="auto" w:fill="BFBFBF"/>
        <w:spacing w:after="0"/>
        <w:ind w:right="4" w:firstLine="426"/>
        <w:jc w:val="center"/>
        <w:rPr>
          <w:rFonts w:ascii="Verdana" w:hAnsi="Verdana" w:cs="Arial"/>
          <w:b/>
          <w:bCs/>
          <w:sz w:val="18"/>
          <w:szCs w:val="18"/>
        </w:rPr>
      </w:pPr>
      <w:r w:rsidRPr="00F15C43">
        <w:rPr>
          <w:rFonts w:ascii="Verdana" w:hAnsi="Verdana" w:cs="Arial"/>
          <w:b/>
          <w:bCs/>
          <w:sz w:val="18"/>
          <w:szCs w:val="18"/>
        </w:rPr>
        <w:t>ΕΝΔΕΙΚΤΙΚΟΣ  ΠΡΟΫΠΟΛΟΓΙΣΜΟΣ  ΠΡΟΜΗΘΕΙΑΣ</w:t>
      </w:r>
    </w:p>
    <w:p w:rsidR="004A2097" w:rsidRPr="00F15C43" w:rsidRDefault="004A2097" w:rsidP="00185C26">
      <w:pPr>
        <w:spacing w:after="0"/>
        <w:ind w:right="4" w:firstLine="426"/>
        <w:jc w:val="both"/>
        <w:rPr>
          <w:rFonts w:ascii="Verdana" w:hAnsi="Verdana" w:cs="Arial"/>
          <w:sz w:val="18"/>
          <w:szCs w:val="18"/>
        </w:rPr>
      </w:pPr>
    </w:p>
    <w:tbl>
      <w:tblPr>
        <w:tblW w:w="9816" w:type="dxa"/>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 w:type="dxa"/>
          <w:left w:w="24" w:type="dxa"/>
          <w:bottom w:w="9" w:type="dxa"/>
          <w:right w:w="41" w:type="dxa"/>
        </w:tblCellMar>
        <w:tblLook w:val="04A0"/>
      </w:tblPr>
      <w:tblGrid>
        <w:gridCol w:w="574"/>
        <w:gridCol w:w="3118"/>
        <w:gridCol w:w="1276"/>
        <w:gridCol w:w="850"/>
        <w:gridCol w:w="738"/>
        <w:gridCol w:w="1559"/>
        <w:gridCol w:w="1701"/>
      </w:tblGrid>
      <w:tr w:rsidR="005821D5" w:rsidRPr="00F15C43" w:rsidTr="005821D5">
        <w:trPr>
          <w:trHeight w:val="658"/>
        </w:trPr>
        <w:tc>
          <w:tcPr>
            <w:tcW w:w="574" w:type="dxa"/>
            <w:shd w:val="clear" w:color="auto" w:fill="D0CECE"/>
            <w:vAlign w:val="center"/>
          </w:tcPr>
          <w:p w:rsidR="005821D5" w:rsidRPr="00F15C43" w:rsidRDefault="005821D5" w:rsidP="00BE1F37">
            <w:pPr>
              <w:spacing w:after="0"/>
              <w:ind w:right="4" w:firstLine="5"/>
              <w:jc w:val="center"/>
              <w:rPr>
                <w:rFonts w:ascii="Verdana" w:hAnsi="Verdana" w:cs="Arial"/>
                <w:sz w:val="18"/>
                <w:szCs w:val="18"/>
              </w:rPr>
            </w:pPr>
            <w:r w:rsidRPr="00F15C43">
              <w:rPr>
                <w:rFonts w:ascii="Verdana" w:hAnsi="Verdana" w:cs="Arial"/>
                <w:b/>
                <w:sz w:val="18"/>
                <w:szCs w:val="18"/>
              </w:rPr>
              <w:t>Α/Α</w:t>
            </w:r>
          </w:p>
        </w:tc>
        <w:tc>
          <w:tcPr>
            <w:tcW w:w="3118" w:type="dxa"/>
            <w:shd w:val="clear" w:color="auto" w:fill="D0CECE"/>
            <w:vAlign w:val="center"/>
          </w:tcPr>
          <w:p w:rsidR="005821D5" w:rsidRPr="00F15C43" w:rsidRDefault="005821D5" w:rsidP="00BE1F37">
            <w:pPr>
              <w:spacing w:after="0"/>
              <w:ind w:left="40" w:right="70"/>
              <w:jc w:val="center"/>
              <w:rPr>
                <w:rFonts w:ascii="Verdana" w:hAnsi="Verdana" w:cs="Arial"/>
                <w:sz w:val="18"/>
                <w:szCs w:val="18"/>
              </w:rPr>
            </w:pPr>
            <w:r w:rsidRPr="00F15C43">
              <w:rPr>
                <w:rFonts w:ascii="Verdana" w:hAnsi="Verdana" w:cs="Arial"/>
                <w:b/>
                <w:sz w:val="18"/>
                <w:szCs w:val="18"/>
              </w:rPr>
              <w:t>ΠΕΡΙΓΡΑΦΗ</w:t>
            </w:r>
          </w:p>
          <w:p w:rsidR="005821D5" w:rsidRPr="00F15C43" w:rsidRDefault="005821D5" w:rsidP="00BE1F37">
            <w:pPr>
              <w:spacing w:after="0"/>
              <w:ind w:left="40" w:right="70"/>
              <w:jc w:val="center"/>
              <w:rPr>
                <w:rFonts w:ascii="Verdana" w:hAnsi="Verdana" w:cs="Arial"/>
                <w:sz w:val="18"/>
                <w:szCs w:val="18"/>
              </w:rPr>
            </w:pPr>
            <w:r w:rsidRPr="00F15C43">
              <w:rPr>
                <w:rFonts w:ascii="Verdana" w:hAnsi="Verdana" w:cs="Arial"/>
                <w:b/>
                <w:sz w:val="18"/>
                <w:szCs w:val="18"/>
              </w:rPr>
              <w:t>ΕΙΔΟΥΣ</w:t>
            </w:r>
          </w:p>
        </w:tc>
        <w:tc>
          <w:tcPr>
            <w:tcW w:w="1276" w:type="dxa"/>
            <w:shd w:val="clear" w:color="auto" w:fill="D0CECE"/>
            <w:vAlign w:val="center"/>
          </w:tcPr>
          <w:p w:rsidR="005821D5" w:rsidRPr="00F15C43" w:rsidRDefault="005821D5" w:rsidP="00BE1F37">
            <w:pPr>
              <w:spacing w:after="0"/>
              <w:ind w:right="4" w:firstLine="7"/>
              <w:jc w:val="center"/>
              <w:rPr>
                <w:rFonts w:ascii="Verdana" w:hAnsi="Verdana" w:cs="Arial"/>
                <w:b/>
                <w:sz w:val="18"/>
                <w:szCs w:val="18"/>
              </w:rPr>
            </w:pPr>
            <w:r w:rsidRPr="00F15C43">
              <w:rPr>
                <w:rFonts w:ascii="Verdana" w:hAnsi="Verdana" w:cs="Arial"/>
                <w:b/>
                <w:sz w:val="18"/>
                <w:szCs w:val="18"/>
              </w:rPr>
              <w:t>CPV</w:t>
            </w:r>
          </w:p>
        </w:tc>
        <w:tc>
          <w:tcPr>
            <w:tcW w:w="850" w:type="dxa"/>
            <w:shd w:val="clear" w:color="auto" w:fill="D0CECE"/>
            <w:vAlign w:val="center"/>
          </w:tcPr>
          <w:p w:rsidR="005821D5" w:rsidRPr="00F15C43" w:rsidRDefault="005821D5" w:rsidP="00BE1F37">
            <w:pPr>
              <w:spacing w:after="0"/>
              <w:ind w:right="4"/>
              <w:jc w:val="center"/>
              <w:rPr>
                <w:rFonts w:ascii="Verdana" w:hAnsi="Verdana" w:cs="Arial"/>
                <w:sz w:val="18"/>
                <w:szCs w:val="18"/>
              </w:rPr>
            </w:pPr>
            <w:r w:rsidRPr="00F15C43">
              <w:rPr>
                <w:rFonts w:ascii="Verdana" w:hAnsi="Verdana" w:cs="Arial"/>
                <w:b/>
                <w:sz w:val="18"/>
                <w:szCs w:val="18"/>
              </w:rPr>
              <w:t>ΠΟΣΟ-ΤΗΤΑ</w:t>
            </w:r>
          </w:p>
        </w:tc>
        <w:tc>
          <w:tcPr>
            <w:tcW w:w="738" w:type="dxa"/>
            <w:shd w:val="clear" w:color="auto" w:fill="D0CECE"/>
            <w:vAlign w:val="center"/>
          </w:tcPr>
          <w:p w:rsidR="005821D5" w:rsidRPr="00F15C43" w:rsidRDefault="005821D5" w:rsidP="00BE1F37">
            <w:pPr>
              <w:spacing w:after="0"/>
              <w:ind w:right="4"/>
              <w:jc w:val="center"/>
              <w:rPr>
                <w:rFonts w:ascii="Verdana" w:hAnsi="Verdana" w:cs="Arial"/>
                <w:sz w:val="18"/>
                <w:szCs w:val="18"/>
              </w:rPr>
            </w:pPr>
            <w:r w:rsidRPr="00F15C43">
              <w:rPr>
                <w:rFonts w:ascii="Verdana" w:hAnsi="Verdana" w:cs="Arial"/>
                <w:b/>
                <w:sz w:val="18"/>
                <w:szCs w:val="18"/>
              </w:rPr>
              <w:t>ΜΟΝ.</w:t>
            </w:r>
          </w:p>
        </w:tc>
        <w:tc>
          <w:tcPr>
            <w:tcW w:w="1559" w:type="dxa"/>
            <w:shd w:val="clear" w:color="auto" w:fill="D0CECE"/>
            <w:vAlign w:val="center"/>
          </w:tcPr>
          <w:p w:rsidR="005821D5" w:rsidRPr="00F15C43" w:rsidRDefault="005821D5" w:rsidP="00BE1F37">
            <w:pPr>
              <w:spacing w:after="0"/>
              <w:ind w:right="4"/>
              <w:jc w:val="center"/>
              <w:rPr>
                <w:rFonts w:ascii="Verdana" w:hAnsi="Verdana" w:cs="Arial"/>
                <w:sz w:val="18"/>
                <w:szCs w:val="18"/>
              </w:rPr>
            </w:pPr>
            <w:r w:rsidRPr="00F15C43">
              <w:rPr>
                <w:rFonts w:ascii="Verdana" w:hAnsi="Verdana" w:cs="Arial"/>
                <w:b/>
                <w:sz w:val="18"/>
                <w:szCs w:val="18"/>
              </w:rPr>
              <w:t>ΤΙΜΗ ΜΟΝΑΔΑΣ</w:t>
            </w:r>
          </w:p>
        </w:tc>
        <w:tc>
          <w:tcPr>
            <w:tcW w:w="1701" w:type="dxa"/>
            <w:shd w:val="clear" w:color="auto" w:fill="D0CECE"/>
            <w:vAlign w:val="center"/>
          </w:tcPr>
          <w:p w:rsidR="005821D5" w:rsidRPr="00F15C43" w:rsidRDefault="005821D5" w:rsidP="00BE1F37">
            <w:pPr>
              <w:spacing w:after="0"/>
              <w:ind w:right="4" w:firstLine="5"/>
              <w:jc w:val="center"/>
              <w:rPr>
                <w:rFonts w:ascii="Verdana" w:hAnsi="Verdana" w:cs="Arial"/>
                <w:sz w:val="18"/>
                <w:szCs w:val="18"/>
              </w:rPr>
            </w:pPr>
            <w:r w:rsidRPr="00F15C43">
              <w:rPr>
                <w:rFonts w:ascii="Verdana" w:hAnsi="Verdana" w:cs="Arial"/>
                <w:b/>
                <w:sz w:val="18"/>
                <w:szCs w:val="18"/>
              </w:rPr>
              <w:t>ΔΑΠΑΝΗ</w:t>
            </w:r>
          </w:p>
        </w:tc>
      </w:tr>
      <w:tr w:rsidR="005821D5" w:rsidRPr="00F15C43" w:rsidTr="005821D5">
        <w:trPr>
          <w:trHeight w:val="804"/>
        </w:trPr>
        <w:tc>
          <w:tcPr>
            <w:tcW w:w="574" w:type="dxa"/>
            <w:tcBorders>
              <w:bottom w:val="single" w:sz="4" w:space="0" w:color="auto"/>
            </w:tcBorders>
            <w:shd w:val="clear" w:color="auto" w:fill="auto"/>
            <w:vAlign w:val="center"/>
          </w:tcPr>
          <w:p w:rsidR="005821D5" w:rsidRPr="00F15C43" w:rsidRDefault="005821D5" w:rsidP="00BE1F37">
            <w:pPr>
              <w:spacing w:after="0"/>
              <w:ind w:right="4" w:firstLine="5"/>
              <w:jc w:val="center"/>
              <w:rPr>
                <w:rFonts w:ascii="Verdana" w:hAnsi="Verdana" w:cs="Arial"/>
                <w:sz w:val="18"/>
                <w:szCs w:val="18"/>
              </w:rPr>
            </w:pPr>
            <w:r w:rsidRPr="00F15C43">
              <w:rPr>
                <w:rFonts w:ascii="Verdana" w:hAnsi="Verdana" w:cs="Arial"/>
                <w:sz w:val="18"/>
                <w:szCs w:val="18"/>
              </w:rPr>
              <w:t>1</w:t>
            </w:r>
          </w:p>
        </w:tc>
        <w:tc>
          <w:tcPr>
            <w:tcW w:w="3118" w:type="dxa"/>
            <w:tcBorders>
              <w:bottom w:val="single" w:sz="4" w:space="0" w:color="auto"/>
            </w:tcBorders>
            <w:shd w:val="clear" w:color="auto" w:fill="auto"/>
            <w:vAlign w:val="center"/>
          </w:tcPr>
          <w:p w:rsidR="005821D5" w:rsidRPr="00F15C43" w:rsidRDefault="005821D5" w:rsidP="00BE1F37">
            <w:pPr>
              <w:spacing w:after="0"/>
              <w:ind w:left="40" w:right="70"/>
              <w:rPr>
                <w:rFonts w:ascii="Verdana" w:hAnsi="Verdana" w:cs="Arial"/>
                <w:sz w:val="18"/>
                <w:szCs w:val="18"/>
              </w:rPr>
            </w:pPr>
            <w:r w:rsidRPr="00F15C43">
              <w:rPr>
                <w:rFonts w:ascii="Verdana" w:hAnsi="Verdana" w:cs="Arial"/>
                <w:sz w:val="18"/>
                <w:szCs w:val="18"/>
              </w:rPr>
              <w:t>Απορριμματοφόρο οχήματος με σύστημα συμπίεσης τύπου πρέσας χωρητικότητας 12</w:t>
            </w:r>
            <w:r w:rsidRPr="00F15C43">
              <w:rPr>
                <w:rFonts w:ascii="Verdana" w:hAnsi="Verdana" w:cs="Arial"/>
                <w:bCs/>
                <w:sz w:val="18"/>
                <w:szCs w:val="18"/>
              </w:rPr>
              <w:t>m</w:t>
            </w:r>
            <w:r w:rsidRPr="00F15C43">
              <w:rPr>
                <w:rFonts w:ascii="Verdana" w:hAnsi="Verdana" w:cs="Arial"/>
                <w:bCs/>
                <w:sz w:val="18"/>
                <w:szCs w:val="18"/>
                <w:vertAlign w:val="superscript"/>
              </w:rPr>
              <w:t>3</w:t>
            </w:r>
          </w:p>
        </w:tc>
        <w:tc>
          <w:tcPr>
            <w:tcW w:w="1276" w:type="dxa"/>
            <w:tcBorders>
              <w:bottom w:val="single" w:sz="4" w:space="0" w:color="auto"/>
            </w:tcBorders>
            <w:shd w:val="clear" w:color="auto" w:fill="auto"/>
            <w:vAlign w:val="center"/>
          </w:tcPr>
          <w:p w:rsidR="005821D5" w:rsidRPr="00F15C43" w:rsidRDefault="005821D5" w:rsidP="00BE1F37">
            <w:pPr>
              <w:spacing w:after="0"/>
              <w:ind w:right="4" w:firstLine="7"/>
              <w:jc w:val="center"/>
              <w:rPr>
                <w:rFonts w:ascii="Verdana" w:hAnsi="Verdana" w:cs="Arial"/>
                <w:bCs/>
                <w:sz w:val="18"/>
                <w:szCs w:val="18"/>
              </w:rPr>
            </w:pPr>
            <w:r w:rsidRPr="00F15C43">
              <w:rPr>
                <w:rFonts w:ascii="Verdana" w:hAnsi="Verdana" w:cs="Arial"/>
                <w:bCs/>
                <w:sz w:val="18"/>
                <w:szCs w:val="18"/>
              </w:rPr>
              <w:t>34144512-0</w:t>
            </w:r>
          </w:p>
        </w:tc>
        <w:tc>
          <w:tcPr>
            <w:tcW w:w="850" w:type="dxa"/>
            <w:tcBorders>
              <w:bottom w:val="single" w:sz="4" w:space="0" w:color="auto"/>
            </w:tcBorders>
            <w:shd w:val="clear" w:color="auto" w:fill="auto"/>
            <w:vAlign w:val="center"/>
          </w:tcPr>
          <w:p w:rsidR="005821D5" w:rsidRPr="00F15C43" w:rsidRDefault="005821D5" w:rsidP="00BE1F37">
            <w:pPr>
              <w:spacing w:after="0"/>
              <w:ind w:right="4"/>
              <w:jc w:val="center"/>
              <w:rPr>
                <w:rFonts w:ascii="Verdana" w:hAnsi="Verdana" w:cs="Arial"/>
                <w:sz w:val="18"/>
                <w:szCs w:val="18"/>
              </w:rPr>
            </w:pPr>
            <w:r w:rsidRPr="00F15C43">
              <w:rPr>
                <w:rFonts w:ascii="Verdana" w:hAnsi="Verdana" w:cs="Arial"/>
                <w:sz w:val="18"/>
                <w:szCs w:val="18"/>
              </w:rPr>
              <w:t>1</w:t>
            </w:r>
          </w:p>
        </w:tc>
        <w:tc>
          <w:tcPr>
            <w:tcW w:w="738" w:type="dxa"/>
            <w:tcBorders>
              <w:bottom w:val="single" w:sz="4" w:space="0" w:color="auto"/>
            </w:tcBorders>
            <w:shd w:val="clear" w:color="auto" w:fill="auto"/>
            <w:vAlign w:val="center"/>
          </w:tcPr>
          <w:p w:rsidR="005821D5" w:rsidRPr="00F15C43" w:rsidRDefault="005821D5" w:rsidP="00BE1F37">
            <w:pPr>
              <w:spacing w:after="0"/>
              <w:ind w:right="4"/>
              <w:jc w:val="center"/>
              <w:rPr>
                <w:rFonts w:ascii="Verdana" w:hAnsi="Verdana" w:cs="Arial"/>
                <w:sz w:val="18"/>
                <w:szCs w:val="18"/>
              </w:rPr>
            </w:pPr>
            <w:r w:rsidRPr="00F15C43">
              <w:rPr>
                <w:rFonts w:ascii="Verdana" w:hAnsi="Verdana" w:cs="Arial"/>
                <w:sz w:val="18"/>
                <w:szCs w:val="18"/>
              </w:rPr>
              <w:t>Τεμ.</w:t>
            </w:r>
          </w:p>
        </w:tc>
        <w:tc>
          <w:tcPr>
            <w:tcW w:w="1559" w:type="dxa"/>
            <w:tcBorders>
              <w:bottom w:val="single" w:sz="4" w:space="0" w:color="auto"/>
            </w:tcBorders>
            <w:shd w:val="clear" w:color="auto" w:fill="auto"/>
            <w:vAlign w:val="center"/>
          </w:tcPr>
          <w:p w:rsidR="005821D5" w:rsidRPr="00F15C43" w:rsidRDefault="005821D5" w:rsidP="00BE1F37">
            <w:pPr>
              <w:spacing w:after="0"/>
              <w:jc w:val="center"/>
              <w:rPr>
                <w:rFonts w:ascii="Verdana" w:eastAsia="Times New Roman" w:hAnsi="Verdana" w:cs="Arial"/>
                <w:sz w:val="18"/>
                <w:szCs w:val="18"/>
              </w:rPr>
            </w:pPr>
            <w:r w:rsidRPr="00F15C43">
              <w:rPr>
                <w:rFonts w:ascii="Verdana" w:eastAsia="Times New Roman" w:hAnsi="Verdana" w:cs="Arial"/>
                <w:sz w:val="18"/>
                <w:szCs w:val="18"/>
              </w:rPr>
              <w:t xml:space="preserve">120.967,74 </w:t>
            </w:r>
            <w:r w:rsidRPr="00F15C43">
              <w:rPr>
                <w:rFonts w:ascii="Verdana" w:hAnsi="Verdana" w:cs="Arial"/>
                <w:sz w:val="18"/>
                <w:szCs w:val="18"/>
              </w:rPr>
              <w:t>€</w:t>
            </w:r>
          </w:p>
        </w:tc>
        <w:tc>
          <w:tcPr>
            <w:tcW w:w="1701" w:type="dxa"/>
            <w:shd w:val="clear" w:color="auto" w:fill="auto"/>
            <w:vAlign w:val="center"/>
          </w:tcPr>
          <w:p w:rsidR="005821D5" w:rsidRPr="00F15C43" w:rsidRDefault="005821D5" w:rsidP="00BE1F37">
            <w:pPr>
              <w:spacing w:after="0"/>
              <w:ind w:right="4" w:firstLine="5"/>
              <w:jc w:val="right"/>
              <w:rPr>
                <w:rFonts w:ascii="Verdana" w:hAnsi="Verdana" w:cs="Arial"/>
                <w:sz w:val="18"/>
                <w:szCs w:val="18"/>
              </w:rPr>
            </w:pPr>
            <w:r w:rsidRPr="00F15C43">
              <w:rPr>
                <w:rFonts w:ascii="Verdana" w:eastAsia="Times New Roman" w:hAnsi="Verdana" w:cs="Arial"/>
                <w:sz w:val="18"/>
                <w:szCs w:val="18"/>
              </w:rPr>
              <w:t xml:space="preserve">120.967,74 </w:t>
            </w:r>
            <w:r w:rsidRPr="00F15C43">
              <w:rPr>
                <w:rFonts w:ascii="Verdana" w:hAnsi="Verdana" w:cs="Arial"/>
                <w:sz w:val="18"/>
                <w:szCs w:val="18"/>
              </w:rPr>
              <w:t>€</w:t>
            </w:r>
          </w:p>
        </w:tc>
      </w:tr>
      <w:tr w:rsidR="005821D5" w:rsidRPr="00F15C43" w:rsidTr="005821D5">
        <w:trPr>
          <w:trHeight w:val="401"/>
        </w:trPr>
        <w:tc>
          <w:tcPr>
            <w:tcW w:w="8115" w:type="dxa"/>
            <w:gridSpan w:val="6"/>
            <w:tcBorders>
              <w:top w:val="single" w:sz="4" w:space="0" w:color="auto"/>
              <w:bottom w:val="single" w:sz="4" w:space="0" w:color="auto"/>
            </w:tcBorders>
            <w:shd w:val="clear" w:color="auto" w:fill="auto"/>
            <w:vAlign w:val="center"/>
          </w:tcPr>
          <w:p w:rsidR="005821D5" w:rsidRPr="00F15C43" w:rsidRDefault="005821D5" w:rsidP="00BE1F37">
            <w:pPr>
              <w:spacing w:after="0"/>
              <w:ind w:left="40" w:right="70"/>
              <w:jc w:val="right"/>
              <w:rPr>
                <w:rFonts w:ascii="Verdana" w:hAnsi="Verdana" w:cs="Arial"/>
                <w:sz w:val="18"/>
                <w:szCs w:val="18"/>
              </w:rPr>
            </w:pPr>
            <w:r w:rsidRPr="00F15C43">
              <w:rPr>
                <w:rFonts w:ascii="Verdana" w:hAnsi="Verdana" w:cs="Arial"/>
                <w:b/>
                <w:sz w:val="18"/>
                <w:szCs w:val="18"/>
              </w:rPr>
              <w:t xml:space="preserve"> ΣΥΝΟΛΟ </w:t>
            </w:r>
          </w:p>
        </w:tc>
        <w:tc>
          <w:tcPr>
            <w:tcW w:w="1701" w:type="dxa"/>
            <w:shd w:val="clear" w:color="auto" w:fill="auto"/>
            <w:vAlign w:val="center"/>
          </w:tcPr>
          <w:p w:rsidR="005821D5" w:rsidRPr="00F15C43" w:rsidRDefault="005821D5" w:rsidP="00BE1F37">
            <w:pPr>
              <w:spacing w:after="0"/>
              <w:ind w:right="4" w:firstLine="5"/>
              <w:jc w:val="right"/>
              <w:rPr>
                <w:rFonts w:ascii="Verdana" w:hAnsi="Verdana" w:cs="Arial"/>
                <w:b/>
                <w:bCs/>
                <w:sz w:val="18"/>
                <w:szCs w:val="18"/>
              </w:rPr>
            </w:pPr>
            <w:r w:rsidRPr="00F15C43">
              <w:rPr>
                <w:rFonts w:ascii="Verdana" w:eastAsia="Times New Roman" w:hAnsi="Verdana" w:cs="Arial"/>
                <w:b/>
                <w:bCs/>
                <w:sz w:val="18"/>
                <w:szCs w:val="18"/>
              </w:rPr>
              <w:t xml:space="preserve">120.967,74 </w:t>
            </w:r>
            <w:r w:rsidRPr="00F15C43">
              <w:rPr>
                <w:rFonts w:ascii="Verdana" w:hAnsi="Verdana" w:cs="Arial"/>
                <w:b/>
                <w:bCs/>
                <w:sz w:val="18"/>
                <w:szCs w:val="18"/>
              </w:rPr>
              <w:t>€</w:t>
            </w:r>
          </w:p>
        </w:tc>
      </w:tr>
      <w:tr w:rsidR="005821D5" w:rsidRPr="00F15C43" w:rsidTr="005821D5">
        <w:trPr>
          <w:trHeight w:val="485"/>
        </w:trPr>
        <w:tc>
          <w:tcPr>
            <w:tcW w:w="8115" w:type="dxa"/>
            <w:gridSpan w:val="6"/>
            <w:tcBorders>
              <w:top w:val="single" w:sz="4" w:space="0" w:color="auto"/>
              <w:bottom w:val="single" w:sz="4" w:space="0" w:color="auto"/>
            </w:tcBorders>
            <w:shd w:val="clear" w:color="auto" w:fill="auto"/>
            <w:vAlign w:val="center"/>
          </w:tcPr>
          <w:p w:rsidR="005821D5" w:rsidRPr="00F15C43" w:rsidRDefault="005821D5" w:rsidP="00BE1F37">
            <w:pPr>
              <w:spacing w:after="0"/>
              <w:ind w:left="40" w:right="70"/>
              <w:jc w:val="right"/>
              <w:rPr>
                <w:rFonts w:ascii="Verdana" w:hAnsi="Verdana" w:cs="Arial"/>
                <w:sz w:val="18"/>
                <w:szCs w:val="18"/>
              </w:rPr>
            </w:pPr>
            <w:r w:rsidRPr="00F15C43">
              <w:rPr>
                <w:rFonts w:ascii="Verdana" w:hAnsi="Verdana" w:cs="Arial"/>
                <w:b/>
                <w:sz w:val="18"/>
                <w:szCs w:val="18"/>
              </w:rPr>
              <w:t xml:space="preserve"> Φ.Π.Α. 24% </w:t>
            </w:r>
          </w:p>
        </w:tc>
        <w:tc>
          <w:tcPr>
            <w:tcW w:w="1701" w:type="dxa"/>
            <w:shd w:val="clear" w:color="auto" w:fill="auto"/>
            <w:vAlign w:val="center"/>
          </w:tcPr>
          <w:p w:rsidR="005821D5" w:rsidRPr="00F15C43" w:rsidRDefault="005821D5" w:rsidP="00BE1F37">
            <w:pPr>
              <w:spacing w:after="0"/>
              <w:jc w:val="right"/>
              <w:rPr>
                <w:rFonts w:ascii="Verdana" w:eastAsia="Times New Roman" w:hAnsi="Verdana" w:cs="Arial"/>
                <w:sz w:val="18"/>
                <w:szCs w:val="18"/>
              </w:rPr>
            </w:pPr>
            <w:r w:rsidRPr="00F15C43">
              <w:rPr>
                <w:rFonts w:ascii="Verdana" w:hAnsi="Verdana" w:cs="Arial"/>
                <w:b/>
                <w:sz w:val="18"/>
                <w:szCs w:val="18"/>
              </w:rPr>
              <w:t>29.032,26€</w:t>
            </w:r>
          </w:p>
        </w:tc>
      </w:tr>
      <w:tr w:rsidR="005821D5" w:rsidRPr="00F15C43" w:rsidTr="005821D5">
        <w:trPr>
          <w:trHeight w:val="456"/>
        </w:trPr>
        <w:tc>
          <w:tcPr>
            <w:tcW w:w="8115" w:type="dxa"/>
            <w:gridSpan w:val="6"/>
            <w:tcBorders>
              <w:top w:val="single" w:sz="4" w:space="0" w:color="auto"/>
              <w:bottom w:val="single" w:sz="4" w:space="0" w:color="auto"/>
            </w:tcBorders>
            <w:shd w:val="clear" w:color="auto" w:fill="auto"/>
            <w:vAlign w:val="center"/>
          </w:tcPr>
          <w:p w:rsidR="005821D5" w:rsidRPr="00F15C43" w:rsidRDefault="005821D5" w:rsidP="00BE1F37">
            <w:pPr>
              <w:spacing w:after="0"/>
              <w:ind w:left="40" w:right="70"/>
              <w:jc w:val="right"/>
              <w:rPr>
                <w:rFonts w:ascii="Verdana" w:hAnsi="Verdana" w:cs="Arial"/>
                <w:sz w:val="18"/>
                <w:szCs w:val="18"/>
              </w:rPr>
            </w:pPr>
            <w:r w:rsidRPr="00F15C43">
              <w:rPr>
                <w:rFonts w:ascii="Verdana" w:hAnsi="Verdana" w:cs="Arial"/>
                <w:b/>
                <w:sz w:val="18"/>
                <w:szCs w:val="18"/>
              </w:rPr>
              <w:t xml:space="preserve"> ΓΕΝΙΚΟ ΣΥΝΟΛΟ </w:t>
            </w:r>
          </w:p>
        </w:tc>
        <w:tc>
          <w:tcPr>
            <w:tcW w:w="1701" w:type="dxa"/>
            <w:shd w:val="clear" w:color="auto" w:fill="auto"/>
            <w:vAlign w:val="center"/>
          </w:tcPr>
          <w:p w:rsidR="005821D5" w:rsidRPr="00F15C43" w:rsidRDefault="005821D5" w:rsidP="00BE1F37">
            <w:pPr>
              <w:spacing w:after="0"/>
              <w:ind w:right="4" w:firstLine="5"/>
              <w:jc w:val="right"/>
              <w:rPr>
                <w:rFonts w:ascii="Verdana" w:hAnsi="Verdana" w:cs="Arial"/>
                <w:sz w:val="18"/>
                <w:szCs w:val="18"/>
              </w:rPr>
            </w:pPr>
            <w:r w:rsidRPr="00F15C43">
              <w:rPr>
                <w:rFonts w:ascii="Verdana" w:hAnsi="Verdana" w:cs="Arial"/>
                <w:b/>
                <w:sz w:val="18"/>
                <w:szCs w:val="18"/>
              </w:rPr>
              <w:t>150.000,00 €</w:t>
            </w:r>
          </w:p>
        </w:tc>
      </w:tr>
    </w:tbl>
    <w:p w:rsidR="004A2097" w:rsidRPr="00F15C43" w:rsidRDefault="004A2097" w:rsidP="00185C26">
      <w:pPr>
        <w:spacing w:after="0"/>
        <w:ind w:right="4" w:firstLine="426"/>
        <w:jc w:val="both"/>
        <w:rPr>
          <w:rFonts w:ascii="Verdana" w:hAnsi="Verdana" w:cs="Arial"/>
          <w:sz w:val="18"/>
          <w:szCs w:val="18"/>
        </w:rPr>
      </w:pPr>
    </w:p>
    <w:p w:rsidR="005821D5" w:rsidRPr="00F15C43" w:rsidRDefault="005821D5" w:rsidP="00185C26">
      <w:pPr>
        <w:spacing w:after="0"/>
        <w:ind w:right="4" w:firstLine="426"/>
        <w:jc w:val="both"/>
        <w:rPr>
          <w:rFonts w:ascii="Verdana" w:hAnsi="Verdana" w:cs="Arial"/>
          <w:sz w:val="18"/>
          <w:szCs w:val="18"/>
        </w:rPr>
      </w:pPr>
    </w:p>
    <w:tbl>
      <w:tblPr>
        <w:tblW w:w="9090" w:type="dxa"/>
        <w:tblInd w:w="-62" w:type="dxa"/>
        <w:tblLayout w:type="fixed"/>
        <w:tblCellMar>
          <w:left w:w="28" w:type="dxa"/>
          <w:right w:w="28" w:type="dxa"/>
        </w:tblCellMar>
        <w:tblLook w:val="0000"/>
      </w:tblPr>
      <w:tblGrid>
        <w:gridCol w:w="4768"/>
        <w:gridCol w:w="284"/>
        <w:gridCol w:w="4038"/>
      </w:tblGrid>
      <w:tr w:rsidR="00F15C43" w:rsidRPr="00F15C43" w:rsidTr="00BE1F37">
        <w:trPr>
          <w:cantSplit/>
          <w:trHeight w:val="1981"/>
        </w:trPr>
        <w:tc>
          <w:tcPr>
            <w:tcW w:w="4768" w:type="dxa"/>
            <w:tcBorders>
              <w:top w:val="nil"/>
              <w:left w:val="nil"/>
              <w:bottom w:val="nil"/>
              <w:right w:val="nil"/>
            </w:tcBorders>
          </w:tcPr>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ΘΕΩΡΗΘΗΚΕ</w:t>
            </w: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ΛΕΥΚΑΔΑ  03/06/2020</w:t>
            </w: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 xml:space="preserve">Ο Δ/ΝΤΗΣ </w:t>
            </w: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ΤΕΧΝΙΚΩΝ ΥΠΗΡΕΣΙΩΝ</w:t>
            </w:r>
          </w:p>
          <w:p w:rsidR="00F15C43" w:rsidRPr="00F15C43" w:rsidRDefault="00F15C43" w:rsidP="00BE1F37">
            <w:pPr>
              <w:pStyle w:val="ac"/>
              <w:spacing w:after="0"/>
              <w:ind w:left="1072"/>
              <w:outlineLvl w:val="0"/>
              <w:rPr>
                <w:rFonts w:ascii="Verdana" w:hAnsi="Verdana"/>
                <w:sz w:val="18"/>
                <w:szCs w:val="18"/>
                <w:lang w:val="el-GR"/>
              </w:rPr>
            </w:pPr>
          </w:p>
          <w:p w:rsidR="00F15C43" w:rsidRPr="00F15C43" w:rsidRDefault="00F15C43" w:rsidP="00BE1F37">
            <w:pPr>
              <w:pStyle w:val="ac"/>
              <w:spacing w:after="0"/>
              <w:ind w:left="1072"/>
              <w:outlineLvl w:val="0"/>
              <w:rPr>
                <w:rFonts w:ascii="Verdana" w:hAnsi="Verdana"/>
                <w:sz w:val="18"/>
                <w:szCs w:val="18"/>
                <w:lang w:val="el-GR"/>
              </w:rPr>
            </w:pPr>
          </w:p>
          <w:p w:rsidR="00F15C43" w:rsidRPr="00F15C43" w:rsidRDefault="00F15C43" w:rsidP="00BE1F37">
            <w:pPr>
              <w:pStyle w:val="ac"/>
              <w:spacing w:after="0"/>
              <w:ind w:right="-28"/>
              <w:jc w:val="center"/>
              <w:outlineLvl w:val="0"/>
              <w:rPr>
                <w:rFonts w:ascii="Verdana" w:hAnsi="Verdana"/>
                <w:sz w:val="18"/>
                <w:szCs w:val="18"/>
                <w:lang w:val="el-GR"/>
              </w:rPr>
            </w:pPr>
            <w:r w:rsidRPr="00F15C43">
              <w:rPr>
                <w:rFonts w:ascii="Verdana" w:hAnsi="Verdana"/>
                <w:sz w:val="18"/>
                <w:szCs w:val="18"/>
                <w:lang w:val="el-GR"/>
              </w:rPr>
              <w:t>ΑΡΕΘΑΣ ΣΠΥΡΙΔΩΝ</w:t>
            </w:r>
          </w:p>
          <w:p w:rsidR="00F15C43" w:rsidRPr="00F15C43" w:rsidRDefault="00F15C43" w:rsidP="00BE1F37">
            <w:pPr>
              <w:pStyle w:val="a7"/>
              <w:spacing w:after="0"/>
              <w:jc w:val="center"/>
              <w:rPr>
                <w:rFonts w:ascii="Verdana" w:hAnsi="Verdana" w:cs="Arial"/>
                <w:sz w:val="18"/>
                <w:szCs w:val="18"/>
              </w:rPr>
            </w:pPr>
            <w:r w:rsidRPr="00F15C43">
              <w:rPr>
                <w:rFonts w:ascii="Verdana" w:hAnsi="Verdana" w:cs="Arial"/>
                <w:sz w:val="18"/>
                <w:szCs w:val="18"/>
                <w:lang w:val="el-GR"/>
              </w:rPr>
              <w:t xml:space="preserve">ΠΕ ΧΗΜ. - ΠΟΛ. </w:t>
            </w:r>
            <w:r w:rsidRPr="00F15C43">
              <w:rPr>
                <w:rFonts w:ascii="Verdana" w:hAnsi="Verdana" w:cs="Arial"/>
                <w:sz w:val="18"/>
                <w:szCs w:val="18"/>
              </w:rPr>
              <w:t>ΜΗΧΑΝΙΚΟΣ</w:t>
            </w:r>
          </w:p>
        </w:tc>
        <w:tc>
          <w:tcPr>
            <w:tcW w:w="284" w:type="dxa"/>
            <w:tcBorders>
              <w:top w:val="nil"/>
              <w:left w:val="nil"/>
              <w:bottom w:val="nil"/>
              <w:right w:val="nil"/>
            </w:tcBorders>
          </w:tcPr>
          <w:p w:rsidR="00F15C43" w:rsidRPr="00F15C43" w:rsidRDefault="00F15C43" w:rsidP="00BE1F37">
            <w:pPr>
              <w:pStyle w:val="a7"/>
              <w:spacing w:after="0"/>
              <w:jc w:val="center"/>
              <w:rPr>
                <w:rFonts w:ascii="Verdana" w:hAnsi="Verdana" w:cs="Arial"/>
                <w:sz w:val="18"/>
                <w:szCs w:val="18"/>
              </w:rPr>
            </w:pPr>
          </w:p>
        </w:tc>
        <w:tc>
          <w:tcPr>
            <w:tcW w:w="4038" w:type="dxa"/>
            <w:tcBorders>
              <w:top w:val="nil"/>
              <w:left w:val="nil"/>
              <w:bottom w:val="nil"/>
              <w:right w:val="nil"/>
            </w:tcBorders>
          </w:tcPr>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ΣΥΝΤΑΧΘΗΚΕ</w:t>
            </w: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ΛΕΥΚΑΔΑ  03/06/2020</w:t>
            </w:r>
          </w:p>
          <w:p w:rsidR="00F15C43" w:rsidRPr="00F15C43" w:rsidRDefault="00F15C43" w:rsidP="00BE1F37">
            <w:pPr>
              <w:pStyle w:val="a7"/>
              <w:spacing w:after="0"/>
              <w:jc w:val="center"/>
              <w:rPr>
                <w:rFonts w:ascii="Verdana" w:hAnsi="Verdana" w:cs="Arial"/>
                <w:sz w:val="18"/>
                <w:szCs w:val="18"/>
                <w:lang w:val="el-GR"/>
              </w:rPr>
            </w:pPr>
          </w:p>
          <w:p w:rsidR="00F15C43" w:rsidRPr="00F15C43" w:rsidRDefault="00F15C43" w:rsidP="00BE1F37">
            <w:pPr>
              <w:pStyle w:val="a7"/>
              <w:spacing w:after="0"/>
              <w:jc w:val="center"/>
              <w:rPr>
                <w:rFonts w:ascii="Verdana" w:hAnsi="Verdana" w:cs="Arial"/>
                <w:sz w:val="18"/>
                <w:szCs w:val="18"/>
                <w:lang w:val="el-GR"/>
              </w:rPr>
            </w:pPr>
          </w:p>
          <w:p w:rsidR="00F15C43" w:rsidRPr="00F15C43" w:rsidRDefault="00F15C43" w:rsidP="00BE1F37">
            <w:pPr>
              <w:pStyle w:val="a7"/>
              <w:spacing w:after="0"/>
              <w:rPr>
                <w:rFonts w:ascii="Verdana" w:hAnsi="Verdana" w:cs="Arial"/>
                <w:sz w:val="18"/>
                <w:szCs w:val="18"/>
                <w:lang w:val="el-GR"/>
              </w:rPr>
            </w:pPr>
          </w:p>
          <w:p w:rsidR="00F15C43" w:rsidRPr="00F15C43" w:rsidRDefault="00F15C43" w:rsidP="00BE1F37">
            <w:pPr>
              <w:pStyle w:val="a7"/>
              <w:spacing w:after="0"/>
              <w:jc w:val="center"/>
              <w:rPr>
                <w:rFonts w:ascii="Verdana" w:hAnsi="Verdana" w:cs="Arial"/>
                <w:sz w:val="18"/>
                <w:szCs w:val="18"/>
                <w:lang w:val="el-GR"/>
              </w:rPr>
            </w:pP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ΠΑΝΤΖΟΥ ΖΩΗ</w:t>
            </w:r>
          </w:p>
          <w:p w:rsidR="00F15C43" w:rsidRPr="00F15C43" w:rsidRDefault="00F15C43" w:rsidP="00BE1F37">
            <w:pPr>
              <w:pStyle w:val="a7"/>
              <w:spacing w:after="0"/>
              <w:jc w:val="center"/>
              <w:rPr>
                <w:rFonts w:ascii="Verdana" w:hAnsi="Verdana" w:cs="Arial"/>
                <w:sz w:val="18"/>
                <w:szCs w:val="18"/>
              </w:rPr>
            </w:pPr>
            <w:r w:rsidRPr="00F15C43">
              <w:rPr>
                <w:rFonts w:ascii="Verdana" w:hAnsi="Verdana" w:cs="Arial"/>
                <w:sz w:val="18"/>
                <w:szCs w:val="18"/>
                <w:lang w:val="el-GR"/>
              </w:rPr>
              <w:t xml:space="preserve">ΠΕ ΜΗΧ. </w:t>
            </w:r>
            <w:r w:rsidRPr="00F15C43">
              <w:rPr>
                <w:rFonts w:ascii="Verdana" w:hAnsi="Verdana" w:cs="Arial"/>
                <w:sz w:val="18"/>
                <w:szCs w:val="18"/>
              </w:rPr>
              <w:t xml:space="preserve">ΠΑΡΑΓΩΓΗΣ &amp; ΔΙΟΙΚΗΣΗΣ </w:t>
            </w:r>
          </w:p>
        </w:tc>
      </w:tr>
    </w:tbl>
    <w:p w:rsidR="00F15C43" w:rsidRPr="00F15C43" w:rsidRDefault="00F15C43" w:rsidP="00185C26">
      <w:pPr>
        <w:spacing w:after="0"/>
        <w:ind w:right="4" w:firstLine="426"/>
        <w:jc w:val="both"/>
        <w:rPr>
          <w:rFonts w:ascii="Verdana" w:hAnsi="Verdana" w:cs="Arial"/>
          <w:sz w:val="18"/>
          <w:szCs w:val="18"/>
        </w:rPr>
      </w:pPr>
    </w:p>
    <w:p w:rsidR="005821D5" w:rsidRPr="00F15C43" w:rsidRDefault="005821D5" w:rsidP="00185C26">
      <w:pPr>
        <w:spacing w:after="0"/>
        <w:ind w:right="4" w:firstLine="426"/>
        <w:jc w:val="both"/>
        <w:rPr>
          <w:rFonts w:ascii="Verdana" w:hAnsi="Verdana" w:cs="Arial"/>
          <w:sz w:val="18"/>
          <w:szCs w:val="18"/>
        </w:rPr>
      </w:pPr>
    </w:p>
    <w:p w:rsidR="004A2097" w:rsidRPr="00F15C43" w:rsidRDefault="004A2097" w:rsidP="00185C26">
      <w:pPr>
        <w:spacing w:after="0"/>
        <w:jc w:val="both"/>
        <w:rPr>
          <w:rFonts w:ascii="Verdana" w:hAnsi="Verdana" w:cs="Arial"/>
          <w:sz w:val="18"/>
          <w:szCs w:val="18"/>
        </w:rPr>
      </w:pPr>
    </w:p>
    <w:p w:rsidR="004A2097" w:rsidRPr="00F15C43" w:rsidRDefault="004A2097" w:rsidP="00185C26">
      <w:pPr>
        <w:spacing w:after="0"/>
        <w:jc w:val="both"/>
        <w:rPr>
          <w:rFonts w:ascii="Verdana" w:hAnsi="Verdana" w:cs="Arial"/>
          <w:sz w:val="18"/>
          <w:szCs w:val="18"/>
        </w:rPr>
      </w:pPr>
      <w:r w:rsidRPr="00F15C43">
        <w:rPr>
          <w:rFonts w:ascii="Verdana" w:hAnsi="Verdana" w:cs="Arial"/>
          <w:sz w:val="18"/>
          <w:szCs w:val="18"/>
        </w:rPr>
        <w:br w:type="page"/>
      </w:r>
    </w:p>
    <w:tbl>
      <w:tblPr>
        <w:tblW w:w="9235" w:type="dxa"/>
        <w:jc w:val="center"/>
        <w:tblLayout w:type="fixed"/>
        <w:tblCellMar>
          <w:left w:w="28" w:type="dxa"/>
          <w:right w:w="28" w:type="dxa"/>
        </w:tblCellMar>
        <w:tblLook w:val="0000"/>
      </w:tblPr>
      <w:tblGrid>
        <w:gridCol w:w="3631"/>
        <w:gridCol w:w="76"/>
        <w:gridCol w:w="850"/>
        <w:gridCol w:w="142"/>
        <w:gridCol w:w="1701"/>
        <w:gridCol w:w="2835"/>
      </w:tblGrid>
      <w:tr w:rsidR="005821D5" w:rsidRPr="0065330C" w:rsidTr="00BE1F37">
        <w:trPr>
          <w:cantSplit/>
          <w:jc w:val="center"/>
        </w:trPr>
        <w:tc>
          <w:tcPr>
            <w:tcW w:w="3631" w:type="dxa"/>
            <w:tcBorders>
              <w:top w:val="nil"/>
              <w:left w:val="nil"/>
              <w:bottom w:val="nil"/>
              <w:right w:val="nil"/>
            </w:tcBorders>
            <w:vAlign w:val="center"/>
          </w:tcPr>
          <w:p w:rsidR="005821D5" w:rsidRPr="0065330C" w:rsidRDefault="005821D5" w:rsidP="00BE1F37">
            <w:pPr>
              <w:spacing w:after="0" w:line="240" w:lineRule="auto"/>
              <w:ind w:right="4"/>
              <w:jc w:val="center"/>
              <w:rPr>
                <w:rFonts w:ascii="Verdana" w:hAnsi="Verdana" w:cs="Arial"/>
                <w:b/>
                <w:caps/>
                <w:sz w:val="18"/>
                <w:szCs w:val="18"/>
              </w:rPr>
            </w:pPr>
            <w:r w:rsidRPr="0065330C">
              <w:rPr>
                <w:rFonts w:ascii="Verdana" w:hAnsi="Verdana" w:cs="Arial"/>
                <w:sz w:val="18"/>
                <w:szCs w:val="18"/>
              </w:rPr>
              <w:lastRenderedPageBreak/>
              <w:br w:type="page"/>
            </w:r>
            <w:r w:rsidRPr="0065330C">
              <w:rPr>
                <w:rFonts w:ascii="Verdana" w:hAnsi="Verdana" w:cs="Arial"/>
                <w:sz w:val="18"/>
                <w:szCs w:val="18"/>
              </w:rPr>
              <w:br w:type="page"/>
            </w:r>
            <w:r w:rsidRPr="0065330C">
              <w:rPr>
                <w:rFonts w:ascii="Verdana" w:hAnsi="Verdana" w:cs="Arial"/>
                <w:b/>
                <w:noProof/>
                <w:sz w:val="18"/>
                <w:szCs w:val="18"/>
              </w:rPr>
              <w:drawing>
                <wp:inline distT="0" distB="0" distL="0" distR="0">
                  <wp:extent cx="685800" cy="518160"/>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85800" cy="518160"/>
                          </a:xfrm>
                          <a:prstGeom prst="rect">
                            <a:avLst/>
                          </a:prstGeom>
                          <a:noFill/>
                          <a:ln>
                            <a:noFill/>
                          </a:ln>
                        </pic:spPr>
                      </pic:pic>
                    </a:graphicData>
                  </a:graphic>
                </wp:inline>
              </w:drawing>
            </w:r>
          </w:p>
        </w:tc>
        <w:tc>
          <w:tcPr>
            <w:tcW w:w="76" w:type="dxa"/>
            <w:tcBorders>
              <w:top w:val="nil"/>
              <w:left w:val="nil"/>
              <w:bottom w:val="nil"/>
              <w:right w:val="nil"/>
            </w:tcBorders>
          </w:tcPr>
          <w:p w:rsidR="005821D5" w:rsidRPr="0065330C" w:rsidRDefault="005821D5" w:rsidP="00BE1F37">
            <w:pPr>
              <w:pStyle w:val="a7"/>
              <w:spacing w:after="0"/>
              <w:ind w:right="4" w:firstLine="426"/>
              <w:rPr>
                <w:rFonts w:ascii="Verdana" w:hAnsi="Verdana" w:cs="Arial"/>
                <w:sz w:val="18"/>
                <w:szCs w:val="18"/>
              </w:rPr>
            </w:pPr>
          </w:p>
        </w:tc>
        <w:tc>
          <w:tcPr>
            <w:tcW w:w="850" w:type="dxa"/>
            <w:vMerge w:val="restart"/>
            <w:tcBorders>
              <w:top w:val="nil"/>
              <w:left w:val="nil"/>
              <w:bottom w:val="nil"/>
              <w:right w:val="nil"/>
            </w:tcBorders>
            <w:vAlign w:val="center"/>
          </w:tcPr>
          <w:p w:rsidR="005821D5" w:rsidRPr="0065330C" w:rsidRDefault="005821D5" w:rsidP="00BE1F37">
            <w:pPr>
              <w:pStyle w:val="a7"/>
              <w:spacing w:after="0"/>
              <w:ind w:right="4"/>
              <w:jc w:val="right"/>
              <w:rPr>
                <w:rFonts w:ascii="Verdana" w:hAnsi="Verdana" w:cs="Arial"/>
                <w:sz w:val="18"/>
                <w:szCs w:val="18"/>
              </w:rPr>
            </w:pPr>
          </w:p>
        </w:tc>
        <w:tc>
          <w:tcPr>
            <w:tcW w:w="142" w:type="dxa"/>
            <w:vMerge w:val="restart"/>
            <w:tcBorders>
              <w:top w:val="nil"/>
              <w:left w:val="nil"/>
              <w:bottom w:val="nil"/>
              <w:right w:val="nil"/>
            </w:tcBorders>
            <w:vAlign w:val="center"/>
          </w:tcPr>
          <w:p w:rsidR="005821D5" w:rsidRPr="0065330C" w:rsidRDefault="005821D5" w:rsidP="00BE1F37">
            <w:pPr>
              <w:pStyle w:val="a7"/>
              <w:spacing w:after="0"/>
              <w:ind w:right="4" w:firstLine="426"/>
              <w:rPr>
                <w:rFonts w:ascii="Verdana" w:hAnsi="Verdana" w:cs="Arial"/>
                <w:sz w:val="18"/>
                <w:szCs w:val="18"/>
              </w:rPr>
            </w:pPr>
          </w:p>
        </w:tc>
        <w:tc>
          <w:tcPr>
            <w:tcW w:w="4536" w:type="dxa"/>
            <w:gridSpan w:val="2"/>
            <w:vMerge w:val="restart"/>
            <w:tcBorders>
              <w:top w:val="nil"/>
              <w:left w:val="nil"/>
              <w:bottom w:val="nil"/>
              <w:right w:val="nil"/>
            </w:tcBorders>
            <w:vAlign w:val="center"/>
          </w:tcPr>
          <w:p w:rsidR="005821D5" w:rsidRPr="0065330C" w:rsidRDefault="005821D5" w:rsidP="00BE1F37">
            <w:pPr>
              <w:spacing w:after="0" w:line="240" w:lineRule="auto"/>
              <w:rPr>
                <w:rFonts w:ascii="Verdana" w:hAnsi="Verdana" w:cs="Arial"/>
                <w:sz w:val="18"/>
                <w:szCs w:val="18"/>
              </w:rPr>
            </w:pPr>
            <w:r w:rsidRPr="0065330C">
              <w:rPr>
                <w:rFonts w:ascii="Verdana" w:hAnsi="Verdana" w:cs="Arial"/>
                <w:b/>
                <w:sz w:val="18"/>
                <w:szCs w:val="18"/>
              </w:rPr>
              <w:t>ΠΡΟΜΗΘΕΙΑ ΑΠΟΡΡΙΜΜΑΤΟΦΟΡΟΥ ΟΧΗΜΑΤΟΣ ΜΕ ΣΥΣΤΗΜΑ ΣΥΜΠΙΕΣΗΣ ΤΥΠΟΥ ΠΡΕΣΣΑΣ ΧΩΡΗΤΙΚΟΤΗΤΑΣ 12 m</w:t>
            </w:r>
            <w:r w:rsidRPr="0065330C">
              <w:rPr>
                <w:rFonts w:ascii="Verdana" w:hAnsi="Verdana" w:cs="Arial"/>
                <w:b/>
                <w:sz w:val="18"/>
                <w:szCs w:val="18"/>
                <w:vertAlign w:val="superscript"/>
              </w:rPr>
              <w:t>3</w:t>
            </w:r>
          </w:p>
        </w:tc>
      </w:tr>
      <w:tr w:rsidR="005821D5" w:rsidRPr="0065330C" w:rsidTr="00BE1F37">
        <w:trPr>
          <w:cantSplit/>
          <w:jc w:val="center"/>
        </w:trPr>
        <w:tc>
          <w:tcPr>
            <w:tcW w:w="3631" w:type="dxa"/>
            <w:tcBorders>
              <w:top w:val="nil"/>
              <w:left w:val="nil"/>
              <w:bottom w:val="nil"/>
              <w:right w:val="nil"/>
            </w:tcBorders>
            <w:vAlign w:val="center"/>
          </w:tcPr>
          <w:p w:rsidR="005821D5" w:rsidRPr="0065330C" w:rsidRDefault="005821D5" w:rsidP="00BE1F37">
            <w:pPr>
              <w:spacing w:after="0" w:line="240" w:lineRule="auto"/>
              <w:ind w:right="4"/>
              <w:jc w:val="center"/>
              <w:rPr>
                <w:rFonts w:ascii="Verdana" w:hAnsi="Verdana" w:cs="Arial"/>
                <w:b/>
                <w:caps/>
                <w:sz w:val="18"/>
                <w:szCs w:val="18"/>
              </w:rPr>
            </w:pPr>
            <w:r w:rsidRPr="0065330C">
              <w:rPr>
                <w:rFonts w:ascii="Verdana" w:hAnsi="Verdana" w:cs="Arial"/>
                <w:b/>
                <w:caps/>
                <w:sz w:val="18"/>
                <w:szCs w:val="18"/>
              </w:rPr>
              <w:t>ΕΛΛΗΝΙΚΗ ΔΗΜΟΚΡΑΤΙΑ</w:t>
            </w:r>
          </w:p>
        </w:tc>
        <w:tc>
          <w:tcPr>
            <w:tcW w:w="76" w:type="dxa"/>
            <w:tcBorders>
              <w:top w:val="nil"/>
              <w:left w:val="nil"/>
              <w:bottom w:val="nil"/>
              <w:right w:val="nil"/>
            </w:tcBorders>
          </w:tcPr>
          <w:p w:rsidR="005821D5" w:rsidRPr="0065330C" w:rsidRDefault="005821D5" w:rsidP="00BE1F37">
            <w:pPr>
              <w:pStyle w:val="a7"/>
              <w:spacing w:after="0"/>
              <w:ind w:right="4" w:firstLine="426"/>
              <w:rPr>
                <w:rFonts w:ascii="Verdana" w:hAnsi="Verdana" w:cs="Arial"/>
                <w:sz w:val="18"/>
                <w:szCs w:val="18"/>
              </w:rPr>
            </w:pPr>
            <w:r w:rsidRPr="0065330C">
              <w:rPr>
                <w:rFonts w:ascii="Verdana" w:hAnsi="Verdana" w:cs="Arial"/>
                <w:sz w:val="18"/>
                <w:szCs w:val="18"/>
              </w:rPr>
              <w:t>9</w:t>
            </w:r>
          </w:p>
        </w:tc>
        <w:tc>
          <w:tcPr>
            <w:tcW w:w="850" w:type="dxa"/>
            <w:vMerge/>
            <w:tcBorders>
              <w:top w:val="nil"/>
              <w:left w:val="nil"/>
              <w:bottom w:val="nil"/>
              <w:right w:val="nil"/>
            </w:tcBorders>
            <w:vAlign w:val="center"/>
          </w:tcPr>
          <w:p w:rsidR="005821D5" w:rsidRPr="0065330C" w:rsidRDefault="005821D5" w:rsidP="00BE1F37">
            <w:pPr>
              <w:pStyle w:val="a7"/>
              <w:spacing w:after="0"/>
              <w:ind w:right="4"/>
              <w:jc w:val="right"/>
              <w:rPr>
                <w:rFonts w:ascii="Verdana" w:hAnsi="Verdana" w:cs="Arial"/>
                <w:sz w:val="18"/>
                <w:szCs w:val="18"/>
              </w:rPr>
            </w:pPr>
          </w:p>
        </w:tc>
        <w:tc>
          <w:tcPr>
            <w:tcW w:w="142" w:type="dxa"/>
            <w:vMerge/>
            <w:tcBorders>
              <w:top w:val="nil"/>
              <w:left w:val="nil"/>
              <w:bottom w:val="nil"/>
              <w:right w:val="nil"/>
            </w:tcBorders>
          </w:tcPr>
          <w:p w:rsidR="005821D5" w:rsidRPr="0065330C" w:rsidRDefault="005821D5" w:rsidP="00BE1F37">
            <w:pPr>
              <w:pStyle w:val="a7"/>
              <w:spacing w:after="0"/>
              <w:ind w:right="4" w:firstLine="426"/>
              <w:rPr>
                <w:rFonts w:ascii="Verdana" w:hAnsi="Verdana" w:cs="Arial"/>
                <w:sz w:val="18"/>
                <w:szCs w:val="18"/>
              </w:rPr>
            </w:pPr>
          </w:p>
        </w:tc>
        <w:tc>
          <w:tcPr>
            <w:tcW w:w="4536" w:type="dxa"/>
            <w:gridSpan w:val="2"/>
            <w:vMerge/>
            <w:tcBorders>
              <w:top w:val="nil"/>
              <w:left w:val="nil"/>
              <w:bottom w:val="nil"/>
              <w:right w:val="nil"/>
            </w:tcBorders>
            <w:vAlign w:val="center"/>
          </w:tcPr>
          <w:p w:rsidR="005821D5" w:rsidRPr="0065330C" w:rsidRDefault="005821D5" w:rsidP="00BE1F37">
            <w:pPr>
              <w:pStyle w:val="a7"/>
              <w:spacing w:after="0"/>
              <w:ind w:right="4"/>
              <w:rPr>
                <w:rFonts w:ascii="Verdana" w:hAnsi="Verdana" w:cs="Arial"/>
                <w:sz w:val="18"/>
                <w:szCs w:val="18"/>
              </w:rPr>
            </w:pPr>
          </w:p>
        </w:tc>
      </w:tr>
      <w:tr w:rsidR="005821D5" w:rsidRPr="0065330C" w:rsidTr="00BE1F37">
        <w:trPr>
          <w:cantSplit/>
          <w:jc w:val="center"/>
        </w:trPr>
        <w:tc>
          <w:tcPr>
            <w:tcW w:w="3631" w:type="dxa"/>
            <w:tcBorders>
              <w:top w:val="nil"/>
              <w:left w:val="nil"/>
              <w:bottom w:val="nil"/>
              <w:right w:val="nil"/>
            </w:tcBorders>
            <w:vAlign w:val="center"/>
          </w:tcPr>
          <w:p w:rsidR="005821D5" w:rsidRPr="0065330C" w:rsidRDefault="005821D5" w:rsidP="00BE1F37">
            <w:pPr>
              <w:pStyle w:val="a7"/>
              <w:spacing w:after="0"/>
              <w:ind w:right="4"/>
              <w:jc w:val="center"/>
              <w:rPr>
                <w:rFonts w:ascii="Verdana" w:hAnsi="Verdana" w:cs="Arial"/>
                <w:b/>
                <w:caps/>
                <w:sz w:val="18"/>
                <w:szCs w:val="18"/>
              </w:rPr>
            </w:pPr>
            <w:r w:rsidRPr="0065330C">
              <w:rPr>
                <w:rFonts w:ascii="Verdana" w:hAnsi="Verdana" w:cs="Arial"/>
                <w:b/>
                <w:caps/>
                <w:sz w:val="18"/>
                <w:szCs w:val="18"/>
              </w:rPr>
              <w:t>ΝΟΜΟΣ ΛΕΥΚΑΔΑΣ</w:t>
            </w:r>
          </w:p>
        </w:tc>
        <w:tc>
          <w:tcPr>
            <w:tcW w:w="76" w:type="dxa"/>
            <w:tcBorders>
              <w:top w:val="nil"/>
              <w:left w:val="nil"/>
              <w:bottom w:val="nil"/>
              <w:right w:val="nil"/>
            </w:tcBorders>
          </w:tcPr>
          <w:p w:rsidR="005821D5" w:rsidRPr="0065330C" w:rsidRDefault="005821D5" w:rsidP="00BE1F37">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5821D5" w:rsidRPr="0065330C" w:rsidRDefault="005821D5" w:rsidP="00BE1F37">
            <w:pPr>
              <w:pStyle w:val="a7"/>
              <w:spacing w:after="0"/>
              <w:ind w:right="4"/>
              <w:jc w:val="right"/>
              <w:rPr>
                <w:rFonts w:ascii="Verdana" w:hAnsi="Verdana" w:cs="Arial"/>
                <w:sz w:val="18"/>
                <w:szCs w:val="18"/>
              </w:rPr>
            </w:pPr>
            <w:r w:rsidRPr="0065330C">
              <w:rPr>
                <w:rFonts w:ascii="Verdana" w:hAnsi="Verdana" w:cs="Arial"/>
                <w:sz w:val="18"/>
                <w:szCs w:val="18"/>
              </w:rPr>
              <w:t>Προϋπ</w:t>
            </w:r>
          </w:p>
        </w:tc>
        <w:tc>
          <w:tcPr>
            <w:tcW w:w="142" w:type="dxa"/>
            <w:tcBorders>
              <w:top w:val="nil"/>
              <w:left w:val="nil"/>
              <w:bottom w:val="nil"/>
              <w:right w:val="nil"/>
            </w:tcBorders>
          </w:tcPr>
          <w:p w:rsidR="005821D5" w:rsidRPr="0065330C" w:rsidRDefault="005821D5" w:rsidP="00BE1F37">
            <w:pPr>
              <w:pStyle w:val="a7"/>
              <w:spacing w:after="0"/>
              <w:ind w:right="4" w:firstLine="426"/>
              <w:rPr>
                <w:rFonts w:ascii="Verdana" w:hAnsi="Verdana" w:cs="Arial"/>
                <w:sz w:val="18"/>
                <w:szCs w:val="18"/>
              </w:rPr>
            </w:pPr>
          </w:p>
        </w:tc>
        <w:tc>
          <w:tcPr>
            <w:tcW w:w="1701" w:type="dxa"/>
            <w:tcBorders>
              <w:top w:val="nil"/>
              <w:left w:val="nil"/>
              <w:bottom w:val="nil"/>
              <w:right w:val="nil"/>
            </w:tcBorders>
            <w:vAlign w:val="center"/>
          </w:tcPr>
          <w:p w:rsidR="005821D5" w:rsidRPr="0065330C" w:rsidRDefault="005821D5" w:rsidP="00BE1F37">
            <w:pPr>
              <w:pStyle w:val="a7"/>
              <w:spacing w:after="0"/>
              <w:ind w:right="4"/>
              <w:rPr>
                <w:rFonts w:ascii="Verdana" w:hAnsi="Verdana" w:cs="Arial"/>
                <w:b/>
                <w:bCs/>
                <w:sz w:val="18"/>
                <w:szCs w:val="18"/>
              </w:rPr>
            </w:pPr>
            <w:r w:rsidRPr="0065330C">
              <w:rPr>
                <w:rFonts w:ascii="Verdana" w:hAnsi="Verdana" w:cs="Arial"/>
                <w:b/>
                <w:bCs/>
                <w:sz w:val="18"/>
                <w:szCs w:val="18"/>
              </w:rPr>
              <w:t>150.000,00 €</w:t>
            </w:r>
          </w:p>
        </w:tc>
        <w:tc>
          <w:tcPr>
            <w:tcW w:w="2835" w:type="dxa"/>
            <w:tcBorders>
              <w:top w:val="nil"/>
              <w:left w:val="nil"/>
              <w:bottom w:val="nil"/>
              <w:right w:val="nil"/>
            </w:tcBorders>
            <w:vAlign w:val="center"/>
          </w:tcPr>
          <w:p w:rsidR="005821D5" w:rsidRPr="0065330C" w:rsidRDefault="005821D5" w:rsidP="00BE1F37">
            <w:pPr>
              <w:pStyle w:val="a7"/>
              <w:spacing w:after="0"/>
              <w:ind w:right="4"/>
              <w:rPr>
                <w:rFonts w:ascii="Verdana" w:hAnsi="Verdana" w:cs="Arial"/>
                <w:b/>
                <w:bCs/>
                <w:sz w:val="18"/>
                <w:szCs w:val="18"/>
              </w:rPr>
            </w:pPr>
            <w:r w:rsidRPr="0065330C">
              <w:rPr>
                <w:rFonts w:ascii="Verdana" w:hAnsi="Verdana" w:cs="Arial"/>
                <w:sz w:val="18"/>
                <w:szCs w:val="18"/>
              </w:rPr>
              <w:t>( με  Φ.Π.Α.</w:t>
            </w:r>
            <w:r w:rsidRPr="0065330C">
              <w:rPr>
                <w:rFonts w:ascii="Verdana" w:hAnsi="Verdana" w:cs="Arial"/>
                <w:b/>
                <w:bCs/>
                <w:sz w:val="18"/>
                <w:szCs w:val="18"/>
              </w:rPr>
              <w:t xml:space="preserve"> 24 %</w:t>
            </w:r>
            <w:r w:rsidRPr="0065330C">
              <w:rPr>
                <w:rFonts w:ascii="Verdana" w:hAnsi="Verdana" w:cs="Arial"/>
                <w:sz w:val="18"/>
                <w:szCs w:val="18"/>
              </w:rPr>
              <w:t>)</w:t>
            </w:r>
          </w:p>
        </w:tc>
      </w:tr>
      <w:tr w:rsidR="005821D5" w:rsidRPr="0065330C" w:rsidTr="00BE1F37">
        <w:trPr>
          <w:cantSplit/>
          <w:jc w:val="center"/>
        </w:trPr>
        <w:tc>
          <w:tcPr>
            <w:tcW w:w="3631" w:type="dxa"/>
            <w:tcBorders>
              <w:top w:val="nil"/>
              <w:left w:val="nil"/>
              <w:bottom w:val="nil"/>
              <w:right w:val="nil"/>
            </w:tcBorders>
            <w:vAlign w:val="center"/>
          </w:tcPr>
          <w:p w:rsidR="005821D5" w:rsidRPr="0065330C" w:rsidRDefault="005821D5" w:rsidP="00BE1F37">
            <w:pPr>
              <w:pStyle w:val="a7"/>
              <w:spacing w:after="0"/>
              <w:ind w:right="4"/>
              <w:jc w:val="center"/>
              <w:rPr>
                <w:rFonts w:ascii="Verdana" w:hAnsi="Verdana" w:cs="Arial"/>
                <w:b/>
                <w:caps/>
                <w:sz w:val="18"/>
                <w:szCs w:val="18"/>
              </w:rPr>
            </w:pPr>
            <w:r w:rsidRPr="0065330C">
              <w:rPr>
                <w:rFonts w:ascii="Verdana" w:hAnsi="Verdana" w:cs="Arial"/>
                <w:b/>
                <w:caps/>
                <w:sz w:val="18"/>
                <w:szCs w:val="18"/>
              </w:rPr>
              <w:t>ΔΗΜΟΣ ΛΕΥΚΑΔΑΣ</w:t>
            </w:r>
          </w:p>
        </w:tc>
        <w:tc>
          <w:tcPr>
            <w:tcW w:w="76" w:type="dxa"/>
            <w:tcBorders>
              <w:top w:val="nil"/>
              <w:left w:val="nil"/>
              <w:bottom w:val="nil"/>
              <w:right w:val="nil"/>
            </w:tcBorders>
          </w:tcPr>
          <w:p w:rsidR="005821D5" w:rsidRPr="0065330C" w:rsidRDefault="005821D5" w:rsidP="00BE1F37">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5821D5" w:rsidRPr="0065330C" w:rsidRDefault="005821D5" w:rsidP="00BE1F37">
            <w:pPr>
              <w:pStyle w:val="a7"/>
              <w:spacing w:after="0"/>
              <w:ind w:right="4"/>
              <w:jc w:val="right"/>
              <w:rPr>
                <w:rFonts w:ascii="Verdana" w:hAnsi="Verdana" w:cs="Arial"/>
                <w:sz w:val="18"/>
                <w:szCs w:val="18"/>
              </w:rPr>
            </w:pPr>
            <w:r w:rsidRPr="0065330C">
              <w:rPr>
                <w:rFonts w:ascii="Verdana" w:hAnsi="Verdana" w:cs="Arial"/>
                <w:sz w:val="18"/>
                <w:szCs w:val="18"/>
              </w:rPr>
              <w:t>Πηγή</w:t>
            </w:r>
          </w:p>
        </w:tc>
        <w:tc>
          <w:tcPr>
            <w:tcW w:w="142" w:type="dxa"/>
            <w:tcBorders>
              <w:top w:val="nil"/>
              <w:left w:val="nil"/>
              <w:bottom w:val="nil"/>
              <w:right w:val="nil"/>
            </w:tcBorders>
            <w:vAlign w:val="center"/>
          </w:tcPr>
          <w:p w:rsidR="005821D5" w:rsidRPr="0065330C" w:rsidRDefault="005821D5" w:rsidP="00BE1F37">
            <w:pPr>
              <w:pStyle w:val="a7"/>
              <w:spacing w:after="0"/>
              <w:ind w:right="4" w:firstLine="426"/>
              <w:rPr>
                <w:rFonts w:ascii="Verdana" w:hAnsi="Verdana" w:cs="Arial"/>
                <w:sz w:val="18"/>
                <w:szCs w:val="18"/>
              </w:rPr>
            </w:pPr>
          </w:p>
        </w:tc>
        <w:tc>
          <w:tcPr>
            <w:tcW w:w="4536" w:type="dxa"/>
            <w:gridSpan w:val="2"/>
            <w:tcBorders>
              <w:top w:val="nil"/>
              <w:left w:val="nil"/>
              <w:bottom w:val="nil"/>
              <w:right w:val="nil"/>
            </w:tcBorders>
            <w:vAlign w:val="center"/>
          </w:tcPr>
          <w:p w:rsidR="005821D5" w:rsidRPr="0065330C" w:rsidRDefault="005821D5" w:rsidP="00BE1F37">
            <w:pPr>
              <w:pStyle w:val="a7"/>
              <w:spacing w:after="0"/>
              <w:ind w:right="4"/>
              <w:rPr>
                <w:rFonts w:ascii="Verdana" w:hAnsi="Verdana" w:cs="Arial"/>
                <w:b/>
                <w:bCs/>
                <w:sz w:val="18"/>
                <w:szCs w:val="18"/>
              </w:rPr>
            </w:pPr>
            <w:r w:rsidRPr="0065330C">
              <w:rPr>
                <w:rFonts w:ascii="Verdana" w:hAnsi="Verdana" w:cs="Arial"/>
                <w:b/>
                <w:bCs/>
                <w:sz w:val="18"/>
                <w:szCs w:val="18"/>
              </w:rPr>
              <w:t>ΦΙΛΟΔΗΜΟΣ ΙΙ</w:t>
            </w:r>
          </w:p>
        </w:tc>
      </w:tr>
      <w:tr w:rsidR="005821D5" w:rsidRPr="0065330C" w:rsidTr="00BE1F37">
        <w:trPr>
          <w:cantSplit/>
          <w:jc w:val="center"/>
        </w:trPr>
        <w:tc>
          <w:tcPr>
            <w:tcW w:w="3631" w:type="dxa"/>
            <w:tcBorders>
              <w:top w:val="nil"/>
              <w:left w:val="nil"/>
              <w:bottom w:val="nil"/>
              <w:right w:val="nil"/>
            </w:tcBorders>
            <w:vAlign w:val="center"/>
          </w:tcPr>
          <w:p w:rsidR="005821D5" w:rsidRPr="0065330C" w:rsidRDefault="005821D5" w:rsidP="00BE1F37">
            <w:pPr>
              <w:pStyle w:val="a7"/>
              <w:spacing w:after="0"/>
              <w:ind w:right="4"/>
              <w:jc w:val="center"/>
              <w:rPr>
                <w:rFonts w:ascii="Verdana" w:hAnsi="Verdana" w:cs="Arial"/>
                <w:b/>
                <w:caps/>
                <w:sz w:val="18"/>
                <w:szCs w:val="18"/>
              </w:rPr>
            </w:pPr>
            <w:r w:rsidRPr="0065330C">
              <w:rPr>
                <w:rFonts w:ascii="Verdana" w:hAnsi="Verdana" w:cs="Arial"/>
                <w:b/>
                <w:caps/>
                <w:sz w:val="18"/>
                <w:szCs w:val="18"/>
              </w:rPr>
              <w:t>δ/νση Τεχνικων Υπηρεσίων</w:t>
            </w:r>
          </w:p>
        </w:tc>
        <w:tc>
          <w:tcPr>
            <w:tcW w:w="76" w:type="dxa"/>
            <w:tcBorders>
              <w:top w:val="nil"/>
              <w:left w:val="nil"/>
              <w:bottom w:val="nil"/>
              <w:right w:val="nil"/>
            </w:tcBorders>
          </w:tcPr>
          <w:p w:rsidR="005821D5" w:rsidRPr="0065330C" w:rsidRDefault="005821D5" w:rsidP="00BE1F37">
            <w:pPr>
              <w:pStyle w:val="a7"/>
              <w:spacing w:after="0"/>
              <w:ind w:right="4" w:firstLine="426"/>
              <w:rPr>
                <w:rFonts w:ascii="Verdana" w:hAnsi="Verdana" w:cs="Arial"/>
                <w:sz w:val="18"/>
                <w:szCs w:val="18"/>
              </w:rPr>
            </w:pPr>
          </w:p>
        </w:tc>
        <w:tc>
          <w:tcPr>
            <w:tcW w:w="850" w:type="dxa"/>
            <w:tcBorders>
              <w:top w:val="nil"/>
              <w:left w:val="nil"/>
              <w:bottom w:val="nil"/>
              <w:right w:val="nil"/>
            </w:tcBorders>
            <w:vAlign w:val="center"/>
          </w:tcPr>
          <w:p w:rsidR="005821D5" w:rsidRPr="0065330C" w:rsidRDefault="005821D5" w:rsidP="00BE1F37">
            <w:pPr>
              <w:pStyle w:val="a7"/>
              <w:spacing w:after="0"/>
              <w:ind w:right="4"/>
              <w:jc w:val="right"/>
              <w:rPr>
                <w:rFonts w:ascii="Verdana" w:hAnsi="Verdana" w:cs="Arial"/>
                <w:sz w:val="18"/>
                <w:szCs w:val="18"/>
              </w:rPr>
            </w:pPr>
            <w:r w:rsidRPr="0065330C">
              <w:rPr>
                <w:rFonts w:ascii="Verdana" w:hAnsi="Verdana" w:cs="Arial"/>
                <w:sz w:val="18"/>
                <w:szCs w:val="18"/>
              </w:rPr>
              <w:t>Χρήση</w:t>
            </w:r>
          </w:p>
        </w:tc>
        <w:tc>
          <w:tcPr>
            <w:tcW w:w="142" w:type="dxa"/>
            <w:tcBorders>
              <w:top w:val="nil"/>
              <w:left w:val="nil"/>
              <w:bottom w:val="nil"/>
              <w:right w:val="nil"/>
            </w:tcBorders>
            <w:vAlign w:val="center"/>
          </w:tcPr>
          <w:p w:rsidR="005821D5" w:rsidRPr="0065330C" w:rsidRDefault="005821D5" w:rsidP="00BE1F37">
            <w:pPr>
              <w:pStyle w:val="a7"/>
              <w:spacing w:after="0"/>
              <w:ind w:right="4" w:firstLine="426"/>
              <w:rPr>
                <w:rFonts w:ascii="Verdana" w:hAnsi="Verdana" w:cs="Arial"/>
                <w:sz w:val="18"/>
                <w:szCs w:val="18"/>
              </w:rPr>
            </w:pPr>
          </w:p>
        </w:tc>
        <w:tc>
          <w:tcPr>
            <w:tcW w:w="4536" w:type="dxa"/>
            <w:gridSpan w:val="2"/>
            <w:tcBorders>
              <w:top w:val="nil"/>
              <w:left w:val="nil"/>
              <w:bottom w:val="nil"/>
              <w:right w:val="nil"/>
            </w:tcBorders>
            <w:vAlign w:val="center"/>
          </w:tcPr>
          <w:p w:rsidR="005821D5" w:rsidRPr="0065330C" w:rsidRDefault="005821D5" w:rsidP="00BE1F37">
            <w:pPr>
              <w:pStyle w:val="a7"/>
              <w:spacing w:after="0"/>
              <w:ind w:right="4"/>
              <w:rPr>
                <w:rFonts w:ascii="Verdana" w:hAnsi="Verdana" w:cs="Arial"/>
                <w:b/>
                <w:bCs/>
                <w:sz w:val="18"/>
                <w:szCs w:val="18"/>
              </w:rPr>
            </w:pPr>
            <w:r w:rsidRPr="0065330C">
              <w:rPr>
                <w:rFonts w:ascii="Verdana" w:hAnsi="Verdana" w:cs="Arial"/>
                <w:b/>
                <w:bCs/>
                <w:sz w:val="18"/>
                <w:szCs w:val="18"/>
              </w:rPr>
              <w:t>2020</w:t>
            </w:r>
          </w:p>
        </w:tc>
      </w:tr>
    </w:tbl>
    <w:p w:rsidR="004A2097" w:rsidRPr="00F15C43" w:rsidRDefault="004A2097" w:rsidP="00185C26">
      <w:pPr>
        <w:spacing w:after="0"/>
        <w:ind w:firstLine="426"/>
        <w:jc w:val="both"/>
        <w:rPr>
          <w:rFonts w:ascii="Verdana" w:hAnsi="Verdana" w:cs="Arial"/>
          <w:sz w:val="18"/>
          <w:szCs w:val="18"/>
        </w:rPr>
      </w:pPr>
    </w:p>
    <w:p w:rsidR="004A2097" w:rsidRPr="00F15C43" w:rsidRDefault="004A2097" w:rsidP="005821D5">
      <w:pPr>
        <w:pBdr>
          <w:top w:val="single" w:sz="4" w:space="1" w:color="000000"/>
          <w:left w:val="single" w:sz="4" w:space="4" w:color="000000"/>
          <w:bottom w:val="single" w:sz="4" w:space="1" w:color="000000"/>
          <w:right w:val="single" w:sz="4" w:space="4" w:color="000000"/>
        </w:pBdr>
        <w:shd w:val="clear" w:color="auto" w:fill="BFBFBF"/>
        <w:spacing w:after="0"/>
        <w:ind w:right="4" w:firstLine="426"/>
        <w:jc w:val="center"/>
        <w:rPr>
          <w:rFonts w:ascii="Verdana" w:hAnsi="Verdana" w:cs="Arial"/>
          <w:sz w:val="18"/>
          <w:szCs w:val="18"/>
        </w:rPr>
      </w:pPr>
      <w:r w:rsidRPr="00F15C43">
        <w:rPr>
          <w:rFonts w:ascii="Verdana" w:hAnsi="Verdana" w:cs="Arial"/>
          <w:b/>
          <w:bCs/>
          <w:sz w:val="18"/>
          <w:szCs w:val="18"/>
        </w:rPr>
        <w:t>ΓΕΝΙΚΗ ΣΥΓΓΡΑΦΗ ΥΠΟΧΡΕΩΣΕΩΝ</w:t>
      </w:r>
    </w:p>
    <w:p w:rsidR="004A2097" w:rsidRPr="00F15C43" w:rsidRDefault="004A2097" w:rsidP="002A4266">
      <w:pPr>
        <w:spacing w:after="0"/>
        <w:ind w:right="6" w:firstLine="425"/>
        <w:jc w:val="both"/>
        <w:rPr>
          <w:rFonts w:ascii="Verdana" w:hAnsi="Verdana" w:cs="Arial"/>
          <w:b/>
          <w:bCs/>
          <w:sz w:val="18"/>
          <w:szCs w:val="18"/>
        </w:rPr>
      </w:pP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1</w:t>
      </w:r>
      <w:r w:rsidRPr="00F15C43">
        <w:rPr>
          <w:rFonts w:ascii="Verdana" w:hAnsi="Verdana" w:cs="Arial"/>
          <w:b/>
          <w:sz w:val="18"/>
          <w:szCs w:val="18"/>
          <w:u w:val="single"/>
          <w:vertAlign w:val="superscript"/>
        </w:rPr>
        <w:t>0</w:t>
      </w: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Αντικείμενο της Γενικής Συγγραφής Υποχρεώσεων (Σ.Υ)</w:t>
      </w:r>
    </w:p>
    <w:p w:rsidR="004A2097" w:rsidRPr="00F15C43" w:rsidRDefault="004A2097" w:rsidP="002A4266">
      <w:pPr>
        <w:spacing w:after="0"/>
        <w:ind w:right="4" w:firstLine="426"/>
        <w:jc w:val="both"/>
        <w:rPr>
          <w:rFonts w:ascii="Verdana" w:hAnsi="Verdana" w:cs="Arial"/>
          <w:sz w:val="18"/>
          <w:szCs w:val="18"/>
        </w:rPr>
      </w:pPr>
      <w:r w:rsidRPr="00F15C43">
        <w:rPr>
          <w:rFonts w:ascii="Verdana" w:hAnsi="Verdana" w:cs="Arial"/>
          <w:sz w:val="18"/>
          <w:szCs w:val="18"/>
        </w:rPr>
        <w:t>Το τεύχος της Γ.Σ.Υ περιλαμβάνει τους ειδικούς όρους, σύμφωνα με τους οποίους και σε συνδυασμό προς τους υπόλοιπους όρους των συμβατικών τευχών, πρόκειται να γίνει η προμήθεια του μηχανολογικού εξοπλισμού.</w:t>
      </w:r>
    </w:p>
    <w:p w:rsidR="004A2097" w:rsidRPr="00F15C43" w:rsidRDefault="004A2097" w:rsidP="002A4266">
      <w:pPr>
        <w:widowControl w:val="0"/>
        <w:spacing w:after="0" w:line="240" w:lineRule="auto"/>
        <w:ind w:right="6" w:firstLine="425"/>
        <w:jc w:val="both"/>
        <w:rPr>
          <w:rFonts w:ascii="Verdana" w:hAnsi="Verdana" w:cs="Arial"/>
          <w:sz w:val="18"/>
          <w:szCs w:val="18"/>
        </w:rPr>
      </w:pP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2</w:t>
      </w:r>
      <w:r w:rsidRPr="00F15C43">
        <w:rPr>
          <w:rFonts w:ascii="Verdana" w:hAnsi="Verdana" w:cs="Arial"/>
          <w:b/>
          <w:sz w:val="18"/>
          <w:szCs w:val="18"/>
          <w:u w:val="single"/>
          <w:vertAlign w:val="superscript"/>
        </w:rPr>
        <w:t>0</w:t>
      </w: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Αντικείμενο της Προμήθειας</w:t>
      </w:r>
    </w:p>
    <w:p w:rsidR="004A2097" w:rsidRPr="00F15C43" w:rsidRDefault="004A2097" w:rsidP="002A4266">
      <w:pPr>
        <w:spacing w:after="0"/>
        <w:ind w:right="4" w:firstLine="426"/>
        <w:jc w:val="both"/>
        <w:rPr>
          <w:rFonts w:ascii="Verdana" w:hAnsi="Verdana" w:cs="Arial"/>
          <w:sz w:val="18"/>
          <w:szCs w:val="18"/>
        </w:rPr>
      </w:pPr>
      <w:r w:rsidRPr="00F15C43">
        <w:rPr>
          <w:rFonts w:ascii="Verdana" w:hAnsi="Verdana" w:cs="Arial"/>
          <w:sz w:val="18"/>
          <w:szCs w:val="18"/>
        </w:rPr>
        <w:t xml:space="preserve">Το αντικείμενο της προμήθειας που θα συσταθεί με τη σύμβαση περιλαμβάνει την </w:t>
      </w:r>
      <w:r w:rsidRPr="00F15C43">
        <w:rPr>
          <w:rFonts w:ascii="Verdana" w:hAnsi="Verdana" w:cs="Arial"/>
          <w:b/>
          <w:sz w:val="18"/>
          <w:szCs w:val="18"/>
        </w:rPr>
        <w:t>«ΠΡΟΜΗΘΕΙΑ ΑΠΟΡΡΙΜΜΑΤΟΦΟΡΟΥ ΟΧΗΜΑΤΟΣ ΤΥΠΟΥ ΠΡΕΣΣΑ ΧΩΡΗΤΙΚΟΤΗΤΑΣ 12m</w:t>
      </w:r>
      <w:r w:rsidRPr="00F15C43">
        <w:rPr>
          <w:rFonts w:ascii="Verdana" w:hAnsi="Verdana" w:cs="Arial"/>
          <w:b/>
          <w:sz w:val="18"/>
          <w:szCs w:val="18"/>
          <w:vertAlign w:val="superscript"/>
        </w:rPr>
        <w:t>3</w:t>
      </w:r>
      <w:r w:rsidRPr="00F15C43">
        <w:rPr>
          <w:rFonts w:ascii="Verdana" w:hAnsi="Verdana" w:cs="Arial"/>
          <w:b/>
          <w:sz w:val="18"/>
          <w:szCs w:val="18"/>
        </w:rPr>
        <w:t>».</w:t>
      </w:r>
    </w:p>
    <w:p w:rsidR="004A2097" w:rsidRPr="00F15C43" w:rsidRDefault="004A2097" w:rsidP="002A4266">
      <w:pPr>
        <w:widowControl w:val="0"/>
        <w:spacing w:after="0" w:line="240" w:lineRule="auto"/>
        <w:ind w:right="6" w:firstLine="425"/>
        <w:jc w:val="both"/>
        <w:rPr>
          <w:rFonts w:ascii="Verdana" w:hAnsi="Verdana" w:cs="Arial"/>
          <w:b/>
          <w:bCs/>
          <w:sz w:val="18"/>
          <w:szCs w:val="18"/>
          <w:u w:val="single"/>
        </w:rPr>
      </w:pP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3</w:t>
      </w:r>
      <w:r w:rsidRPr="00F15C43">
        <w:rPr>
          <w:rFonts w:ascii="Verdana" w:hAnsi="Verdana" w:cs="Arial"/>
          <w:b/>
          <w:sz w:val="18"/>
          <w:szCs w:val="18"/>
          <w:u w:val="single"/>
          <w:vertAlign w:val="superscript"/>
        </w:rPr>
        <w:t>0</w:t>
      </w: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Συμβατικά στοιχεία της Προμήθειας</w:t>
      </w:r>
    </w:p>
    <w:p w:rsidR="004A2097" w:rsidRPr="00F15C43" w:rsidRDefault="004A2097" w:rsidP="002A4266">
      <w:pPr>
        <w:widowControl w:val="0"/>
        <w:spacing w:after="0"/>
        <w:ind w:right="4" w:firstLine="426"/>
        <w:jc w:val="both"/>
        <w:rPr>
          <w:rFonts w:ascii="Verdana" w:hAnsi="Verdana" w:cs="Arial"/>
          <w:sz w:val="18"/>
          <w:szCs w:val="18"/>
        </w:rPr>
      </w:pPr>
      <w:r w:rsidRPr="00F15C43">
        <w:rPr>
          <w:rFonts w:ascii="Verdana" w:hAnsi="Verdana" w:cs="Arial"/>
          <w:sz w:val="18"/>
          <w:szCs w:val="18"/>
        </w:rPr>
        <w:t>Τα συμβατικά τεύχη και στοιχεία της προμήθειας με βάση τα οποία θα γίνει η ανάθεση και η εκτέλεση της προμήθειας είναι κατά σειρά ισχύος, σε περίπτωση ασυμφωνίας μεταξύ τους τα παρακάτω:</w:t>
      </w:r>
    </w:p>
    <w:p w:rsidR="004A2097" w:rsidRPr="00F15C43" w:rsidRDefault="004A2097" w:rsidP="005821D5">
      <w:pPr>
        <w:widowControl w:val="0"/>
        <w:numPr>
          <w:ilvl w:val="0"/>
          <w:numId w:val="17"/>
        </w:numPr>
        <w:suppressAutoHyphens/>
        <w:overflowPunct w:val="0"/>
        <w:autoSpaceDE w:val="0"/>
        <w:spacing w:after="0" w:line="240" w:lineRule="auto"/>
        <w:ind w:left="426" w:right="4"/>
        <w:contextualSpacing/>
        <w:jc w:val="both"/>
        <w:textAlignment w:val="baseline"/>
        <w:rPr>
          <w:rFonts w:ascii="Verdana" w:hAnsi="Verdana" w:cs="Arial"/>
          <w:sz w:val="18"/>
          <w:szCs w:val="18"/>
        </w:rPr>
      </w:pPr>
      <w:r w:rsidRPr="00F15C43">
        <w:rPr>
          <w:rFonts w:ascii="Verdana" w:hAnsi="Verdana" w:cs="Arial"/>
          <w:sz w:val="18"/>
          <w:szCs w:val="18"/>
        </w:rPr>
        <w:t>Η διακήρυξη του διαγωνισμού</w:t>
      </w:r>
    </w:p>
    <w:p w:rsidR="004A2097" w:rsidRPr="00F15C43" w:rsidRDefault="004A2097" w:rsidP="005821D5">
      <w:pPr>
        <w:widowControl w:val="0"/>
        <w:numPr>
          <w:ilvl w:val="0"/>
          <w:numId w:val="17"/>
        </w:numPr>
        <w:suppressAutoHyphens/>
        <w:overflowPunct w:val="0"/>
        <w:autoSpaceDE w:val="0"/>
        <w:spacing w:after="0" w:line="240" w:lineRule="auto"/>
        <w:ind w:left="426" w:right="4"/>
        <w:contextualSpacing/>
        <w:jc w:val="both"/>
        <w:textAlignment w:val="baseline"/>
        <w:rPr>
          <w:rFonts w:ascii="Verdana" w:hAnsi="Verdana" w:cs="Arial"/>
          <w:sz w:val="18"/>
          <w:szCs w:val="18"/>
        </w:rPr>
      </w:pPr>
      <w:r w:rsidRPr="00F15C43">
        <w:rPr>
          <w:rFonts w:ascii="Verdana" w:hAnsi="Verdana" w:cs="Arial"/>
          <w:sz w:val="18"/>
          <w:szCs w:val="18"/>
        </w:rPr>
        <w:t>Τεχνική Έκθεση - Τεχνικές Προδιαγραφές</w:t>
      </w:r>
    </w:p>
    <w:p w:rsidR="004A2097" w:rsidRPr="00F15C43" w:rsidRDefault="004A2097" w:rsidP="005821D5">
      <w:pPr>
        <w:widowControl w:val="0"/>
        <w:numPr>
          <w:ilvl w:val="0"/>
          <w:numId w:val="17"/>
        </w:numPr>
        <w:suppressAutoHyphens/>
        <w:overflowPunct w:val="0"/>
        <w:autoSpaceDE w:val="0"/>
        <w:spacing w:after="0" w:line="240" w:lineRule="auto"/>
        <w:ind w:left="426" w:right="4"/>
        <w:contextualSpacing/>
        <w:jc w:val="both"/>
        <w:textAlignment w:val="baseline"/>
        <w:rPr>
          <w:rFonts w:ascii="Verdana" w:hAnsi="Verdana" w:cs="Arial"/>
          <w:sz w:val="18"/>
          <w:szCs w:val="18"/>
        </w:rPr>
      </w:pPr>
      <w:r w:rsidRPr="00F15C43">
        <w:rPr>
          <w:rFonts w:ascii="Verdana" w:hAnsi="Verdana" w:cs="Arial"/>
          <w:sz w:val="18"/>
          <w:szCs w:val="18"/>
        </w:rPr>
        <w:t>Ενδεικτικός προϋπολογισμός προμήθειας</w:t>
      </w:r>
    </w:p>
    <w:p w:rsidR="004A2097" w:rsidRPr="00F15C43" w:rsidRDefault="004A2097" w:rsidP="005821D5">
      <w:pPr>
        <w:widowControl w:val="0"/>
        <w:numPr>
          <w:ilvl w:val="0"/>
          <w:numId w:val="17"/>
        </w:numPr>
        <w:suppressAutoHyphens/>
        <w:overflowPunct w:val="0"/>
        <w:autoSpaceDE w:val="0"/>
        <w:spacing w:after="0" w:line="240" w:lineRule="auto"/>
        <w:ind w:left="426" w:right="4"/>
        <w:contextualSpacing/>
        <w:jc w:val="both"/>
        <w:textAlignment w:val="baseline"/>
        <w:rPr>
          <w:rFonts w:ascii="Verdana" w:hAnsi="Verdana" w:cs="Arial"/>
          <w:sz w:val="18"/>
          <w:szCs w:val="18"/>
        </w:rPr>
      </w:pPr>
      <w:r w:rsidRPr="00F15C43">
        <w:rPr>
          <w:rFonts w:ascii="Verdana" w:hAnsi="Verdana" w:cs="Arial"/>
          <w:sz w:val="18"/>
          <w:szCs w:val="18"/>
        </w:rPr>
        <w:t>Η Γενική Συγγραφή Υποχρεώσεων</w:t>
      </w:r>
    </w:p>
    <w:p w:rsidR="004A2097" w:rsidRPr="00F15C43" w:rsidRDefault="004A2097" w:rsidP="005821D5">
      <w:pPr>
        <w:widowControl w:val="0"/>
        <w:numPr>
          <w:ilvl w:val="0"/>
          <w:numId w:val="17"/>
        </w:numPr>
        <w:suppressAutoHyphens/>
        <w:overflowPunct w:val="0"/>
        <w:autoSpaceDE w:val="0"/>
        <w:spacing w:after="0" w:line="240" w:lineRule="auto"/>
        <w:ind w:left="426" w:right="4"/>
        <w:contextualSpacing/>
        <w:jc w:val="both"/>
        <w:textAlignment w:val="baseline"/>
        <w:rPr>
          <w:rFonts w:ascii="Verdana" w:hAnsi="Verdana" w:cs="Arial"/>
          <w:sz w:val="18"/>
          <w:szCs w:val="18"/>
        </w:rPr>
      </w:pPr>
      <w:r w:rsidRPr="00F15C43">
        <w:rPr>
          <w:rFonts w:ascii="Verdana" w:hAnsi="Verdana" w:cs="Arial"/>
          <w:sz w:val="18"/>
          <w:szCs w:val="18"/>
        </w:rPr>
        <w:t>Έντυπο οικονομικής προσφοράς</w:t>
      </w:r>
    </w:p>
    <w:p w:rsidR="004A2097" w:rsidRPr="00F15C43" w:rsidRDefault="004A2097" w:rsidP="005821D5">
      <w:pPr>
        <w:widowControl w:val="0"/>
        <w:numPr>
          <w:ilvl w:val="0"/>
          <w:numId w:val="17"/>
        </w:numPr>
        <w:suppressAutoHyphens/>
        <w:overflowPunct w:val="0"/>
        <w:autoSpaceDE w:val="0"/>
        <w:spacing w:after="0" w:line="240" w:lineRule="auto"/>
        <w:ind w:left="426" w:right="4"/>
        <w:contextualSpacing/>
        <w:jc w:val="both"/>
        <w:textAlignment w:val="baseline"/>
        <w:rPr>
          <w:rFonts w:ascii="Verdana" w:hAnsi="Verdana" w:cs="Arial"/>
          <w:sz w:val="18"/>
          <w:szCs w:val="18"/>
        </w:rPr>
      </w:pPr>
      <w:r w:rsidRPr="00F15C43">
        <w:rPr>
          <w:rFonts w:ascii="Verdana" w:hAnsi="Verdana" w:cs="Arial"/>
          <w:sz w:val="18"/>
          <w:szCs w:val="18"/>
        </w:rPr>
        <w:t>Η Τεχνική Περιγραφή, που συνέταξε ο Ανάδοχος με βάση τις Τεχνικές Προδιαγραφές και την Μελέτη της προμήθειας.</w:t>
      </w:r>
    </w:p>
    <w:p w:rsidR="004A2097" w:rsidRPr="00F15C43" w:rsidRDefault="004A2097" w:rsidP="002A4266">
      <w:pPr>
        <w:widowControl w:val="0"/>
        <w:spacing w:after="0"/>
        <w:ind w:right="6" w:firstLine="425"/>
        <w:jc w:val="both"/>
        <w:rPr>
          <w:rFonts w:ascii="Verdana" w:hAnsi="Verdana" w:cs="Arial"/>
          <w:b/>
          <w:sz w:val="18"/>
          <w:szCs w:val="18"/>
          <w:u w:val="single"/>
        </w:rPr>
      </w:pP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4</w:t>
      </w:r>
      <w:r w:rsidRPr="00F15C43">
        <w:rPr>
          <w:rFonts w:ascii="Verdana" w:hAnsi="Verdana" w:cs="Arial"/>
          <w:b/>
          <w:sz w:val="18"/>
          <w:szCs w:val="18"/>
          <w:u w:val="single"/>
          <w:vertAlign w:val="superscript"/>
        </w:rPr>
        <w:t>0</w:t>
      </w: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Τρόπος εκτέλεσης της Προμήθειας</w:t>
      </w:r>
    </w:p>
    <w:p w:rsidR="004A2097" w:rsidRPr="00F15C43" w:rsidRDefault="004A2097" w:rsidP="002A4266">
      <w:pPr>
        <w:tabs>
          <w:tab w:val="left" w:pos="1018"/>
        </w:tabs>
        <w:spacing w:after="0"/>
        <w:ind w:right="6" w:firstLine="425"/>
        <w:jc w:val="both"/>
        <w:rPr>
          <w:rFonts w:ascii="Verdana" w:hAnsi="Verdana" w:cs="Arial"/>
          <w:sz w:val="18"/>
          <w:szCs w:val="18"/>
        </w:rPr>
      </w:pPr>
      <w:r w:rsidRPr="00F15C43">
        <w:rPr>
          <w:rFonts w:ascii="Verdana" w:hAnsi="Verdana" w:cs="Arial"/>
          <w:sz w:val="18"/>
          <w:szCs w:val="18"/>
        </w:rPr>
        <w:t xml:space="preserve">Η προμήθεια αυτή θα πραγματοποιηθεί με </w:t>
      </w:r>
      <w:r w:rsidRPr="00F15C43">
        <w:rPr>
          <w:rFonts w:ascii="Verdana" w:hAnsi="Verdana" w:cs="Arial"/>
          <w:b/>
          <w:sz w:val="18"/>
          <w:szCs w:val="18"/>
        </w:rPr>
        <w:t xml:space="preserve">Ανοικτό Ηλεκτρονικό Διαγωνισμό </w:t>
      </w:r>
      <w:r w:rsidRPr="00F15C43">
        <w:rPr>
          <w:rFonts w:ascii="Verdana" w:eastAsia="Times New Roman" w:hAnsi="Verdana" w:cs="Arial"/>
          <w:sz w:val="18"/>
          <w:szCs w:val="18"/>
        </w:rPr>
        <w:t xml:space="preserve">με χρήση της πλατφόρμας του Εθνικού Συστήματος Ηλεκτρονικών Δημοσίων Συμβάσεων (Ε.Σ.Η.Δ.Η.Σ.), μέσω της Διαδικτυακής πύλης </w:t>
      </w:r>
      <w:hyperlink r:id="rId21">
        <w:r w:rsidRPr="00F15C43">
          <w:rPr>
            <w:rFonts w:ascii="Verdana" w:eastAsia="Times New Roman" w:hAnsi="Verdana" w:cs="Arial"/>
            <w:color w:val="0000FF"/>
            <w:sz w:val="18"/>
            <w:szCs w:val="18"/>
            <w:u w:val="single" w:color="0000FF"/>
          </w:rPr>
          <w:t>www.promitheus.gov.gr</w:t>
        </w:r>
      </w:hyperlink>
      <w:hyperlink r:id="rId22"/>
      <w:r w:rsidRPr="00F15C43">
        <w:rPr>
          <w:rFonts w:ascii="Verdana" w:eastAsia="Times New Roman" w:hAnsi="Verdana" w:cs="Arial"/>
          <w:sz w:val="18"/>
          <w:szCs w:val="18"/>
        </w:rPr>
        <w:t>.</w:t>
      </w:r>
    </w:p>
    <w:p w:rsidR="004A2097" w:rsidRPr="00F15C43" w:rsidRDefault="004A2097" w:rsidP="002A4266">
      <w:pPr>
        <w:spacing w:before="80" w:after="0"/>
        <w:ind w:right="6" w:firstLine="425"/>
        <w:jc w:val="both"/>
        <w:rPr>
          <w:rFonts w:ascii="Verdana" w:hAnsi="Verdana" w:cs="Arial"/>
          <w:sz w:val="18"/>
          <w:szCs w:val="18"/>
        </w:rPr>
      </w:pPr>
      <w:r w:rsidRPr="00F15C43">
        <w:rPr>
          <w:rFonts w:ascii="Verdana" w:hAnsi="Verdana" w:cs="Arial"/>
          <w:sz w:val="18"/>
          <w:szCs w:val="18"/>
        </w:rPr>
        <w:t>Η εκτέλεση της προμήθειας διέπεται από τον Ν.4412/2106 και την λοιπή σχετική Εθνική και Κοινοτική νομοθεσία καθώς και τις σχετικές Υπουργικές Αποφάσεις.</w:t>
      </w:r>
    </w:p>
    <w:p w:rsidR="004A2097" w:rsidRPr="00F15C43" w:rsidRDefault="004A2097" w:rsidP="002A4266">
      <w:pPr>
        <w:tabs>
          <w:tab w:val="left" w:pos="1018"/>
        </w:tabs>
        <w:spacing w:before="80" w:after="0"/>
        <w:ind w:right="6" w:firstLine="425"/>
        <w:jc w:val="both"/>
        <w:rPr>
          <w:rFonts w:ascii="Verdana" w:hAnsi="Verdana" w:cs="Arial"/>
          <w:sz w:val="18"/>
          <w:szCs w:val="18"/>
        </w:rPr>
      </w:pPr>
      <w:r w:rsidRPr="00F15C43">
        <w:rPr>
          <w:rFonts w:ascii="Verdana" w:eastAsia="Times New Roman" w:hAnsi="Verdana" w:cs="Arial"/>
          <w:sz w:val="18"/>
          <w:szCs w:val="18"/>
        </w:rPr>
        <w:t xml:space="preserve">Κριτήριο ανάθεσης της Σύμβασης είναι η πλέον συμφέρουσα από οικονομική άποψη προσφορά, βάσει της βέλτιστης σχέσης ποιότητας – τιμής, η οποία εκτιμάται βάσει συγκεκριμένων κριτηρίων και αντίστοιχων συντελεστών βαρύτητας (βλ. Πίνακας κριτηρίων αξιολόγησης προσφορών). </w:t>
      </w:r>
    </w:p>
    <w:p w:rsidR="004A2097" w:rsidRPr="00F15C43" w:rsidRDefault="004A2097" w:rsidP="002A4266">
      <w:pPr>
        <w:tabs>
          <w:tab w:val="left" w:pos="1018"/>
        </w:tabs>
        <w:spacing w:before="80" w:after="0"/>
        <w:ind w:right="6" w:firstLine="425"/>
        <w:jc w:val="both"/>
        <w:rPr>
          <w:rFonts w:ascii="Verdana" w:hAnsi="Verdana" w:cs="Arial"/>
          <w:sz w:val="18"/>
          <w:szCs w:val="18"/>
        </w:rPr>
      </w:pPr>
      <w:r w:rsidRPr="00F15C43">
        <w:rPr>
          <w:rFonts w:ascii="Verdana" w:eastAsia="Times New Roman" w:hAnsi="Verdana" w:cs="Arial"/>
          <w:sz w:val="18"/>
          <w:szCs w:val="18"/>
        </w:rPr>
        <w:t xml:space="preserve">Το προμηθευόμενο είδος θα πρέπει ικανοποιοεί τις τεχνικές προδιαγραφές της παρούσας μελέτης, καθώς και τις προδιαγραφές που ισχύουν με βάση την κείμενη νομοθεσία. </w:t>
      </w:r>
    </w:p>
    <w:p w:rsidR="004A2097" w:rsidRPr="00F15C43" w:rsidRDefault="004A2097" w:rsidP="002A4266">
      <w:pPr>
        <w:tabs>
          <w:tab w:val="left" w:pos="1018"/>
        </w:tabs>
        <w:spacing w:before="80" w:after="0"/>
        <w:ind w:right="4" w:firstLine="425"/>
        <w:jc w:val="both"/>
        <w:rPr>
          <w:rFonts w:ascii="Verdana" w:hAnsi="Verdana" w:cs="Arial"/>
          <w:sz w:val="18"/>
          <w:szCs w:val="18"/>
        </w:rPr>
      </w:pPr>
      <w:r w:rsidRPr="00F15C43">
        <w:rPr>
          <w:rFonts w:ascii="Verdana" w:eastAsia="Times New Roman" w:hAnsi="Verdana" w:cs="Arial"/>
          <w:sz w:val="18"/>
          <w:szCs w:val="18"/>
        </w:rPr>
        <w:t xml:space="preserve">Οι Προσφορές υποβάλλονται για το σύνολο του προς προμήθεια απορριμματοφόρου. </w:t>
      </w:r>
    </w:p>
    <w:p w:rsidR="004A2097" w:rsidRPr="00F15C43" w:rsidRDefault="004A2097" w:rsidP="002A4266">
      <w:pPr>
        <w:tabs>
          <w:tab w:val="left" w:pos="1018"/>
        </w:tabs>
        <w:spacing w:before="80" w:after="0"/>
        <w:ind w:right="6" w:firstLine="425"/>
        <w:jc w:val="both"/>
        <w:rPr>
          <w:rFonts w:ascii="Verdana" w:hAnsi="Verdana" w:cs="Arial"/>
          <w:b/>
          <w:sz w:val="18"/>
          <w:szCs w:val="18"/>
        </w:rPr>
      </w:pPr>
      <w:r w:rsidRPr="00F15C43">
        <w:rPr>
          <w:rFonts w:ascii="Verdana" w:eastAsia="Times New Roman" w:hAnsi="Verdana" w:cs="Arial"/>
          <w:sz w:val="18"/>
          <w:szCs w:val="18"/>
        </w:rPr>
        <w:t>Η συνολική δαπάνη για την προμήθεια του απορριμματοφόρου οχήματος προβλέπεται να ανέλθει στο ποσό των 120.967,74 € πλέον Φ.Π.Α. 24% 29.032,26 € δηλαδή συνολικά 150.000,00 €. Η</w:t>
      </w:r>
      <w:r w:rsidRPr="00F15C43">
        <w:rPr>
          <w:rFonts w:ascii="Verdana" w:hAnsi="Verdana" w:cs="Arial"/>
          <w:sz w:val="18"/>
          <w:szCs w:val="18"/>
        </w:rPr>
        <w:t xml:space="preserve"> χρηματοδότηση προέρχεται από την επιχορήγηση του προγράμματος ΦΙΛΟΔΗΜΟΣ ΙΙ, στον άξονα προτεραιότητας «Η τοπική ανάπτυξη και η προστασία του </w:t>
      </w:r>
      <w:r w:rsidRPr="00F15C43">
        <w:rPr>
          <w:rFonts w:ascii="Verdana" w:hAnsi="Verdana" w:cs="Arial"/>
          <w:sz w:val="18"/>
          <w:szCs w:val="18"/>
        </w:rPr>
        <w:lastRenderedPageBreak/>
        <w:t>περιβάλλοντος» με τίτλο «Προμήθεια απορριμματοφόρων και λοιπών οχημάτων αποκομιδής και μεταφοράς απορριμμάτων και ανακυκλώσιμων υλικών».</w:t>
      </w:r>
    </w:p>
    <w:p w:rsidR="004A2097" w:rsidRPr="00F15C43" w:rsidRDefault="004A2097" w:rsidP="00185C26">
      <w:pPr>
        <w:widowControl w:val="0"/>
        <w:spacing w:after="0"/>
        <w:ind w:right="4"/>
        <w:jc w:val="both"/>
        <w:rPr>
          <w:rFonts w:ascii="Verdana" w:hAnsi="Verdana" w:cs="Arial"/>
          <w:b/>
          <w:bCs/>
          <w:sz w:val="18"/>
          <w:szCs w:val="18"/>
          <w:u w:val="single"/>
        </w:rPr>
      </w:pPr>
    </w:p>
    <w:p w:rsidR="004A2097" w:rsidRPr="00F15C43" w:rsidRDefault="004A2097" w:rsidP="005821D5">
      <w:pPr>
        <w:widowControl w:val="0"/>
        <w:spacing w:after="0"/>
        <w:ind w:right="4"/>
        <w:jc w:val="center"/>
        <w:rPr>
          <w:rFonts w:ascii="Verdana" w:hAnsi="Verdana" w:cs="Arial"/>
          <w:b/>
          <w:bCs/>
          <w:sz w:val="18"/>
          <w:szCs w:val="18"/>
          <w:u w:val="single"/>
        </w:rPr>
      </w:pPr>
      <w:r w:rsidRPr="00F15C43">
        <w:rPr>
          <w:rFonts w:ascii="Verdana" w:hAnsi="Verdana" w:cs="Arial"/>
          <w:b/>
          <w:bCs/>
          <w:sz w:val="18"/>
          <w:szCs w:val="18"/>
          <w:u w:val="single"/>
        </w:rPr>
        <w:t>ΆΡΘΡΟ 5</w:t>
      </w:r>
      <w:r w:rsidRPr="00F15C43">
        <w:rPr>
          <w:rFonts w:ascii="Verdana" w:hAnsi="Verdana" w:cs="Arial"/>
          <w:b/>
          <w:bCs/>
          <w:sz w:val="18"/>
          <w:szCs w:val="18"/>
          <w:u w:val="single"/>
          <w:vertAlign w:val="superscript"/>
        </w:rPr>
        <w:t>ο</w:t>
      </w:r>
    </w:p>
    <w:p w:rsidR="004A2097" w:rsidRPr="00F15C43" w:rsidRDefault="004A2097" w:rsidP="005821D5">
      <w:pPr>
        <w:widowControl w:val="0"/>
        <w:spacing w:after="0"/>
        <w:ind w:right="4"/>
        <w:jc w:val="center"/>
        <w:rPr>
          <w:rFonts w:ascii="Verdana" w:hAnsi="Verdana" w:cs="Arial"/>
          <w:b/>
          <w:bCs/>
          <w:sz w:val="18"/>
          <w:szCs w:val="18"/>
          <w:u w:val="single"/>
        </w:rPr>
      </w:pPr>
      <w:r w:rsidRPr="00F15C43">
        <w:rPr>
          <w:rFonts w:ascii="Verdana" w:hAnsi="Verdana" w:cs="Arial"/>
          <w:b/>
          <w:bCs/>
          <w:sz w:val="18"/>
          <w:szCs w:val="18"/>
          <w:u w:val="single"/>
        </w:rPr>
        <w:t>Αξιολόγηση προσφορών</w:t>
      </w:r>
    </w:p>
    <w:p w:rsidR="004A2097" w:rsidRPr="00F15C43" w:rsidRDefault="004A2097" w:rsidP="005821D5">
      <w:pPr>
        <w:autoSpaceDE w:val="0"/>
        <w:autoSpaceDN w:val="0"/>
        <w:adjustRightInd w:val="0"/>
        <w:spacing w:after="0"/>
        <w:ind w:firstLine="426"/>
        <w:jc w:val="both"/>
        <w:rPr>
          <w:rFonts w:ascii="Verdana" w:eastAsia="Calibri" w:hAnsi="Verdana" w:cs="Arial"/>
          <w:sz w:val="18"/>
          <w:szCs w:val="18"/>
        </w:rPr>
      </w:pPr>
      <w:r w:rsidRPr="00F15C43">
        <w:rPr>
          <w:rFonts w:ascii="Verdana" w:eastAsia="Calibri" w:hAnsi="Verdana" w:cs="Arial"/>
          <w:sz w:val="18"/>
          <w:szCs w:val="18"/>
        </w:rPr>
        <w:t>Ο υποψήφιος οικονομικός φορέας θα πρέπει να διαθέτει, επί ποινή αποκλεισμού, τις κάτωθι ελάχιστες απαιτήσεις προκειμένου να αναδειχθεί ανάδοχος της παρούσας διαδικασίας σύναψης σύμβασης:</w:t>
      </w:r>
    </w:p>
    <w:p w:rsidR="004A2097" w:rsidRPr="00F15C43" w:rsidRDefault="004A2097" w:rsidP="002A4266">
      <w:pPr>
        <w:autoSpaceDE w:val="0"/>
        <w:autoSpaceDN w:val="0"/>
        <w:adjustRightInd w:val="0"/>
        <w:spacing w:before="60" w:after="0"/>
        <w:ind w:firstLine="426"/>
        <w:jc w:val="both"/>
        <w:rPr>
          <w:rFonts w:ascii="Verdana" w:eastAsia="Calibri" w:hAnsi="Verdana" w:cs="Arial"/>
          <w:b/>
          <w:bCs/>
          <w:sz w:val="18"/>
          <w:szCs w:val="18"/>
        </w:rPr>
      </w:pPr>
      <w:r w:rsidRPr="00F15C43">
        <w:rPr>
          <w:rFonts w:ascii="Verdana" w:eastAsia="Calibri" w:hAnsi="Verdana" w:cs="Arial"/>
          <w:sz w:val="18"/>
          <w:szCs w:val="18"/>
        </w:rPr>
        <w:t xml:space="preserve">α) </w:t>
      </w:r>
      <w:r w:rsidRPr="00F15C43">
        <w:rPr>
          <w:rFonts w:ascii="Verdana" w:eastAsia="Calibri" w:hAnsi="Verdana" w:cs="Arial"/>
          <w:b/>
          <w:bCs/>
          <w:sz w:val="18"/>
          <w:szCs w:val="18"/>
        </w:rPr>
        <w:t>Αναφορικά με την καταλληλότητα άσκησης της επαγγελματικής δραστηριότητας:</w:t>
      </w:r>
    </w:p>
    <w:p w:rsidR="004A2097" w:rsidRPr="00F15C43" w:rsidRDefault="004A2097" w:rsidP="002A4266">
      <w:pPr>
        <w:autoSpaceDE w:val="0"/>
        <w:autoSpaceDN w:val="0"/>
        <w:adjustRightInd w:val="0"/>
        <w:spacing w:after="0"/>
        <w:ind w:firstLine="425"/>
        <w:jc w:val="both"/>
        <w:rPr>
          <w:rFonts w:ascii="Verdana" w:eastAsia="Calibri" w:hAnsi="Verdana" w:cs="Arial"/>
          <w:sz w:val="18"/>
          <w:szCs w:val="18"/>
        </w:rPr>
      </w:pPr>
      <w:r w:rsidRPr="00F15C43">
        <w:rPr>
          <w:rFonts w:ascii="Verdana" w:eastAsia="Calibri" w:hAnsi="Verdana" w:cs="Arial"/>
          <w:sz w:val="18"/>
          <w:szCs w:val="18"/>
        </w:rPr>
        <w:t>O οικονομικός φορέας θα πρέπει να είναι εγγεγραμμένος στο οικείο Βιοτεχνικό ή Εμπορικό ή Βιομηχανικό Επιμελητήριο - Μητρώο ή οποιαδήποτε άλλον προβλεπόμενο φορέα, με αναφορά στο ειδικό αντικείμενο της σχετικής προκήρυξης.</w:t>
      </w:r>
    </w:p>
    <w:p w:rsidR="004A2097" w:rsidRPr="00F15C43" w:rsidRDefault="004A2097" w:rsidP="002A4266">
      <w:pPr>
        <w:autoSpaceDE w:val="0"/>
        <w:autoSpaceDN w:val="0"/>
        <w:adjustRightInd w:val="0"/>
        <w:spacing w:before="60" w:after="0"/>
        <w:ind w:firstLine="426"/>
        <w:jc w:val="both"/>
        <w:rPr>
          <w:rFonts w:ascii="Verdana" w:eastAsia="Calibri" w:hAnsi="Verdana" w:cs="Arial"/>
          <w:b/>
          <w:bCs/>
          <w:sz w:val="18"/>
          <w:szCs w:val="18"/>
        </w:rPr>
      </w:pPr>
      <w:r w:rsidRPr="00F15C43">
        <w:rPr>
          <w:rFonts w:ascii="Verdana" w:eastAsia="Calibri" w:hAnsi="Verdana" w:cs="Arial"/>
          <w:sz w:val="18"/>
          <w:szCs w:val="18"/>
        </w:rPr>
        <w:t xml:space="preserve">β) </w:t>
      </w:r>
      <w:r w:rsidRPr="00F15C43">
        <w:rPr>
          <w:rFonts w:ascii="Verdana" w:eastAsia="Calibri" w:hAnsi="Verdana" w:cs="Arial"/>
          <w:b/>
          <w:bCs/>
          <w:sz w:val="18"/>
          <w:szCs w:val="18"/>
        </w:rPr>
        <w:t>Αναφορικά με την οικονομική και χρηματοοικονομική επάρκεια:</w:t>
      </w:r>
    </w:p>
    <w:p w:rsidR="004A2097" w:rsidRPr="00F15C43" w:rsidRDefault="004A2097" w:rsidP="002A4266">
      <w:pPr>
        <w:autoSpaceDE w:val="0"/>
        <w:autoSpaceDN w:val="0"/>
        <w:adjustRightInd w:val="0"/>
        <w:spacing w:after="0"/>
        <w:ind w:firstLine="425"/>
        <w:jc w:val="both"/>
        <w:rPr>
          <w:rFonts w:ascii="Verdana" w:eastAsia="Calibri" w:hAnsi="Verdana" w:cs="Arial"/>
          <w:sz w:val="18"/>
          <w:szCs w:val="18"/>
        </w:rPr>
      </w:pPr>
      <w:r w:rsidRPr="00F15C43">
        <w:rPr>
          <w:rFonts w:ascii="Verdana" w:eastAsia="Calibri" w:hAnsi="Verdana" w:cs="Arial"/>
          <w:sz w:val="18"/>
          <w:szCs w:val="18"/>
        </w:rPr>
        <w:t>Ο οικονομικός φορέας που θα συνάψει συμφωνητικό θα πρέπει, επί ποινή αποκλεισμού, να διαθέτει ετήσιο κύκλο εργασιών, κατά την προηγούμενη τριετία, ίσο ή ανώτερο του ενδεικτικού προϋπολογισμού της παρούσας.</w:t>
      </w:r>
    </w:p>
    <w:p w:rsidR="004A2097" w:rsidRPr="00F15C43" w:rsidRDefault="004A2097" w:rsidP="002A4266">
      <w:pPr>
        <w:autoSpaceDE w:val="0"/>
        <w:autoSpaceDN w:val="0"/>
        <w:adjustRightInd w:val="0"/>
        <w:spacing w:before="60" w:after="0"/>
        <w:ind w:firstLine="426"/>
        <w:jc w:val="both"/>
        <w:rPr>
          <w:rFonts w:ascii="Verdana" w:eastAsia="Calibri" w:hAnsi="Verdana" w:cs="Arial"/>
          <w:sz w:val="18"/>
          <w:szCs w:val="18"/>
        </w:rPr>
      </w:pPr>
      <w:r w:rsidRPr="00F15C43">
        <w:rPr>
          <w:rFonts w:ascii="Verdana" w:eastAsia="Calibri" w:hAnsi="Verdana" w:cs="Arial"/>
          <w:sz w:val="18"/>
          <w:szCs w:val="18"/>
        </w:rPr>
        <w:t>Σε περίπτωση Οικονομικών Φορέων που λειτουργούν για λιγότερο από τρία (3) έτη, θα προσκομίζονται οι Οικονομικές Καταστάσεις των ετών που έχουν λήξει προ της καταληκτικής ημερομηνίας υποβολής των προσφορών και θα λαμβάνονται υπόψη τα ζητούμενα από την παρούσα, οικονομικά στοιχεία, για τα έτη που αυτές λειτουργούν.</w:t>
      </w:r>
    </w:p>
    <w:p w:rsidR="004A2097" w:rsidRPr="00F15C43" w:rsidRDefault="004A2097" w:rsidP="002A4266">
      <w:pPr>
        <w:autoSpaceDE w:val="0"/>
        <w:autoSpaceDN w:val="0"/>
        <w:adjustRightInd w:val="0"/>
        <w:spacing w:before="60" w:after="0"/>
        <w:ind w:firstLine="426"/>
        <w:jc w:val="both"/>
        <w:rPr>
          <w:rFonts w:ascii="Verdana" w:eastAsia="Calibri" w:hAnsi="Verdana" w:cs="Arial"/>
          <w:b/>
          <w:bCs/>
          <w:sz w:val="18"/>
          <w:szCs w:val="18"/>
        </w:rPr>
      </w:pPr>
      <w:r w:rsidRPr="00F15C43">
        <w:rPr>
          <w:rFonts w:ascii="Verdana" w:eastAsia="Calibri" w:hAnsi="Verdana" w:cs="Arial"/>
          <w:sz w:val="18"/>
          <w:szCs w:val="18"/>
        </w:rPr>
        <w:t xml:space="preserve">γ) </w:t>
      </w:r>
      <w:r w:rsidRPr="00F15C43">
        <w:rPr>
          <w:rFonts w:ascii="Verdana" w:eastAsia="Calibri" w:hAnsi="Verdana" w:cs="Arial"/>
          <w:b/>
          <w:bCs/>
          <w:sz w:val="18"/>
          <w:szCs w:val="18"/>
        </w:rPr>
        <w:t>Αναφορικά με την τεχνική ικανότητα:</w:t>
      </w:r>
    </w:p>
    <w:p w:rsidR="004A2097" w:rsidRPr="00F15C43" w:rsidRDefault="004A2097" w:rsidP="002A4266">
      <w:pPr>
        <w:autoSpaceDE w:val="0"/>
        <w:autoSpaceDN w:val="0"/>
        <w:adjustRightInd w:val="0"/>
        <w:spacing w:after="0"/>
        <w:ind w:firstLine="425"/>
        <w:jc w:val="both"/>
        <w:rPr>
          <w:rFonts w:ascii="Verdana" w:eastAsia="Calibri" w:hAnsi="Verdana" w:cs="Arial"/>
          <w:sz w:val="18"/>
          <w:szCs w:val="18"/>
        </w:rPr>
      </w:pPr>
      <w:r w:rsidRPr="00F15C43">
        <w:rPr>
          <w:rFonts w:ascii="Verdana" w:eastAsia="Calibri" w:hAnsi="Verdana" w:cs="Arial"/>
          <w:sz w:val="18"/>
          <w:szCs w:val="18"/>
        </w:rPr>
        <w:t>Προηγούμενη υλοποίηση συναφούς αντικειμένου συμβάσεων (παράδοση όμοιων οχημάτων), εντός της προηγούμενης τριετίας, συνολικής αξίας ίσης με την αξία της σύμβασης. Προσκόμιση καταλόγου με τις πωλήσεις του συγκεκριμένου ή παρομοίων καινούριων οχημάτων στο δημόσιο ή σε ιδιώτες. Οι παραδόσεις αποδεικνύονται εάν μεν ο αποδέκτης είναι αναθέτουσα αρχή με πιστοποιητικά που έχουν εκδοθεί ή θεωρηθεί από την αρμοδία αρχή ή τιμολόγια πώλησης του οικονομικού φορέα, εάν δε ο αποδέκτης είναι ιδιωτικός φορέας με βεβαίωση του αγοραστή ή εφόσον τούτο δεν είναι δυνατό με απλή δήλωση του οικονομικού φορέα.</w:t>
      </w:r>
    </w:p>
    <w:p w:rsidR="004A2097" w:rsidRPr="00F15C43" w:rsidRDefault="004A2097" w:rsidP="002A4266">
      <w:pPr>
        <w:pStyle w:val="af"/>
        <w:numPr>
          <w:ilvl w:val="0"/>
          <w:numId w:val="13"/>
        </w:numPr>
        <w:tabs>
          <w:tab w:val="left" w:pos="-3402"/>
        </w:tabs>
        <w:suppressAutoHyphens w:val="0"/>
        <w:autoSpaceDE w:val="0"/>
        <w:autoSpaceDN w:val="0"/>
        <w:adjustRightInd w:val="0"/>
        <w:spacing w:before="60" w:after="0" w:line="276" w:lineRule="auto"/>
        <w:ind w:left="709" w:hanging="284"/>
        <w:rPr>
          <w:rFonts w:ascii="Verdana" w:eastAsia="Calibri" w:hAnsi="Verdana" w:cs="Arial"/>
          <w:sz w:val="18"/>
          <w:szCs w:val="18"/>
          <w:lang w:val="el-GR"/>
        </w:rPr>
      </w:pPr>
      <w:r w:rsidRPr="00F15C43">
        <w:rPr>
          <w:rFonts w:ascii="Verdana" w:eastAsia="Calibri" w:hAnsi="Verdana" w:cs="Arial"/>
          <w:sz w:val="18"/>
          <w:szCs w:val="18"/>
          <w:lang w:val="el-GR"/>
        </w:rPr>
        <w:t xml:space="preserve">Θεωρημένη κατάσταση προσωπικού από την οποία να προκύπτει / αιτιολογείται η επάρκεια ύπαρξης τεχνικού προσωπικού, </w:t>
      </w:r>
    </w:p>
    <w:p w:rsidR="004A2097" w:rsidRPr="00F15C43" w:rsidRDefault="004A2097" w:rsidP="002A4266">
      <w:pPr>
        <w:pStyle w:val="af"/>
        <w:numPr>
          <w:ilvl w:val="0"/>
          <w:numId w:val="13"/>
        </w:numPr>
        <w:tabs>
          <w:tab w:val="left" w:pos="-3402"/>
        </w:tabs>
        <w:suppressAutoHyphens w:val="0"/>
        <w:autoSpaceDE w:val="0"/>
        <w:autoSpaceDN w:val="0"/>
        <w:adjustRightInd w:val="0"/>
        <w:spacing w:before="60" w:after="0" w:line="276" w:lineRule="auto"/>
        <w:ind w:left="709" w:hanging="284"/>
        <w:rPr>
          <w:rFonts w:ascii="Verdana" w:eastAsia="Calibri" w:hAnsi="Verdana" w:cs="Arial"/>
          <w:sz w:val="18"/>
          <w:szCs w:val="18"/>
          <w:lang w:val="el-GR"/>
        </w:rPr>
      </w:pPr>
      <w:r w:rsidRPr="00F15C43">
        <w:rPr>
          <w:rFonts w:ascii="Verdana" w:eastAsia="Calibri" w:hAnsi="Verdana" w:cs="Arial"/>
          <w:sz w:val="18"/>
          <w:szCs w:val="18"/>
          <w:lang w:val="el-GR"/>
        </w:rPr>
        <w:t>συμμόρφωση με τα πρότυπα διασφάλισης ποιότητας τα οποία απαιτούνται από τις Τεχνικές Προδιαγραφές.</w:t>
      </w:r>
    </w:p>
    <w:p w:rsidR="004A2097" w:rsidRPr="00F15C43" w:rsidRDefault="004A2097" w:rsidP="002A4266">
      <w:pPr>
        <w:widowControl w:val="0"/>
        <w:spacing w:before="60" w:after="0"/>
        <w:ind w:right="6" w:firstLine="426"/>
        <w:jc w:val="both"/>
        <w:rPr>
          <w:rFonts w:ascii="Verdana" w:hAnsi="Verdana" w:cs="Arial"/>
          <w:sz w:val="18"/>
          <w:szCs w:val="18"/>
        </w:rPr>
      </w:pPr>
      <w:r w:rsidRPr="00F15C43">
        <w:rPr>
          <w:rFonts w:ascii="Verdana" w:hAnsi="Verdana" w:cs="Arial"/>
          <w:sz w:val="18"/>
          <w:szCs w:val="18"/>
        </w:rPr>
        <w:t xml:space="preserve">Η αξιολόγηση των προσφερόμενων ειδών θα γίνει σύμφωνα με τα οριζόμενα στις παραγράφους 11 και 13 του άρθρου 86 και παραγράφους 2 και 4 του άρθρου 90 του Ν.4412/2016. Η βαθμολόγηση - αξιολόγηση των κριτηρίων αξιολόγησης πραγματοποιείται με την προϋπόθεση ότι η προσφορά έχει κριθεί αποδεκτή ως προς τα δικαιολογητικά συμμετοχής και ως προς τα δικαιολογητικά τεχνικής προσφοράς. </w:t>
      </w:r>
    </w:p>
    <w:p w:rsidR="004A2097" w:rsidRPr="00F15C43" w:rsidRDefault="004A2097" w:rsidP="002A4266">
      <w:pPr>
        <w:widowControl w:val="0"/>
        <w:spacing w:before="60" w:after="0"/>
        <w:ind w:right="6" w:firstLine="426"/>
        <w:jc w:val="both"/>
        <w:rPr>
          <w:rFonts w:ascii="Verdana" w:hAnsi="Verdana" w:cs="Arial"/>
          <w:sz w:val="18"/>
          <w:szCs w:val="18"/>
        </w:rPr>
      </w:pPr>
      <w:r w:rsidRPr="00F15C43">
        <w:rPr>
          <w:rFonts w:ascii="Verdana" w:hAnsi="Verdana" w:cs="Arial"/>
          <w:sz w:val="18"/>
          <w:szCs w:val="18"/>
        </w:rPr>
        <w:t xml:space="preserve">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των τεχνικών προδιαγραφών. Η βαθμολογία αυτή αυξάνεται έως 120 βαθμούς όταν υπερκαλύπτονται οι τεχνικές προδιαγραφές. </w:t>
      </w:r>
    </w:p>
    <w:p w:rsidR="004A2097" w:rsidRPr="00F15C43" w:rsidRDefault="004A2097" w:rsidP="002A4266">
      <w:pPr>
        <w:widowControl w:val="0"/>
        <w:spacing w:before="60" w:after="0"/>
        <w:ind w:right="6" w:firstLine="426"/>
        <w:jc w:val="both"/>
        <w:rPr>
          <w:rFonts w:ascii="Verdana" w:hAnsi="Verdana" w:cs="Arial"/>
          <w:sz w:val="18"/>
          <w:szCs w:val="18"/>
        </w:rPr>
      </w:pPr>
      <w:r w:rsidRPr="00F15C43">
        <w:rPr>
          <w:rFonts w:ascii="Verdana" w:hAnsi="Verdana" w:cs="Arial"/>
          <w:sz w:val="18"/>
          <w:szCs w:val="18"/>
        </w:rPr>
        <w:t xml:space="preserve"> Η συνολική βαθμολογία της Τεχνικής προσφοράς κυμαίνεται από 100 έως 120 βαθμούς και προκύπτει από τον τύπο: </w:t>
      </w:r>
    </w:p>
    <w:p w:rsidR="004A2097" w:rsidRPr="00F15C43" w:rsidRDefault="004A2097" w:rsidP="002A4266">
      <w:pPr>
        <w:widowControl w:val="0"/>
        <w:spacing w:before="60" w:after="0"/>
        <w:ind w:right="6" w:firstLine="425"/>
        <w:jc w:val="center"/>
        <w:rPr>
          <w:rFonts w:ascii="Verdana" w:hAnsi="Verdana" w:cs="Arial"/>
          <w:b/>
          <w:sz w:val="18"/>
          <w:szCs w:val="18"/>
        </w:rPr>
      </w:pPr>
      <w:r w:rsidRPr="00F15C43">
        <w:rPr>
          <w:rFonts w:ascii="Verdana" w:hAnsi="Verdana" w:cs="Arial"/>
          <w:b/>
          <w:sz w:val="18"/>
          <w:szCs w:val="18"/>
        </w:rPr>
        <w:t>υ=σ1 .Κ1+σ2 .Κ2+……+σν .Κν  (τύπος 1)</w:t>
      </w:r>
    </w:p>
    <w:p w:rsidR="004A2097" w:rsidRPr="00F15C43" w:rsidRDefault="004A2097" w:rsidP="002A4266">
      <w:pPr>
        <w:widowControl w:val="0"/>
        <w:spacing w:before="60" w:after="0"/>
        <w:ind w:left="1" w:right="6" w:hanging="1"/>
        <w:jc w:val="both"/>
        <w:rPr>
          <w:rFonts w:ascii="Verdana" w:hAnsi="Verdana" w:cs="Arial"/>
          <w:sz w:val="18"/>
          <w:szCs w:val="18"/>
        </w:rPr>
      </w:pPr>
      <w:r w:rsidRPr="00F15C43">
        <w:rPr>
          <w:rFonts w:ascii="Verdana" w:hAnsi="Verdana" w:cs="Arial"/>
          <w:sz w:val="18"/>
          <w:szCs w:val="18"/>
        </w:rPr>
        <w:t xml:space="preserve">όπου: «σν» είναι ο συντελεστής βαρύτητας του κριτηρίου ανάθεσης Κν και ισχύει: </w:t>
      </w:r>
    </w:p>
    <w:p w:rsidR="004A2097" w:rsidRPr="00F15C43" w:rsidRDefault="004A2097" w:rsidP="002A4266">
      <w:pPr>
        <w:widowControl w:val="0"/>
        <w:spacing w:before="60" w:after="0"/>
        <w:ind w:left="1" w:right="6" w:firstLine="424"/>
        <w:jc w:val="center"/>
        <w:rPr>
          <w:rFonts w:ascii="Verdana" w:hAnsi="Verdana" w:cs="Arial"/>
          <w:b/>
          <w:sz w:val="18"/>
          <w:szCs w:val="18"/>
        </w:rPr>
      </w:pPr>
      <w:r w:rsidRPr="00F15C43">
        <w:rPr>
          <w:rFonts w:ascii="Verdana" w:hAnsi="Verdana" w:cs="Arial"/>
          <w:b/>
          <w:sz w:val="18"/>
          <w:szCs w:val="18"/>
        </w:rPr>
        <w:t>σ1+σ2+..σν=1 (100%) (τύπος 2)</w:t>
      </w:r>
    </w:p>
    <w:p w:rsidR="004A2097" w:rsidRPr="00F15C43" w:rsidRDefault="004A2097" w:rsidP="002A4266">
      <w:pPr>
        <w:widowControl w:val="0"/>
        <w:spacing w:before="60" w:after="0"/>
        <w:ind w:right="6" w:firstLine="426"/>
        <w:jc w:val="both"/>
        <w:rPr>
          <w:rFonts w:ascii="Verdana" w:hAnsi="Verdana" w:cs="Arial"/>
          <w:sz w:val="18"/>
          <w:szCs w:val="18"/>
        </w:rPr>
      </w:pPr>
      <w:r w:rsidRPr="00F15C43">
        <w:rPr>
          <w:rFonts w:ascii="Verdana" w:hAnsi="Verdana" w:cs="Arial"/>
          <w:sz w:val="18"/>
          <w:szCs w:val="18"/>
        </w:rPr>
        <w:t xml:space="preserve">Η οικονομική προσφορά (Ο.Π.) και η συνολική ως άνω βαθμολογία U προσδιορίζουν την συγκριτική τιμή προσφοράς, από τον τύπο: </w:t>
      </w:r>
    </w:p>
    <w:p w:rsidR="004A2097" w:rsidRPr="00F15C43" w:rsidRDefault="004A2097" w:rsidP="007D6DD7">
      <w:pPr>
        <w:spacing w:beforeLines="40" w:after="0"/>
        <w:ind w:left="10" w:right="4"/>
        <w:jc w:val="center"/>
        <w:rPr>
          <w:rFonts w:ascii="Verdana" w:hAnsi="Verdana" w:cs="Arial"/>
          <w:sz w:val="18"/>
          <w:szCs w:val="18"/>
        </w:rPr>
      </w:pPr>
      <w:r w:rsidRPr="00F15C43">
        <w:rPr>
          <w:rFonts w:ascii="Verdana" w:hAnsi="Verdana" w:cs="Arial"/>
          <w:b/>
          <w:i/>
          <w:sz w:val="18"/>
          <w:szCs w:val="18"/>
        </w:rPr>
        <w:t xml:space="preserve">λ = </w:t>
      </w:r>
      <w:r w:rsidRPr="00F15C43">
        <w:rPr>
          <w:rFonts w:ascii="Verdana" w:hAnsi="Verdana" w:cs="Arial"/>
          <w:b/>
          <w:i/>
          <w:sz w:val="18"/>
          <w:szCs w:val="18"/>
          <w:u w:val="single"/>
        </w:rPr>
        <w:t>Ο.Π.</w:t>
      </w:r>
    </w:p>
    <w:p w:rsidR="004A2097" w:rsidRPr="00F15C43" w:rsidRDefault="004A2097" w:rsidP="005821D5">
      <w:pPr>
        <w:spacing w:after="0"/>
        <w:ind w:left="11" w:right="6"/>
        <w:jc w:val="center"/>
        <w:rPr>
          <w:rFonts w:ascii="Verdana" w:hAnsi="Verdana" w:cs="Arial"/>
          <w:sz w:val="18"/>
          <w:szCs w:val="18"/>
        </w:rPr>
      </w:pPr>
      <w:r w:rsidRPr="00F15C43">
        <w:rPr>
          <w:rFonts w:ascii="Verdana" w:hAnsi="Verdana" w:cs="Arial"/>
          <w:b/>
          <w:i/>
          <w:sz w:val="18"/>
          <w:szCs w:val="18"/>
        </w:rPr>
        <w:t>U</w:t>
      </w:r>
    </w:p>
    <w:p w:rsidR="004A2097" w:rsidRPr="00F15C43" w:rsidRDefault="004A2097" w:rsidP="002A4266">
      <w:pPr>
        <w:widowControl w:val="0"/>
        <w:spacing w:before="80" w:after="0"/>
        <w:ind w:right="6" w:firstLine="425"/>
        <w:jc w:val="both"/>
        <w:rPr>
          <w:rFonts w:ascii="Verdana" w:hAnsi="Verdana" w:cs="Arial"/>
          <w:sz w:val="18"/>
          <w:szCs w:val="18"/>
        </w:rPr>
      </w:pPr>
      <w:r w:rsidRPr="00F15C43">
        <w:rPr>
          <w:rFonts w:ascii="Verdana" w:hAnsi="Verdana" w:cs="Arial"/>
          <w:sz w:val="18"/>
          <w:szCs w:val="18"/>
        </w:rPr>
        <w:lastRenderedPageBreak/>
        <w:t xml:space="preserve">Συμφερότερη προσφορά είναι εκείνη που παρουσιάζει τον μικρότερο λόγο σύγκρισης λ. </w:t>
      </w:r>
    </w:p>
    <w:p w:rsidR="004A2097" w:rsidRPr="00F15C43" w:rsidRDefault="004A2097" w:rsidP="002A4266">
      <w:pPr>
        <w:spacing w:before="80" w:after="0"/>
        <w:ind w:right="6" w:firstLine="425"/>
        <w:jc w:val="both"/>
        <w:rPr>
          <w:rFonts w:ascii="Verdana" w:hAnsi="Verdana" w:cs="Arial"/>
          <w:sz w:val="18"/>
          <w:szCs w:val="18"/>
        </w:rPr>
      </w:pPr>
      <w:r w:rsidRPr="00F15C43">
        <w:rPr>
          <w:rFonts w:ascii="Verdana" w:hAnsi="Verdana" w:cs="Arial"/>
          <w:sz w:val="18"/>
          <w:szCs w:val="18"/>
        </w:rPr>
        <w:t xml:space="preserve">Η </w:t>
      </w:r>
      <w:r w:rsidRPr="00F15C43">
        <w:rPr>
          <w:rFonts w:ascii="Verdana" w:hAnsi="Verdana" w:cs="Arial"/>
          <w:sz w:val="18"/>
          <w:szCs w:val="18"/>
          <w:u w:val="single" w:color="000000"/>
        </w:rPr>
        <w:t>τεχνική προσφορά</w:t>
      </w:r>
      <w:r w:rsidRPr="00F15C43">
        <w:rPr>
          <w:rFonts w:ascii="Verdana" w:hAnsi="Verdana" w:cs="Arial"/>
          <w:sz w:val="18"/>
          <w:szCs w:val="18"/>
        </w:rPr>
        <w:t xml:space="preserve"> που δεν πληροί την ελάχιστη επιμέρους βαθμολογία των ανωτέρω κριτηρίων </w:t>
      </w:r>
      <w:r w:rsidRPr="00F15C43">
        <w:rPr>
          <w:rFonts w:ascii="Verdana" w:hAnsi="Verdana" w:cs="Arial"/>
          <w:sz w:val="18"/>
          <w:szCs w:val="18"/>
          <w:u w:val="single" w:color="000000"/>
        </w:rPr>
        <w:t>απορρίπτεται και ο προσφέρων αποκλείεται της περαιτέρω διαδικασίας</w:t>
      </w:r>
      <w:r w:rsidRPr="00F15C43">
        <w:rPr>
          <w:rFonts w:ascii="Verdana" w:hAnsi="Verdana" w:cs="Arial"/>
          <w:sz w:val="18"/>
          <w:szCs w:val="18"/>
        </w:rPr>
        <w:t>.</w:t>
      </w:r>
    </w:p>
    <w:p w:rsidR="004A2097" w:rsidRPr="00F15C43" w:rsidRDefault="004A2097" w:rsidP="00185C26">
      <w:pPr>
        <w:autoSpaceDE w:val="0"/>
        <w:autoSpaceDN w:val="0"/>
        <w:adjustRightInd w:val="0"/>
        <w:spacing w:after="0"/>
        <w:jc w:val="both"/>
        <w:rPr>
          <w:rFonts w:ascii="Verdana" w:hAnsi="Verdana" w:cs="Arial"/>
          <w:sz w:val="18"/>
          <w:szCs w:val="18"/>
        </w:rPr>
      </w:pPr>
    </w:p>
    <w:p w:rsidR="004A2097" w:rsidRPr="00F15C43" w:rsidRDefault="004A2097" w:rsidP="005821D5">
      <w:pPr>
        <w:widowControl w:val="0"/>
        <w:spacing w:after="0"/>
        <w:ind w:right="4"/>
        <w:jc w:val="center"/>
        <w:rPr>
          <w:rFonts w:ascii="Verdana" w:hAnsi="Verdana" w:cs="Arial"/>
          <w:b/>
          <w:bCs/>
          <w:sz w:val="18"/>
          <w:szCs w:val="18"/>
          <w:u w:val="single"/>
        </w:rPr>
      </w:pPr>
      <w:r w:rsidRPr="00F15C43">
        <w:rPr>
          <w:rFonts w:ascii="Verdana" w:hAnsi="Verdana" w:cs="Arial"/>
          <w:b/>
          <w:bCs/>
          <w:sz w:val="18"/>
          <w:szCs w:val="18"/>
          <w:u w:val="single"/>
        </w:rPr>
        <w:t>ΑΡΘΡΟ 7ο</w:t>
      </w:r>
    </w:p>
    <w:p w:rsidR="004A2097" w:rsidRPr="00F15C43" w:rsidRDefault="004A2097" w:rsidP="005821D5">
      <w:pPr>
        <w:widowControl w:val="0"/>
        <w:spacing w:after="0"/>
        <w:ind w:right="4"/>
        <w:jc w:val="center"/>
        <w:rPr>
          <w:rFonts w:ascii="Verdana" w:hAnsi="Verdana"/>
          <w:sz w:val="18"/>
          <w:szCs w:val="18"/>
        </w:rPr>
      </w:pPr>
      <w:r w:rsidRPr="00F15C43">
        <w:rPr>
          <w:rFonts w:ascii="Verdana" w:hAnsi="Verdana" w:cs="Arial"/>
          <w:b/>
          <w:bCs/>
          <w:sz w:val="18"/>
          <w:szCs w:val="18"/>
          <w:u w:val="single"/>
        </w:rPr>
        <w:t>Γενικές Υποχρεώσεις Αναδόχου</w:t>
      </w:r>
    </w:p>
    <w:p w:rsidR="004A2097" w:rsidRPr="00F15C43" w:rsidRDefault="004A2097" w:rsidP="005821D5">
      <w:pPr>
        <w:spacing w:after="0"/>
        <w:ind w:left="11" w:firstLine="415"/>
        <w:jc w:val="both"/>
        <w:rPr>
          <w:rFonts w:ascii="Verdana" w:hAnsi="Verdana" w:cs="Arial"/>
          <w:sz w:val="18"/>
          <w:szCs w:val="18"/>
        </w:rPr>
      </w:pPr>
      <w:r w:rsidRPr="00F15C43">
        <w:rPr>
          <w:rFonts w:ascii="Verdana" w:hAnsi="Verdana" w:cs="Arial"/>
          <w:sz w:val="18"/>
          <w:szCs w:val="18"/>
        </w:rPr>
        <w:t xml:space="preserve">Ο ανάδοχος υποχρεούται να διαθέσει όλο το απαιτούμενο προσωπικό, υλικά και οποιαδήποτε άλλα μέσα για την προσήκουσα εκτέλεση της προμήθειας. Ο ανάδοχος βαρύνεται με όλες τις απαιτούμενες γενικές και ειδικές δαπάνες για την ολοκλήρωση της σύμβασης, όπως αυτή περιγράφεται στα συμβατικά τεύχη, ενδεικτικά δε με τις δαπάνες των μισθών και ημερομισθίων του προσωπικού του, των εργοδοτικών επιβαρύνσεων, φόρους, τέλη, δασμούς, ασφάλιστρα, ασφαλιστικές κρατήσεις ή επιβαρύνσεις, έξοδα μετακίνησης, και γενικά κάθε είδους απρόβλεπτη δαπάνη και όλες τις νόμιμες επιβαρύνσεις και κρατήσεις υπέρ του Δημοσίου ή τρίτου, που ισχύουν κατά τον χρόνο υπογραφής του Συμφωνητικού, με μοναδική εξαίρεση το ΦΠΑ. </w:t>
      </w:r>
    </w:p>
    <w:p w:rsidR="004A2097" w:rsidRPr="00F15C43" w:rsidRDefault="004A2097" w:rsidP="005821D5">
      <w:pPr>
        <w:spacing w:before="120" w:after="0"/>
        <w:ind w:left="11" w:firstLine="415"/>
        <w:jc w:val="both"/>
        <w:rPr>
          <w:rFonts w:ascii="Verdana" w:hAnsi="Verdana" w:cs="Arial"/>
          <w:sz w:val="18"/>
          <w:szCs w:val="18"/>
        </w:rPr>
      </w:pPr>
      <w:r w:rsidRPr="00F15C43">
        <w:rPr>
          <w:rFonts w:ascii="Verdana" w:hAnsi="Verdana" w:cs="Arial"/>
          <w:sz w:val="18"/>
          <w:szCs w:val="18"/>
        </w:rPr>
        <w:t xml:space="preserve">Ο ανάδοχος έχει την υποχρέωση για την τήρηση των διατάξεων της εργατικής νομοθεσίας. </w:t>
      </w:r>
    </w:p>
    <w:p w:rsidR="004A2097" w:rsidRPr="00F15C43" w:rsidRDefault="004A2097" w:rsidP="005821D5">
      <w:pPr>
        <w:spacing w:before="120" w:after="0"/>
        <w:ind w:left="11" w:firstLine="415"/>
        <w:jc w:val="both"/>
        <w:rPr>
          <w:rFonts w:ascii="Verdana" w:hAnsi="Verdana" w:cs="Arial"/>
          <w:sz w:val="18"/>
          <w:szCs w:val="18"/>
        </w:rPr>
      </w:pPr>
      <w:r w:rsidRPr="00F15C43">
        <w:rPr>
          <w:rFonts w:ascii="Verdana" w:hAnsi="Verdana" w:cs="Arial"/>
          <w:sz w:val="18"/>
          <w:szCs w:val="18"/>
        </w:rPr>
        <w:t xml:space="preserve">Ο ανάδοχος αναλαμβάνει αποκλειστικώς και εξ ολοκλήρου όλες τις ευθύνες έναντι οποιουδήποτε τρίτου προβάλλοντος δικαιώματα πνευματικής ιδιοκτησίας, ευρεσιτεχνίας, σημάτων κλπ., που έχουν άμεση ή έμμεση σχέση με μελέτες, μεθόδους, τρόπους εργασίας, συστήματα, εφευρέσεις κλπ. που θα χρησιμοποιηθούν για την εκ μέρους του πλήρη εκτέλεση της σύμβασης. Όλες οι σχετικές δαπάνες, η μέριμνα και οι διαδικασίες για τη νόμιμη χρησιμοποίηση όλων των ανωτέρω βαρύνουν εξ ολοκλήρου και αποκλειστικώς τον Ανάδοχο, ο οποίος οφείλει να λαμβάνει εγκαίρως κάθε απαιτούμενο μέτρο, ώστε ο Εργοδότης και τα όργανα αυτού να μην υποστούν οποιαδήποτε ενόχληση ή την ελάχιστη ζημία. </w:t>
      </w:r>
    </w:p>
    <w:p w:rsidR="004A2097" w:rsidRPr="00F15C43" w:rsidRDefault="004A2097" w:rsidP="00185C26">
      <w:pPr>
        <w:widowControl w:val="0"/>
        <w:spacing w:after="0"/>
        <w:ind w:right="4"/>
        <w:jc w:val="both"/>
        <w:rPr>
          <w:rFonts w:ascii="Verdana" w:hAnsi="Verdana" w:cs="Arial"/>
          <w:b/>
          <w:sz w:val="18"/>
          <w:szCs w:val="18"/>
          <w:u w:val="single"/>
        </w:rPr>
      </w:pP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8</w:t>
      </w:r>
      <w:r w:rsidRPr="00F15C43">
        <w:rPr>
          <w:rFonts w:ascii="Verdana" w:hAnsi="Verdana" w:cs="Arial"/>
          <w:b/>
          <w:sz w:val="18"/>
          <w:szCs w:val="18"/>
          <w:u w:val="single"/>
          <w:vertAlign w:val="superscript"/>
        </w:rPr>
        <w:t>0</w:t>
      </w: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Εγγύηση καλής εκτέλεσης της Σύμβασης</w:t>
      </w:r>
    </w:p>
    <w:p w:rsidR="004A2097" w:rsidRPr="00F15C43" w:rsidRDefault="004A2097" w:rsidP="005821D5">
      <w:pPr>
        <w:tabs>
          <w:tab w:val="left" w:pos="1018"/>
        </w:tabs>
        <w:spacing w:after="0"/>
        <w:ind w:right="6" w:firstLine="426"/>
        <w:jc w:val="both"/>
        <w:rPr>
          <w:rFonts w:ascii="Verdana" w:hAnsi="Verdana" w:cs="Arial"/>
          <w:sz w:val="18"/>
          <w:szCs w:val="18"/>
        </w:rPr>
      </w:pPr>
      <w:r w:rsidRPr="00F15C43">
        <w:rPr>
          <w:rFonts w:ascii="Verdana" w:eastAsia="Times New Roman" w:hAnsi="Verdana" w:cs="Arial"/>
          <w:sz w:val="18"/>
          <w:szCs w:val="18"/>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4A2097" w:rsidRPr="00F15C43" w:rsidRDefault="004A2097" w:rsidP="005821D5">
      <w:pPr>
        <w:tabs>
          <w:tab w:val="left" w:pos="1018"/>
        </w:tabs>
        <w:spacing w:before="120" w:after="0"/>
        <w:ind w:right="6" w:firstLine="426"/>
        <w:jc w:val="both"/>
        <w:rPr>
          <w:rFonts w:ascii="Verdana" w:hAnsi="Verdana" w:cs="Arial"/>
          <w:sz w:val="18"/>
          <w:szCs w:val="18"/>
        </w:rPr>
      </w:pPr>
      <w:r w:rsidRPr="00F15C43">
        <w:rPr>
          <w:rFonts w:ascii="Verdana" w:eastAsia="Times New Roman" w:hAnsi="Verdana" w:cs="Arial"/>
          <w:sz w:val="18"/>
          <w:szCs w:val="18"/>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4A2097" w:rsidRPr="00F15C43" w:rsidRDefault="004A2097" w:rsidP="005821D5">
      <w:pPr>
        <w:tabs>
          <w:tab w:val="left" w:pos="1018"/>
        </w:tabs>
        <w:spacing w:before="120" w:after="0"/>
        <w:ind w:right="6" w:firstLine="426"/>
        <w:jc w:val="both"/>
        <w:rPr>
          <w:rFonts w:ascii="Verdana" w:hAnsi="Verdana" w:cs="Arial"/>
          <w:sz w:val="18"/>
          <w:szCs w:val="18"/>
        </w:rPr>
      </w:pPr>
      <w:r w:rsidRPr="00F15C43">
        <w:rPr>
          <w:rFonts w:ascii="Verdana" w:eastAsia="Times New Roman" w:hAnsi="Verdana" w:cs="Arial"/>
          <w:sz w:val="18"/>
          <w:szCs w:val="18"/>
        </w:rPr>
        <w:t xml:space="preserve">Σε περίπτωση τροποποίησης της σύμβασης,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4A2097" w:rsidRPr="00F15C43" w:rsidRDefault="004A2097" w:rsidP="005821D5">
      <w:pPr>
        <w:tabs>
          <w:tab w:val="left" w:pos="1018"/>
        </w:tabs>
        <w:spacing w:before="120" w:after="0"/>
        <w:ind w:right="6" w:firstLine="426"/>
        <w:jc w:val="both"/>
        <w:rPr>
          <w:rFonts w:ascii="Verdana" w:hAnsi="Verdana" w:cs="Arial"/>
          <w:sz w:val="18"/>
          <w:szCs w:val="18"/>
        </w:rPr>
      </w:pPr>
      <w:r w:rsidRPr="00F15C43">
        <w:rPr>
          <w:rFonts w:ascii="Verdana" w:eastAsia="Times New Roman" w:hAnsi="Verdana" w:cs="Arial"/>
          <w:sz w:val="18"/>
          <w:szCs w:val="18"/>
        </w:rPr>
        <w:t xml:space="preserve">Η εγγύηση καλής εκτέλεσης καταπίπτει σε περίπτωση παράβασης των όρων της σύμβασης, όπως αυτή ειδικότερα ορίζει.  </w:t>
      </w:r>
    </w:p>
    <w:p w:rsidR="004A2097" w:rsidRPr="00F15C43" w:rsidRDefault="004A2097" w:rsidP="005821D5">
      <w:pPr>
        <w:tabs>
          <w:tab w:val="left" w:pos="1018"/>
        </w:tabs>
        <w:spacing w:before="120" w:after="0"/>
        <w:ind w:right="6" w:firstLine="426"/>
        <w:jc w:val="both"/>
        <w:rPr>
          <w:rFonts w:ascii="Verdana" w:hAnsi="Verdana" w:cs="Arial"/>
          <w:sz w:val="18"/>
          <w:szCs w:val="18"/>
        </w:rPr>
      </w:pPr>
      <w:r w:rsidRPr="00F15C43">
        <w:rPr>
          <w:rFonts w:ascii="Verdana" w:eastAsia="Times New Roman" w:hAnsi="Verdana" w:cs="Arial"/>
          <w:sz w:val="18"/>
          <w:szCs w:val="18"/>
        </w:rPr>
        <w:t xml:space="preserve">Η εγγύηση καλής εκτέλεσης επιστρέφεται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4A2097" w:rsidRPr="00F15C43" w:rsidRDefault="004A2097" w:rsidP="005821D5">
      <w:pPr>
        <w:spacing w:after="0"/>
        <w:ind w:right="4" w:firstLine="426"/>
        <w:jc w:val="both"/>
        <w:rPr>
          <w:rFonts w:ascii="Verdana" w:hAnsi="Verdana" w:cs="Arial"/>
          <w:sz w:val="18"/>
          <w:szCs w:val="18"/>
        </w:rPr>
      </w:pPr>
    </w:p>
    <w:p w:rsidR="005821D5" w:rsidRPr="00F15C43" w:rsidRDefault="005821D5">
      <w:pPr>
        <w:rPr>
          <w:rFonts w:ascii="Verdana" w:hAnsi="Verdana" w:cs="Arial"/>
          <w:b/>
          <w:sz w:val="18"/>
          <w:szCs w:val="18"/>
          <w:u w:val="single"/>
        </w:rPr>
      </w:pPr>
      <w:r w:rsidRPr="00F15C43">
        <w:rPr>
          <w:rFonts w:ascii="Verdana" w:hAnsi="Verdana" w:cs="Arial"/>
          <w:b/>
          <w:sz w:val="18"/>
          <w:szCs w:val="18"/>
          <w:u w:val="single"/>
        </w:rPr>
        <w:br w:type="page"/>
      </w: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lastRenderedPageBreak/>
        <w:t>ΆΡΘΡΟ 9</w:t>
      </w:r>
      <w:r w:rsidRPr="00F15C43">
        <w:rPr>
          <w:rFonts w:ascii="Verdana" w:hAnsi="Verdana" w:cs="Arial"/>
          <w:b/>
          <w:sz w:val="18"/>
          <w:szCs w:val="18"/>
          <w:u w:val="single"/>
          <w:vertAlign w:val="superscript"/>
        </w:rPr>
        <w:t>0</w:t>
      </w: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Προθεσμία εκτέλεσης της Προμήθειας - Ποινικές ρήτρες</w:t>
      </w:r>
    </w:p>
    <w:p w:rsidR="004A2097" w:rsidRPr="00F15C43" w:rsidRDefault="004A2097" w:rsidP="005821D5">
      <w:pPr>
        <w:tabs>
          <w:tab w:val="left" w:pos="1018"/>
        </w:tabs>
        <w:spacing w:after="0"/>
        <w:ind w:right="6" w:firstLine="426"/>
        <w:jc w:val="both"/>
        <w:rPr>
          <w:rFonts w:ascii="Verdana" w:hAnsi="Verdana" w:cs="Arial"/>
          <w:sz w:val="18"/>
          <w:szCs w:val="18"/>
        </w:rPr>
      </w:pPr>
      <w:r w:rsidRPr="00F15C43">
        <w:rPr>
          <w:rFonts w:ascii="Verdana" w:hAnsi="Verdana" w:cs="Arial"/>
          <w:sz w:val="18"/>
          <w:szCs w:val="18"/>
        </w:rPr>
        <w:t xml:space="preserve">Ο μέγιστος χρόνος παράδοσης του εξοπλισμού στις εγκαταστάσεις του Δήμου ορίζεται σε </w:t>
      </w:r>
      <w:r w:rsidRPr="00F15C43">
        <w:rPr>
          <w:rFonts w:ascii="Verdana" w:hAnsi="Verdana" w:cs="Arial"/>
          <w:b/>
          <w:sz w:val="18"/>
          <w:szCs w:val="18"/>
        </w:rPr>
        <w:t xml:space="preserve">πέντε (5) μήνες </w:t>
      </w:r>
      <w:r w:rsidRPr="00F15C43">
        <w:rPr>
          <w:rFonts w:ascii="Verdana" w:hAnsi="Verdana" w:cs="Arial"/>
          <w:sz w:val="18"/>
          <w:szCs w:val="18"/>
        </w:rPr>
        <w:t xml:space="preserve"> από την ημερομηνία υπογραφής του συμφωνητικού. </w:t>
      </w:r>
      <w:r w:rsidRPr="00F15C43">
        <w:rPr>
          <w:rFonts w:ascii="Verdana" w:eastAsia="Times New Roman" w:hAnsi="Verdana" w:cs="Arial"/>
          <w:sz w:val="18"/>
          <w:szCs w:val="18"/>
        </w:rPr>
        <w:t xml:space="preserve">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 </w:t>
      </w:r>
    </w:p>
    <w:p w:rsidR="004A2097" w:rsidRPr="00F15C43" w:rsidRDefault="004A2097" w:rsidP="005821D5">
      <w:pPr>
        <w:pStyle w:val="61"/>
        <w:shd w:val="clear" w:color="auto" w:fill="auto"/>
        <w:spacing w:before="120" w:after="0" w:line="276" w:lineRule="auto"/>
        <w:ind w:left="20" w:firstLine="426"/>
        <w:jc w:val="both"/>
        <w:rPr>
          <w:rFonts w:ascii="Verdana" w:hAnsi="Verdana" w:cs="Arial"/>
          <w:sz w:val="18"/>
          <w:szCs w:val="18"/>
        </w:rPr>
      </w:pPr>
      <w:r w:rsidRPr="00F15C43">
        <w:rPr>
          <w:rFonts w:ascii="Verdana" w:hAnsi="Verdana" w:cs="Arial"/>
          <w:sz w:val="18"/>
          <w:szCs w:val="18"/>
        </w:rPr>
        <w:t>Για την επιβολή ποινικών ρητρών ισχύει το άρθρο 218 του Ν. 4412/2016.</w:t>
      </w:r>
    </w:p>
    <w:p w:rsidR="004A2097" w:rsidRPr="00F15C43" w:rsidRDefault="004A2097" w:rsidP="002A4266">
      <w:pPr>
        <w:widowControl w:val="0"/>
        <w:spacing w:after="0"/>
        <w:ind w:right="6"/>
        <w:jc w:val="both"/>
        <w:rPr>
          <w:rFonts w:ascii="Verdana" w:hAnsi="Verdana" w:cs="Arial"/>
          <w:b/>
          <w:sz w:val="18"/>
          <w:szCs w:val="18"/>
          <w:u w:val="single"/>
        </w:rPr>
      </w:pP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10</w:t>
      </w:r>
      <w:r w:rsidRPr="00F15C43">
        <w:rPr>
          <w:rFonts w:ascii="Verdana" w:hAnsi="Verdana" w:cs="Arial"/>
          <w:b/>
          <w:sz w:val="18"/>
          <w:szCs w:val="18"/>
          <w:u w:val="single"/>
          <w:vertAlign w:val="superscript"/>
        </w:rPr>
        <w:t>0</w:t>
      </w: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Έκπτωση του Αναδόχου</w:t>
      </w:r>
    </w:p>
    <w:p w:rsidR="004A2097" w:rsidRPr="00F15C43" w:rsidRDefault="004A2097" w:rsidP="005821D5">
      <w:pPr>
        <w:widowControl w:val="0"/>
        <w:spacing w:after="0"/>
        <w:ind w:right="4" w:firstLine="426"/>
        <w:jc w:val="both"/>
        <w:rPr>
          <w:rFonts w:ascii="Verdana" w:hAnsi="Verdana" w:cs="Arial"/>
          <w:sz w:val="18"/>
          <w:szCs w:val="18"/>
        </w:rPr>
      </w:pPr>
      <w:r w:rsidRPr="00F15C43">
        <w:rPr>
          <w:rFonts w:ascii="Verdana" w:hAnsi="Verdana" w:cs="Arial"/>
          <w:sz w:val="18"/>
          <w:szCs w:val="18"/>
        </w:rPr>
        <w:t>Αν γίνει αδικαιολόγητη υπέρβαση της συμβατικής προθεσμίας παράδοσης του οχήματος ή ο Ανάδοχος δεν συμμορφώνεται με τις κάθε είδους υποχρεώσεις ή τις γραπτές διαταγές της Υπηρεσίας θα κηρυχθεί έκπτωτος, σύμφωνα με τις διατάξεις του Ν.4412/2016</w:t>
      </w:r>
    </w:p>
    <w:p w:rsidR="004A2097" w:rsidRPr="00F15C43" w:rsidRDefault="004A2097" w:rsidP="002A4266">
      <w:pPr>
        <w:widowControl w:val="0"/>
        <w:spacing w:after="0"/>
        <w:ind w:right="6" w:firstLine="425"/>
        <w:jc w:val="both"/>
        <w:rPr>
          <w:rFonts w:ascii="Verdana" w:hAnsi="Verdana" w:cs="Arial"/>
          <w:sz w:val="18"/>
          <w:szCs w:val="18"/>
        </w:rPr>
      </w:pP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11</w:t>
      </w:r>
      <w:r w:rsidRPr="00F15C43">
        <w:rPr>
          <w:rFonts w:ascii="Verdana" w:hAnsi="Verdana" w:cs="Arial"/>
          <w:b/>
          <w:sz w:val="18"/>
          <w:szCs w:val="18"/>
          <w:u w:val="single"/>
          <w:vertAlign w:val="superscript"/>
        </w:rPr>
        <w:t>0</w:t>
      </w: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Πλημμελής κατασκευή</w:t>
      </w:r>
    </w:p>
    <w:p w:rsidR="004A2097" w:rsidRPr="00F15C43" w:rsidRDefault="004A2097" w:rsidP="005821D5">
      <w:pPr>
        <w:widowControl w:val="0"/>
        <w:spacing w:after="0"/>
        <w:ind w:right="4" w:firstLine="426"/>
        <w:jc w:val="both"/>
        <w:rPr>
          <w:rFonts w:ascii="Verdana" w:hAnsi="Verdana" w:cs="Arial"/>
          <w:sz w:val="18"/>
          <w:szCs w:val="18"/>
        </w:rPr>
      </w:pPr>
      <w:r w:rsidRPr="00F15C43">
        <w:rPr>
          <w:rFonts w:ascii="Verdana" w:hAnsi="Verdana" w:cs="Arial"/>
          <w:sz w:val="18"/>
          <w:szCs w:val="18"/>
        </w:rPr>
        <w:t xml:space="preserve">Εάν το υπό προμήθεια μηχάνημα δεν εκπληρώνει τους όρους της σύμβασης ή εμφανίζει ελαττώματα ή κακοτεχνίες, ο Ανάδοχος υποχρεώνεται να το βελτιώσει ή να το αντικαταστήσει, σύμφωνα με τα οριζόμενα στο άρθρο 213 του Ν.4412/2016 </w:t>
      </w:r>
    </w:p>
    <w:p w:rsidR="004A2097" w:rsidRPr="00F15C43" w:rsidRDefault="004A2097" w:rsidP="002A4266">
      <w:pPr>
        <w:widowControl w:val="0"/>
        <w:spacing w:after="0"/>
        <w:ind w:right="6" w:firstLine="425"/>
        <w:jc w:val="both"/>
        <w:rPr>
          <w:rFonts w:ascii="Verdana" w:hAnsi="Verdana" w:cs="Arial"/>
          <w:sz w:val="18"/>
          <w:szCs w:val="18"/>
        </w:rPr>
      </w:pP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12</w:t>
      </w:r>
      <w:r w:rsidRPr="00F15C43">
        <w:rPr>
          <w:rFonts w:ascii="Verdana" w:hAnsi="Verdana" w:cs="Arial"/>
          <w:b/>
          <w:sz w:val="18"/>
          <w:szCs w:val="18"/>
          <w:u w:val="single"/>
          <w:vertAlign w:val="superscript"/>
        </w:rPr>
        <w:t>0</w:t>
      </w: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Φόροι - Τέλη – Κρατήσεις – Υποχρεώσεις Αναδόχου</w:t>
      </w:r>
    </w:p>
    <w:p w:rsidR="004A2097" w:rsidRPr="00F15C43" w:rsidRDefault="004A2097" w:rsidP="00185C26">
      <w:pPr>
        <w:widowControl w:val="0"/>
        <w:spacing w:after="0"/>
        <w:ind w:right="4" w:firstLine="426"/>
        <w:jc w:val="both"/>
        <w:rPr>
          <w:rFonts w:ascii="Verdana" w:hAnsi="Verdana" w:cs="Arial"/>
          <w:sz w:val="18"/>
          <w:szCs w:val="18"/>
        </w:rPr>
      </w:pPr>
      <w:r w:rsidRPr="00F15C43">
        <w:rPr>
          <w:rFonts w:ascii="Verdana" w:hAnsi="Verdana" w:cs="Arial"/>
          <w:sz w:val="18"/>
          <w:szCs w:val="18"/>
        </w:rPr>
        <w:t>Ο Ανάδοχος, σύμφωνα με τις ισχύουσες διατάξεις, βαρύνεται με όλους τους φόρους και κρατήσεις που ισχύουν κατά την ημέρα εξόφλησης της σύμβασης εκτός του Φ.Π.Α.</w:t>
      </w:r>
    </w:p>
    <w:p w:rsidR="004A2097" w:rsidRPr="00F15C43" w:rsidRDefault="004A2097" w:rsidP="002A4266">
      <w:pPr>
        <w:widowControl w:val="0"/>
        <w:spacing w:after="0"/>
        <w:ind w:right="6" w:firstLine="425"/>
        <w:jc w:val="both"/>
        <w:rPr>
          <w:rFonts w:ascii="Verdana" w:hAnsi="Verdana" w:cs="Arial"/>
          <w:b/>
          <w:bCs/>
          <w:sz w:val="18"/>
          <w:szCs w:val="18"/>
        </w:rPr>
      </w:pP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13</w:t>
      </w:r>
      <w:r w:rsidRPr="00F15C43">
        <w:rPr>
          <w:rFonts w:ascii="Verdana" w:hAnsi="Verdana" w:cs="Arial"/>
          <w:b/>
          <w:sz w:val="18"/>
          <w:szCs w:val="18"/>
          <w:u w:val="single"/>
          <w:vertAlign w:val="superscript"/>
        </w:rPr>
        <w:t>0</w:t>
      </w: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Τρόπος Πληρωμής</w:t>
      </w:r>
    </w:p>
    <w:p w:rsidR="004A2097" w:rsidRPr="00F15C43" w:rsidRDefault="004A2097" w:rsidP="00185C26">
      <w:pPr>
        <w:widowControl w:val="0"/>
        <w:spacing w:after="0"/>
        <w:ind w:right="4" w:firstLine="426"/>
        <w:jc w:val="both"/>
        <w:rPr>
          <w:rFonts w:ascii="Verdana" w:hAnsi="Verdana" w:cs="Arial"/>
          <w:sz w:val="18"/>
          <w:szCs w:val="18"/>
        </w:rPr>
      </w:pPr>
      <w:r w:rsidRPr="00F15C43">
        <w:rPr>
          <w:rFonts w:ascii="Verdana" w:hAnsi="Verdana" w:cs="Arial"/>
          <w:sz w:val="18"/>
          <w:szCs w:val="18"/>
        </w:rPr>
        <w:t>Η πληρωμή της αξίας του οχήματος θα γίνει μετά την διενέργεια της οριστικής παραλαβής, με την έκδοση εξοφλητικού λογαριασμού (τιμολόγιο). Οι λοιπές λεπτομέρειες και στοιχεία θα αναφέρονται στην σύμβαση.</w:t>
      </w:r>
    </w:p>
    <w:p w:rsidR="004A2097" w:rsidRPr="00F15C43" w:rsidRDefault="004A2097" w:rsidP="002A4266">
      <w:pPr>
        <w:widowControl w:val="0"/>
        <w:spacing w:after="0"/>
        <w:ind w:right="6" w:firstLine="425"/>
        <w:jc w:val="both"/>
        <w:rPr>
          <w:rFonts w:ascii="Verdana" w:hAnsi="Verdana" w:cs="Arial"/>
          <w:b/>
          <w:bCs/>
          <w:sz w:val="18"/>
          <w:szCs w:val="18"/>
        </w:rPr>
      </w:pP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ΆΡΘΡΟ 14</w:t>
      </w:r>
      <w:r w:rsidRPr="00F15C43">
        <w:rPr>
          <w:rFonts w:ascii="Verdana" w:hAnsi="Verdana" w:cs="Arial"/>
          <w:b/>
          <w:sz w:val="18"/>
          <w:szCs w:val="18"/>
          <w:u w:val="single"/>
          <w:vertAlign w:val="superscript"/>
        </w:rPr>
        <w:t>0</w:t>
      </w: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Παροχή Υπηρεσιών – Συντήρηση</w:t>
      </w:r>
    </w:p>
    <w:p w:rsidR="004A2097" w:rsidRPr="00F15C43" w:rsidRDefault="004A2097" w:rsidP="00185C26">
      <w:pPr>
        <w:widowControl w:val="0"/>
        <w:spacing w:after="0"/>
        <w:ind w:right="4" w:firstLine="426"/>
        <w:jc w:val="both"/>
        <w:rPr>
          <w:rFonts w:ascii="Verdana" w:hAnsi="Verdana" w:cs="Arial"/>
          <w:sz w:val="18"/>
          <w:szCs w:val="18"/>
        </w:rPr>
      </w:pPr>
      <w:r w:rsidRPr="00F15C43">
        <w:rPr>
          <w:rFonts w:ascii="Verdana" w:hAnsi="Verdana" w:cs="Arial"/>
          <w:sz w:val="18"/>
          <w:szCs w:val="18"/>
        </w:rPr>
        <w:t>Σε περίπτωση βλάβης του οχήματος ο προμηθευτής, μετά από έγγραφη ειδοποίηση του θα πρέπει να στείλει εξειδικευμένο συνεργείο στον τόπο λειτουργίας του οχήματος για την άμεση επισκευή του, όπου αυτό είναι δυνατό ή διαφορετικά για την αξιολόγηση της βλάβης και τη μεταφορά του οχήματος στις εγκαταστάσεις του εξουσιοδοτημένου συνεργείου εάν αυτό απαιτείται.</w:t>
      </w:r>
    </w:p>
    <w:p w:rsidR="004A2097" w:rsidRPr="00F15C43" w:rsidRDefault="004A2097" w:rsidP="002A4266">
      <w:pPr>
        <w:widowControl w:val="0"/>
        <w:spacing w:after="0"/>
        <w:ind w:right="6" w:firstLine="425"/>
        <w:jc w:val="both"/>
        <w:rPr>
          <w:rFonts w:ascii="Verdana" w:hAnsi="Verdana" w:cs="Arial"/>
          <w:sz w:val="18"/>
          <w:szCs w:val="18"/>
        </w:rPr>
      </w:pP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bCs/>
          <w:sz w:val="18"/>
          <w:szCs w:val="18"/>
          <w:u w:val="single"/>
        </w:rPr>
        <w:t>ΆΡΘΡΟ 15</w:t>
      </w:r>
      <w:r w:rsidRPr="00F15C43">
        <w:rPr>
          <w:rFonts w:ascii="Verdana" w:hAnsi="Verdana" w:cs="Arial"/>
          <w:b/>
          <w:bCs/>
          <w:sz w:val="18"/>
          <w:szCs w:val="18"/>
          <w:u w:val="single"/>
          <w:vertAlign w:val="superscript"/>
        </w:rPr>
        <w:t>0</w:t>
      </w:r>
    </w:p>
    <w:p w:rsidR="004A2097" w:rsidRPr="00F15C43" w:rsidRDefault="004A2097" w:rsidP="005821D5">
      <w:pPr>
        <w:widowControl w:val="0"/>
        <w:spacing w:after="0"/>
        <w:ind w:right="4"/>
        <w:jc w:val="center"/>
        <w:rPr>
          <w:rFonts w:ascii="Verdana" w:hAnsi="Verdana" w:cs="Arial"/>
          <w:sz w:val="18"/>
          <w:szCs w:val="18"/>
        </w:rPr>
      </w:pPr>
      <w:r w:rsidRPr="00F15C43">
        <w:rPr>
          <w:rFonts w:ascii="Verdana" w:hAnsi="Verdana" w:cs="Arial"/>
          <w:b/>
          <w:sz w:val="18"/>
          <w:szCs w:val="18"/>
          <w:u w:val="single"/>
        </w:rPr>
        <w:t>Προσωρινή και Οριστική Παραλαβή</w:t>
      </w:r>
    </w:p>
    <w:p w:rsidR="004A2097" w:rsidRPr="00F15C43" w:rsidRDefault="004A2097" w:rsidP="00185C26">
      <w:pPr>
        <w:widowControl w:val="0"/>
        <w:spacing w:after="0"/>
        <w:ind w:right="4" w:firstLine="426"/>
        <w:jc w:val="both"/>
        <w:rPr>
          <w:rFonts w:ascii="Verdana" w:hAnsi="Verdana" w:cs="Arial"/>
          <w:sz w:val="18"/>
          <w:szCs w:val="18"/>
        </w:rPr>
      </w:pPr>
      <w:r w:rsidRPr="00F15C43">
        <w:rPr>
          <w:rFonts w:ascii="Verdana" w:hAnsi="Verdana" w:cs="Arial"/>
          <w:sz w:val="18"/>
          <w:szCs w:val="18"/>
        </w:rPr>
        <w:t>Η προσωρινή παραλαβή του υπό προμήθεια μηχανήματος θα γίνει από αρμόδια επιτροπή, που θα συσταθεί ειδικά για το σκοπό αυτό από το Δ.Σ. του Δήμου. Αυτή θα γίνει μετά την παράδοση του οχήματος και θα αφορά την τεχνική, ποσοτική και ποιοτική παραλαβή. Εάν κατά την παραλαβή διαπιστωθεί απόκλιση από τις συμβατικές προδιαγραφές, η επιτροπή παραλαβής μπορεί να προτείνει ή την απόρριψη του παραλαμβανομένου υπό προμήθεια οχήματος ή την αποκατάσταση των κατασκευαστικών ή λειτουργικών ανωμαλιών του.</w:t>
      </w:r>
    </w:p>
    <w:p w:rsidR="004A2097" w:rsidRPr="00F15C43" w:rsidRDefault="004A2097" w:rsidP="005821D5">
      <w:pPr>
        <w:widowControl w:val="0"/>
        <w:spacing w:before="120" w:after="0"/>
        <w:ind w:right="4" w:firstLine="426"/>
        <w:jc w:val="both"/>
        <w:rPr>
          <w:rFonts w:ascii="Verdana" w:hAnsi="Verdana" w:cs="Arial"/>
          <w:sz w:val="18"/>
          <w:szCs w:val="18"/>
        </w:rPr>
      </w:pPr>
      <w:r w:rsidRPr="00F15C43">
        <w:rPr>
          <w:rFonts w:ascii="Verdana" w:hAnsi="Verdana" w:cs="Arial"/>
          <w:sz w:val="18"/>
          <w:szCs w:val="18"/>
        </w:rPr>
        <w:t>Σε περίπτωση που μέρος, υποσύνολο ή σύνολο του προσφερομένου οχήματος, παρουσιάσει βλάβη, αυτή επισκευάζεται από τον προμηθευτή χωρίς καμία επιβάρυνση της . Για το εύλογο του χρόνου αποκατάστασης των ζημιών ορίζονται και γίνονται αποδεκτές πέντε (5) ημερολογιακές ημέρες.</w:t>
      </w:r>
    </w:p>
    <w:p w:rsidR="004A2097" w:rsidRPr="00F15C43" w:rsidRDefault="004A2097" w:rsidP="002A4266">
      <w:pPr>
        <w:spacing w:before="80" w:after="0"/>
        <w:ind w:left="10" w:firstLine="416"/>
        <w:jc w:val="both"/>
        <w:rPr>
          <w:rFonts w:ascii="Verdana" w:hAnsi="Verdana" w:cs="Arial"/>
          <w:sz w:val="18"/>
          <w:szCs w:val="18"/>
        </w:rPr>
      </w:pPr>
      <w:r w:rsidRPr="00F15C43">
        <w:rPr>
          <w:rFonts w:ascii="Verdana" w:hAnsi="Verdana" w:cs="Arial"/>
          <w:sz w:val="18"/>
          <w:szCs w:val="18"/>
        </w:rPr>
        <w:lastRenderedPageBreak/>
        <w:t xml:space="preserve">Εφ' όσον ο ανάδοχος δεν συμμορφωθεί με τις ως άνω προτάσεις της Επιτροπής, εντός της από της ίδιας οριζόμενης προθεσμίας, ο Δήμος δικαιούται να προβεί στην τακτοποίηση αυτών, σε βάρος και για λογαριασμό του αναδόχου και κατά τον προσφερότερο με τις ανάγκες και τα συμφέροντα αυτού τρόπο. </w:t>
      </w:r>
    </w:p>
    <w:p w:rsidR="004A2097" w:rsidRPr="00F15C43" w:rsidRDefault="004A2097" w:rsidP="002A4266">
      <w:pPr>
        <w:widowControl w:val="0"/>
        <w:spacing w:before="80" w:after="0"/>
        <w:ind w:right="4" w:firstLine="426"/>
        <w:jc w:val="both"/>
        <w:rPr>
          <w:rFonts w:ascii="Verdana" w:hAnsi="Verdana" w:cs="Arial"/>
          <w:sz w:val="18"/>
          <w:szCs w:val="18"/>
        </w:rPr>
      </w:pPr>
      <w:r w:rsidRPr="00F15C43">
        <w:rPr>
          <w:rFonts w:ascii="Verdana" w:hAnsi="Verdana" w:cs="Arial"/>
          <w:sz w:val="18"/>
          <w:szCs w:val="18"/>
        </w:rPr>
        <w:t>Μετά την προσωρινή παραλαβή άμεσα  γίνεται η οριστική παραλαβή με την σύνταξη και υπογραφή του Οριστικού Πρωτοκόλλου Παραλαβής (ποιοτικής και ποσοτικής), το οποίο εγκρίνεται από το Δημοτικό Συμβούλιο του Δήμου.</w:t>
      </w:r>
    </w:p>
    <w:p w:rsidR="004A2097" w:rsidRPr="00F15C43" w:rsidRDefault="004A2097" w:rsidP="002A4266">
      <w:pPr>
        <w:widowControl w:val="0"/>
        <w:spacing w:before="80" w:after="0"/>
        <w:ind w:right="4" w:firstLine="426"/>
        <w:jc w:val="both"/>
        <w:rPr>
          <w:rFonts w:ascii="Verdana" w:hAnsi="Verdana" w:cs="Arial"/>
          <w:sz w:val="18"/>
          <w:szCs w:val="18"/>
        </w:rPr>
      </w:pPr>
      <w:r w:rsidRPr="00F15C43">
        <w:rPr>
          <w:rFonts w:ascii="Verdana" w:hAnsi="Verdana" w:cs="Arial"/>
          <w:sz w:val="18"/>
          <w:szCs w:val="18"/>
        </w:rPr>
        <w:t xml:space="preserve">Εάν η οριστική παραλαβή του εξοπλισμού και η σύνταξη του σχετικού πρωτοκόλλου δεν πραγματοποιηθεί από την Επιτροπή Παραλαβής του Δήμου μέσα 30 ημέρες από την προσωρινή παραλαβή, θεωρείται ότι η οριστική  παραλαβή συντελέσθηκε αυτοδίκαια τότε και μόνο εφόσον παρέλθουν οι  30 ημέρες μετά από ειδική ενόχληση του προμηθευτή. </w:t>
      </w:r>
    </w:p>
    <w:p w:rsidR="004A2097" w:rsidRPr="00F15C43" w:rsidRDefault="004A2097" w:rsidP="002A4266">
      <w:pPr>
        <w:widowControl w:val="0"/>
        <w:spacing w:before="80" w:after="0"/>
        <w:ind w:right="4" w:firstLine="426"/>
        <w:jc w:val="both"/>
        <w:rPr>
          <w:rFonts w:ascii="Verdana" w:hAnsi="Verdana" w:cs="Arial"/>
          <w:sz w:val="18"/>
          <w:szCs w:val="18"/>
        </w:rPr>
      </w:pPr>
      <w:r w:rsidRPr="00F15C43">
        <w:rPr>
          <w:rFonts w:ascii="Verdana" w:hAnsi="Verdana" w:cs="Arial"/>
          <w:sz w:val="18"/>
          <w:szCs w:val="18"/>
        </w:rPr>
        <w:t xml:space="preserve">Σε περίπτωση που παρέλθει χρονικό διάστημα μεγαλύτερο των τριάντα (30) ημερών από την ημερομηνία υποβολής του οριστικού πρωτοκόλλου παραλαβής στον Δήμο και δεν έχει ληφθεί η σχετική απόφαση για την έγκριση ή την απόρριψή του, θεωρείται ότι η παραλαβή έχει συντελεστεί αυτοδίκαια.  </w:t>
      </w:r>
    </w:p>
    <w:p w:rsidR="004A2097" w:rsidRPr="00F15C43" w:rsidRDefault="004A2097" w:rsidP="00185C26">
      <w:pPr>
        <w:widowControl w:val="0"/>
        <w:spacing w:after="0"/>
        <w:ind w:right="4" w:firstLine="426"/>
        <w:jc w:val="both"/>
        <w:rPr>
          <w:rFonts w:ascii="Verdana" w:hAnsi="Verdana" w:cs="Arial"/>
          <w:b/>
          <w:bCs/>
          <w:sz w:val="18"/>
          <w:szCs w:val="18"/>
          <w:u w:val="single"/>
        </w:rPr>
      </w:pP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bCs/>
          <w:sz w:val="18"/>
          <w:szCs w:val="18"/>
          <w:u w:val="single"/>
        </w:rPr>
        <w:t>ΆΡΘΡΟ 16</w:t>
      </w:r>
      <w:r w:rsidRPr="00F15C43">
        <w:rPr>
          <w:rFonts w:ascii="Verdana" w:hAnsi="Verdana" w:cs="Arial"/>
          <w:b/>
          <w:bCs/>
          <w:sz w:val="18"/>
          <w:szCs w:val="18"/>
          <w:u w:val="single"/>
          <w:vertAlign w:val="superscript"/>
        </w:rPr>
        <w:t>0</w:t>
      </w: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Χρόνος εγγύησης</w:t>
      </w:r>
    </w:p>
    <w:p w:rsidR="004A2097" w:rsidRPr="00F15C43" w:rsidRDefault="004A2097" w:rsidP="00185C26">
      <w:pPr>
        <w:widowControl w:val="0"/>
        <w:spacing w:after="0"/>
        <w:ind w:right="4" w:firstLine="426"/>
        <w:jc w:val="both"/>
        <w:rPr>
          <w:rFonts w:ascii="Verdana" w:hAnsi="Verdana" w:cs="Arial"/>
          <w:sz w:val="18"/>
          <w:szCs w:val="18"/>
        </w:rPr>
      </w:pPr>
      <w:r w:rsidRPr="00F15C43">
        <w:rPr>
          <w:rFonts w:ascii="Verdana" w:hAnsi="Verdana" w:cs="Arial"/>
          <w:sz w:val="18"/>
          <w:szCs w:val="18"/>
        </w:rPr>
        <w:t xml:space="preserve">Ο χρόνος εγγύησης μετρούμενος από της ημερομηνίας της οριστικής παραλαβής αυτού, καθορίζεται από τον προσφέροντα και δεν μπορεί να είναι μικρότερος από </w:t>
      </w:r>
      <w:r w:rsidRPr="00F15C43">
        <w:rPr>
          <w:rFonts w:ascii="Verdana" w:hAnsi="Verdana" w:cs="Arial"/>
          <w:b/>
          <w:sz w:val="18"/>
          <w:szCs w:val="18"/>
        </w:rPr>
        <w:t>δυο (2) έτη</w:t>
      </w:r>
      <w:r w:rsidRPr="00F15C43">
        <w:rPr>
          <w:rFonts w:ascii="Verdana" w:hAnsi="Verdana" w:cs="Arial"/>
          <w:sz w:val="18"/>
          <w:szCs w:val="18"/>
        </w:rPr>
        <w:t>. Επίσης θα δηλωθούν λεπτομερώς από τον προσφέροντα οι καλύψεις που προσφέρει η προσφερόμενη εγγύηση με σαφή διαχωρισμό κατά περίπτωση σε μηχανικά μέρη, αμάξωμα, υπερκατασκευή, βαφή, αντισκωριακή προστασία, κλπ.</w:t>
      </w:r>
    </w:p>
    <w:p w:rsidR="004A2097" w:rsidRPr="00F15C43" w:rsidRDefault="004A2097" w:rsidP="002A4266">
      <w:pPr>
        <w:tabs>
          <w:tab w:val="left" w:pos="1018"/>
        </w:tabs>
        <w:spacing w:before="80" w:after="0"/>
        <w:ind w:right="6" w:firstLine="425"/>
        <w:jc w:val="both"/>
        <w:rPr>
          <w:rFonts w:ascii="Verdana" w:hAnsi="Verdana" w:cs="Arial"/>
          <w:sz w:val="18"/>
          <w:szCs w:val="18"/>
        </w:rPr>
      </w:pPr>
      <w:r w:rsidRPr="00F15C43">
        <w:rPr>
          <w:rFonts w:ascii="Verdana" w:eastAsia="Times New Roman" w:hAnsi="Verdana" w:cs="Arial"/>
          <w:sz w:val="18"/>
          <w:szCs w:val="18"/>
        </w:rPr>
        <w:t xml:space="preserve">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 </w:t>
      </w:r>
    </w:p>
    <w:p w:rsidR="004A2097" w:rsidRPr="00F15C43" w:rsidRDefault="004A2097" w:rsidP="002A4266">
      <w:pPr>
        <w:tabs>
          <w:tab w:val="left" w:pos="1018"/>
        </w:tabs>
        <w:spacing w:before="80" w:after="0"/>
        <w:ind w:right="6" w:firstLine="425"/>
        <w:jc w:val="both"/>
        <w:rPr>
          <w:rFonts w:ascii="Verdana" w:hAnsi="Verdana" w:cs="Arial"/>
          <w:sz w:val="18"/>
          <w:szCs w:val="18"/>
        </w:rPr>
      </w:pPr>
      <w:r w:rsidRPr="00F15C43">
        <w:rPr>
          <w:rFonts w:ascii="Verdana" w:eastAsia="Times New Roman" w:hAnsi="Verdana" w:cs="Arial"/>
          <w:sz w:val="18"/>
          <w:szCs w:val="18"/>
        </w:rPr>
        <w:t xml:space="preserve">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 </w:t>
      </w:r>
    </w:p>
    <w:p w:rsidR="004A2097" w:rsidRPr="00F15C43" w:rsidRDefault="004A2097" w:rsidP="002A4266">
      <w:pPr>
        <w:tabs>
          <w:tab w:val="left" w:pos="1018"/>
        </w:tabs>
        <w:spacing w:before="80" w:after="0"/>
        <w:ind w:right="6" w:firstLine="425"/>
        <w:jc w:val="both"/>
        <w:rPr>
          <w:rFonts w:ascii="Verdana" w:hAnsi="Verdana" w:cs="Arial"/>
          <w:sz w:val="18"/>
          <w:szCs w:val="18"/>
        </w:rPr>
      </w:pPr>
      <w:r w:rsidRPr="00F15C43">
        <w:rPr>
          <w:rFonts w:ascii="Verdana" w:eastAsia="Times New Roman" w:hAnsi="Verdana" w:cs="Arial"/>
          <w:sz w:val="18"/>
          <w:szCs w:val="18"/>
        </w:rPr>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w:t>
      </w:r>
    </w:p>
    <w:p w:rsidR="004A2097" w:rsidRPr="00F15C43" w:rsidRDefault="004A2097" w:rsidP="00185C26">
      <w:pPr>
        <w:widowControl w:val="0"/>
        <w:spacing w:after="0"/>
        <w:ind w:right="4" w:firstLine="426"/>
        <w:jc w:val="both"/>
        <w:rPr>
          <w:rFonts w:ascii="Verdana" w:hAnsi="Verdana" w:cs="Arial"/>
          <w:sz w:val="18"/>
          <w:szCs w:val="18"/>
        </w:rPr>
      </w:pP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bCs/>
          <w:sz w:val="18"/>
          <w:szCs w:val="18"/>
          <w:u w:val="single"/>
        </w:rPr>
        <w:t>ΆΡΘΡΟ 17</w:t>
      </w:r>
      <w:r w:rsidRPr="00F15C43">
        <w:rPr>
          <w:rFonts w:ascii="Verdana" w:hAnsi="Verdana" w:cs="Arial"/>
          <w:b/>
          <w:bCs/>
          <w:sz w:val="18"/>
          <w:szCs w:val="18"/>
          <w:u w:val="single"/>
          <w:vertAlign w:val="superscript"/>
        </w:rPr>
        <w:t>0</w:t>
      </w:r>
    </w:p>
    <w:p w:rsidR="004A2097" w:rsidRPr="00F15C43" w:rsidRDefault="004A2097" w:rsidP="002A4266">
      <w:pPr>
        <w:spacing w:after="0"/>
        <w:ind w:right="4"/>
        <w:jc w:val="center"/>
        <w:rPr>
          <w:rFonts w:ascii="Verdana" w:hAnsi="Verdana" w:cs="Arial"/>
          <w:sz w:val="18"/>
          <w:szCs w:val="18"/>
        </w:rPr>
      </w:pPr>
      <w:r w:rsidRPr="00F15C43">
        <w:rPr>
          <w:rFonts w:ascii="Verdana" w:hAnsi="Verdana" w:cs="Arial"/>
          <w:b/>
          <w:bCs/>
          <w:sz w:val="18"/>
          <w:szCs w:val="18"/>
          <w:u w:val="single"/>
        </w:rPr>
        <w:t>Ανταλλακτικά</w:t>
      </w:r>
    </w:p>
    <w:p w:rsidR="004A2097" w:rsidRPr="00F15C43" w:rsidRDefault="004A2097" w:rsidP="00185C26">
      <w:pPr>
        <w:widowControl w:val="0"/>
        <w:spacing w:after="0"/>
        <w:ind w:right="4" w:firstLine="426"/>
        <w:jc w:val="both"/>
        <w:rPr>
          <w:rFonts w:ascii="Verdana" w:hAnsi="Verdana" w:cs="Arial"/>
          <w:sz w:val="18"/>
          <w:szCs w:val="18"/>
        </w:rPr>
      </w:pPr>
      <w:r w:rsidRPr="00F15C43">
        <w:rPr>
          <w:rFonts w:ascii="Verdana" w:hAnsi="Verdana" w:cs="Arial"/>
          <w:sz w:val="18"/>
          <w:szCs w:val="18"/>
        </w:rPr>
        <w:t xml:space="preserve">Η κάθε προσφορά θα πρέπει να αναφέρει με υπεύθυνη δήλωση του προμηθευτή τον χρόνο (τουλάχιστον </w:t>
      </w:r>
      <w:r w:rsidRPr="00F15C43">
        <w:rPr>
          <w:rFonts w:ascii="Verdana" w:hAnsi="Verdana" w:cs="Arial"/>
          <w:b/>
          <w:bCs/>
          <w:sz w:val="18"/>
          <w:szCs w:val="18"/>
        </w:rPr>
        <w:t>10 έτη</w:t>
      </w:r>
      <w:r w:rsidRPr="00F15C43">
        <w:rPr>
          <w:rFonts w:ascii="Verdana" w:hAnsi="Verdana" w:cs="Arial"/>
          <w:sz w:val="18"/>
          <w:szCs w:val="18"/>
        </w:rPr>
        <w:t>) που δεσμεύεται να αναλάβει την προμήθεια ανταλλακτικών και τον τρόπο που προτίθεται να αντιμετωπίσει τις ανάγκες του σέρβις.</w:t>
      </w:r>
    </w:p>
    <w:p w:rsidR="004A2097" w:rsidRPr="00F15C43" w:rsidRDefault="004A2097" w:rsidP="00185C26">
      <w:pPr>
        <w:widowControl w:val="0"/>
        <w:spacing w:after="0"/>
        <w:ind w:right="4"/>
        <w:jc w:val="both"/>
        <w:rPr>
          <w:rFonts w:ascii="Verdana" w:hAnsi="Verdana" w:cs="Arial"/>
          <w:b/>
          <w:bCs/>
          <w:sz w:val="18"/>
          <w:szCs w:val="18"/>
          <w:u w:val="single"/>
        </w:rPr>
      </w:pP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bCs/>
          <w:sz w:val="18"/>
          <w:szCs w:val="18"/>
          <w:u w:val="single"/>
        </w:rPr>
        <w:t>ΆΡΘΡΟ 18</w:t>
      </w:r>
      <w:r w:rsidRPr="00F15C43">
        <w:rPr>
          <w:rFonts w:ascii="Verdana" w:hAnsi="Verdana" w:cs="Arial"/>
          <w:b/>
          <w:bCs/>
          <w:sz w:val="18"/>
          <w:szCs w:val="18"/>
          <w:u w:val="single"/>
          <w:vertAlign w:val="superscript"/>
        </w:rPr>
        <w:t>0</w:t>
      </w:r>
    </w:p>
    <w:p w:rsidR="004A2097" w:rsidRPr="00F15C43" w:rsidRDefault="004A2097" w:rsidP="002A4266">
      <w:pPr>
        <w:widowControl w:val="0"/>
        <w:spacing w:after="0"/>
        <w:ind w:right="4"/>
        <w:jc w:val="center"/>
        <w:rPr>
          <w:rFonts w:ascii="Verdana" w:hAnsi="Verdana" w:cs="Arial"/>
          <w:sz w:val="18"/>
          <w:szCs w:val="18"/>
        </w:rPr>
      </w:pPr>
      <w:r w:rsidRPr="00F15C43">
        <w:rPr>
          <w:rFonts w:ascii="Verdana" w:hAnsi="Verdana" w:cs="Arial"/>
          <w:b/>
          <w:sz w:val="18"/>
          <w:szCs w:val="18"/>
          <w:u w:val="single"/>
        </w:rPr>
        <w:t>Παράδοση</w:t>
      </w:r>
    </w:p>
    <w:p w:rsidR="004A2097" w:rsidRPr="00F15C43" w:rsidRDefault="004A2097" w:rsidP="00185C26">
      <w:pPr>
        <w:widowControl w:val="0"/>
        <w:spacing w:after="0"/>
        <w:ind w:right="4" w:firstLine="426"/>
        <w:jc w:val="both"/>
        <w:rPr>
          <w:rFonts w:ascii="Verdana" w:hAnsi="Verdana" w:cs="Arial"/>
          <w:sz w:val="18"/>
          <w:szCs w:val="18"/>
        </w:rPr>
      </w:pPr>
      <w:r w:rsidRPr="00F15C43">
        <w:rPr>
          <w:rFonts w:ascii="Verdana" w:hAnsi="Verdana" w:cs="Arial"/>
          <w:sz w:val="18"/>
          <w:szCs w:val="18"/>
        </w:rPr>
        <w:t>Το προσφερόμενο όχημα θα πρέπει να παραδοθεί στις αμαξοστάσιο του Δήμου άθικτο και χωρίς ζημιές.</w:t>
      </w:r>
    </w:p>
    <w:p w:rsidR="004A2097" w:rsidRPr="00F15C43" w:rsidRDefault="004A2097" w:rsidP="00185C26">
      <w:pPr>
        <w:spacing w:after="0"/>
        <w:ind w:right="4" w:firstLine="426"/>
        <w:jc w:val="both"/>
        <w:rPr>
          <w:rFonts w:ascii="Verdana" w:hAnsi="Verdana" w:cs="Arial"/>
          <w:sz w:val="18"/>
          <w:szCs w:val="18"/>
        </w:rPr>
      </w:pPr>
    </w:p>
    <w:p w:rsidR="002A4266" w:rsidRPr="00F15C43" w:rsidRDefault="002A4266" w:rsidP="00185C26">
      <w:pPr>
        <w:widowControl w:val="0"/>
        <w:spacing w:after="0"/>
        <w:ind w:right="4"/>
        <w:jc w:val="both"/>
        <w:rPr>
          <w:rFonts w:ascii="Verdana" w:hAnsi="Verdana" w:cs="Arial"/>
          <w:b/>
          <w:bCs/>
          <w:sz w:val="18"/>
          <w:szCs w:val="18"/>
          <w:u w:val="single"/>
        </w:rPr>
      </w:pPr>
      <w:r w:rsidRPr="00F15C43">
        <w:rPr>
          <w:rFonts w:ascii="Verdana" w:hAnsi="Verdana" w:cs="Arial"/>
          <w:b/>
          <w:bCs/>
          <w:sz w:val="18"/>
          <w:szCs w:val="18"/>
          <w:u w:val="single"/>
        </w:rPr>
        <w:br/>
      </w:r>
    </w:p>
    <w:p w:rsidR="002A4266" w:rsidRPr="00F15C43" w:rsidRDefault="002A4266">
      <w:pPr>
        <w:rPr>
          <w:rFonts w:ascii="Verdana" w:hAnsi="Verdana" w:cs="Arial"/>
          <w:b/>
          <w:bCs/>
          <w:sz w:val="18"/>
          <w:szCs w:val="18"/>
          <w:u w:val="single"/>
        </w:rPr>
      </w:pPr>
      <w:r w:rsidRPr="00F15C43">
        <w:rPr>
          <w:rFonts w:ascii="Verdana" w:hAnsi="Verdana" w:cs="Arial"/>
          <w:b/>
          <w:bCs/>
          <w:sz w:val="18"/>
          <w:szCs w:val="18"/>
          <w:u w:val="single"/>
        </w:rPr>
        <w:br w:type="page"/>
      </w:r>
    </w:p>
    <w:p w:rsidR="004A2097" w:rsidRPr="00F15C43" w:rsidRDefault="004A2097" w:rsidP="002A4266">
      <w:pPr>
        <w:widowControl w:val="0"/>
        <w:spacing w:after="0"/>
        <w:ind w:right="4"/>
        <w:jc w:val="center"/>
        <w:rPr>
          <w:rFonts w:ascii="Verdana" w:hAnsi="Verdana" w:cs="Arial"/>
          <w:b/>
          <w:bCs/>
          <w:sz w:val="18"/>
          <w:szCs w:val="18"/>
          <w:u w:val="single"/>
        </w:rPr>
      </w:pPr>
      <w:r w:rsidRPr="00F15C43">
        <w:rPr>
          <w:rFonts w:ascii="Verdana" w:hAnsi="Verdana" w:cs="Arial"/>
          <w:b/>
          <w:bCs/>
          <w:sz w:val="18"/>
          <w:szCs w:val="18"/>
          <w:u w:val="single"/>
        </w:rPr>
        <w:lastRenderedPageBreak/>
        <w:t>ΑΡΘΡΟ 19</w:t>
      </w:r>
      <w:r w:rsidRPr="00F15C43">
        <w:rPr>
          <w:rFonts w:ascii="Verdana" w:hAnsi="Verdana" w:cs="Arial"/>
          <w:b/>
          <w:bCs/>
          <w:sz w:val="18"/>
          <w:szCs w:val="18"/>
          <w:u w:val="single"/>
          <w:vertAlign w:val="superscript"/>
        </w:rPr>
        <w:t>ο</w:t>
      </w:r>
    </w:p>
    <w:p w:rsidR="004A2097" w:rsidRPr="00F15C43" w:rsidRDefault="004A2097" w:rsidP="002A4266">
      <w:pPr>
        <w:widowControl w:val="0"/>
        <w:spacing w:after="0"/>
        <w:ind w:right="4"/>
        <w:jc w:val="center"/>
        <w:rPr>
          <w:rFonts w:ascii="Verdana" w:hAnsi="Verdana" w:cs="Arial"/>
          <w:b/>
          <w:bCs/>
          <w:sz w:val="18"/>
          <w:szCs w:val="18"/>
          <w:u w:val="single"/>
        </w:rPr>
      </w:pPr>
      <w:r w:rsidRPr="00F15C43">
        <w:rPr>
          <w:rFonts w:ascii="Verdana" w:hAnsi="Verdana" w:cs="Arial"/>
          <w:b/>
          <w:bCs/>
          <w:sz w:val="18"/>
          <w:szCs w:val="18"/>
          <w:u w:val="single"/>
        </w:rPr>
        <w:t>Εφαρμοστέο Δίκαιο</w:t>
      </w:r>
    </w:p>
    <w:p w:rsidR="004A2097" w:rsidRPr="00F15C43" w:rsidRDefault="004A2097" w:rsidP="00185C26">
      <w:pPr>
        <w:spacing w:after="0"/>
        <w:ind w:left="10" w:firstLine="416"/>
        <w:jc w:val="both"/>
        <w:rPr>
          <w:rFonts w:ascii="Verdana" w:hAnsi="Verdana" w:cs="Arial"/>
          <w:sz w:val="18"/>
          <w:szCs w:val="18"/>
        </w:rPr>
      </w:pPr>
      <w:r w:rsidRPr="00F15C43">
        <w:rPr>
          <w:rFonts w:ascii="Verdana" w:hAnsi="Verdana" w:cs="Arial"/>
          <w:sz w:val="18"/>
          <w:szCs w:val="18"/>
        </w:rPr>
        <w:t xml:space="preserve">Ο ανάδοχος της προμήθειας και η Αναθέτουσα Αρχή θα προσπαθούν να ρυθμίζουν φιλικά κάθε διαφορά που τυχόν θα προκύψει στις μεταξύ τους σχέσεις κατά την διάρκεια της ισχύος σύμβασης. </w:t>
      </w:r>
    </w:p>
    <w:p w:rsidR="004A2097" w:rsidRPr="00F15C43" w:rsidRDefault="004A2097" w:rsidP="00185C26">
      <w:pPr>
        <w:spacing w:after="0"/>
        <w:ind w:left="10" w:firstLine="416"/>
        <w:jc w:val="both"/>
        <w:rPr>
          <w:rFonts w:ascii="Verdana" w:hAnsi="Verdana" w:cs="Arial"/>
          <w:sz w:val="18"/>
          <w:szCs w:val="18"/>
        </w:rPr>
      </w:pPr>
      <w:r w:rsidRPr="00F15C43">
        <w:rPr>
          <w:rFonts w:ascii="Verdana" w:hAnsi="Verdana" w:cs="Arial"/>
          <w:sz w:val="18"/>
          <w:szCs w:val="18"/>
        </w:rPr>
        <w:t xml:space="preserve">Επί διαφωνίας, κάθε διαφορά θα λύεται από τα ελληνικά δικαστήρια, εφαρμοστέο δε Δίκαιο είναι πάντοτε το Ελληνικό. </w:t>
      </w:r>
    </w:p>
    <w:p w:rsidR="004A2097" w:rsidRPr="00F15C43" w:rsidRDefault="004A2097" w:rsidP="00185C26">
      <w:pPr>
        <w:spacing w:after="0"/>
        <w:ind w:left="10" w:firstLine="416"/>
        <w:jc w:val="both"/>
        <w:rPr>
          <w:rFonts w:ascii="Verdana" w:hAnsi="Verdana" w:cs="Arial"/>
          <w:sz w:val="18"/>
          <w:szCs w:val="18"/>
        </w:rPr>
      </w:pPr>
      <w:r w:rsidRPr="00F15C43">
        <w:rPr>
          <w:rFonts w:ascii="Verdana" w:hAnsi="Verdana" w:cs="Arial"/>
          <w:sz w:val="18"/>
          <w:szCs w:val="18"/>
        </w:rPr>
        <w:t xml:space="preserve">Δεν αποκλείεται, ωστόσο, για ορισμένες περιπτώσεις εφόσον συμφωνούν και τα δυο μέρη, να προβλεφθεί στη σύμβαση προσφυγή των συμβαλλομένων, αντί των δικαστηρίων,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προηγούμενη παράγραφο. </w:t>
      </w:r>
    </w:p>
    <w:p w:rsidR="004A2097" w:rsidRPr="00F15C43" w:rsidRDefault="004A2097" w:rsidP="00185C26">
      <w:pPr>
        <w:spacing w:after="0"/>
        <w:ind w:left="10" w:firstLine="416"/>
        <w:jc w:val="both"/>
        <w:rPr>
          <w:rFonts w:ascii="Verdana" w:hAnsi="Verdana" w:cs="Arial"/>
          <w:sz w:val="18"/>
          <w:szCs w:val="18"/>
        </w:rPr>
      </w:pPr>
    </w:p>
    <w:p w:rsidR="004A2097" w:rsidRPr="00F15C43" w:rsidRDefault="004A2097" w:rsidP="00185C26">
      <w:pPr>
        <w:spacing w:after="0"/>
        <w:jc w:val="both"/>
        <w:rPr>
          <w:rFonts w:ascii="Verdana" w:hAnsi="Verdana" w:cs="Arial"/>
          <w:b/>
          <w:sz w:val="18"/>
          <w:szCs w:val="18"/>
          <w:u w:val="single"/>
        </w:rPr>
      </w:pPr>
    </w:p>
    <w:tbl>
      <w:tblPr>
        <w:tblW w:w="9090" w:type="dxa"/>
        <w:tblInd w:w="-62" w:type="dxa"/>
        <w:tblLayout w:type="fixed"/>
        <w:tblCellMar>
          <w:left w:w="28" w:type="dxa"/>
          <w:right w:w="28" w:type="dxa"/>
        </w:tblCellMar>
        <w:tblLook w:val="0000"/>
      </w:tblPr>
      <w:tblGrid>
        <w:gridCol w:w="4768"/>
        <w:gridCol w:w="284"/>
        <w:gridCol w:w="4038"/>
      </w:tblGrid>
      <w:tr w:rsidR="00F15C43" w:rsidRPr="00F15C43" w:rsidTr="00BE1F37">
        <w:trPr>
          <w:cantSplit/>
          <w:trHeight w:val="1981"/>
        </w:trPr>
        <w:tc>
          <w:tcPr>
            <w:tcW w:w="4768" w:type="dxa"/>
            <w:tcBorders>
              <w:top w:val="nil"/>
              <w:left w:val="nil"/>
              <w:bottom w:val="nil"/>
              <w:right w:val="nil"/>
            </w:tcBorders>
          </w:tcPr>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ΘΕΩΡΗΘΗΚΕ</w:t>
            </w: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ΛΕΥΚΑΔΑ  03/06/2020</w:t>
            </w: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 xml:space="preserve">Ο Δ/ΝΤΗΣ </w:t>
            </w: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ΤΕΧΝΙΚΩΝ ΥΠΗΡΕΣΙΩΝ</w:t>
            </w:r>
          </w:p>
          <w:p w:rsidR="00F15C43" w:rsidRPr="00F15C43" w:rsidRDefault="00F15C43" w:rsidP="00BE1F37">
            <w:pPr>
              <w:pStyle w:val="ac"/>
              <w:spacing w:after="0"/>
              <w:ind w:left="1072"/>
              <w:outlineLvl w:val="0"/>
              <w:rPr>
                <w:rFonts w:ascii="Verdana" w:hAnsi="Verdana"/>
                <w:sz w:val="18"/>
                <w:szCs w:val="18"/>
                <w:lang w:val="el-GR"/>
              </w:rPr>
            </w:pPr>
          </w:p>
          <w:p w:rsidR="00F15C43" w:rsidRPr="00F15C43" w:rsidRDefault="00F15C43" w:rsidP="00BE1F37">
            <w:pPr>
              <w:pStyle w:val="ac"/>
              <w:spacing w:after="0"/>
              <w:ind w:left="1072"/>
              <w:outlineLvl w:val="0"/>
              <w:rPr>
                <w:rFonts w:ascii="Verdana" w:hAnsi="Verdana"/>
                <w:sz w:val="18"/>
                <w:szCs w:val="18"/>
                <w:lang w:val="el-GR"/>
              </w:rPr>
            </w:pPr>
          </w:p>
          <w:p w:rsidR="00F15C43" w:rsidRPr="00F15C43" w:rsidRDefault="00F15C43" w:rsidP="00BE1F37">
            <w:pPr>
              <w:pStyle w:val="ac"/>
              <w:spacing w:after="0"/>
              <w:ind w:right="-28"/>
              <w:jc w:val="center"/>
              <w:outlineLvl w:val="0"/>
              <w:rPr>
                <w:rFonts w:ascii="Verdana" w:hAnsi="Verdana"/>
                <w:sz w:val="18"/>
                <w:szCs w:val="18"/>
                <w:lang w:val="el-GR"/>
              </w:rPr>
            </w:pPr>
            <w:r w:rsidRPr="00F15C43">
              <w:rPr>
                <w:rFonts w:ascii="Verdana" w:hAnsi="Verdana"/>
                <w:sz w:val="18"/>
                <w:szCs w:val="18"/>
                <w:lang w:val="el-GR"/>
              </w:rPr>
              <w:t>ΑΡΕΘΑΣ ΣΠΥΡΙΔΩΝ</w:t>
            </w:r>
          </w:p>
          <w:p w:rsidR="00F15C43" w:rsidRPr="00F15C43" w:rsidRDefault="00F15C43" w:rsidP="00BE1F37">
            <w:pPr>
              <w:pStyle w:val="a7"/>
              <w:spacing w:after="0"/>
              <w:jc w:val="center"/>
              <w:rPr>
                <w:rFonts w:ascii="Verdana" w:hAnsi="Verdana" w:cs="Arial"/>
                <w:sz w:val="18"/>
                <w:szCs w:val="18"/>
              </w:rPr>
            </w:pPr>
            <w:r w:rsidRPr="00F15C43">
              <w:rPr>
                <w:rFonts w:ascii="Verdana" w:hAnsi="Verdana" w:cs="Arial"/>
                <w:sz w:val="18"/>
                <w:szCs w:val="18"/>
                <w:lang w:val="el-GR"/>
              </w:rPr>
              <w:t xml:space="preserve">ΠΕ ΧΗΜ. - ΠΟΛ. </w:t>
            </w:r>
            <w:r w:rsidRPr="00F15C43">
              <w:rPr>
                <w:rFonts w:ascii="Verdana" w:hAnsi="Verdana" w:cs="Arial"/>
                <w:sz w:val="18"/>
                <w:szCs w:val="18"/>
              </w:rPr>
              <w:t>ΜΗΧΑΝΙΚΟΣ</w:t>
            </w:r>
          </w:p>
        </w:tc>
        <w:tc>
          <w:tcPr>
            <w:tcW w:w="284" w:type="dxa"/>
            <w:tcBorders>
              <w:top w:val="nil"/>
              <w:left w:val="nil"/>
              <w:bottom w:val="nil"/>
              <w:right w:val="nil"/>
            </w:tcBorders>
          </w:tcPr>
          <w:p w:rsidR="00F15C43" w:rsidRPr="00F15C43" w:rsidRDefault="00F15C43" w:rsidP="00BE1F37">
            <w:pPr>
              <w:pStyle w:val="a7"/>
              <w:spacing w:after="0"/>
              <w:jc w:val="center"/>
              <w:rPr>
                <w:rFonts w:ascii="Verdana" w:hAnsi="Verdana" w:cs="Arial"/>
                <w:sz w:val="18"/>
                <w:szCs w:val="18"/>
              </w:rPr>
            </w:pPr>
          </w:p>
        </w:tc>
        <w:tc>
          <w:tcPr>
            <w:tcW w:w="4038" w:type="dxa"/>
            <w:tcBorders>
              <w:top w:val="nil"/>
              <w:left w:val="nil"/>
              <w:bottom w:val="nil"/>
              <w:right w:val="nil"/>
            </w:tcBorders>
          </w:tcPr>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ΣΥΝΤΑΧΘΗΚΕ</w:t>
            </w: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ΛΕΥΚΑΔΑ  03/06/2020</w:t>
            </w:r>
          </w:p>
          <w:p w:rsidR="00F15C43" w:rsidRPr="00F15C43" w:rsidRDefault="00F15C43" w:rsidP="00BE1F37">
            <w:pPr>
              <w:pStyle w:val="a7"/>
              <w:spacing w:after="0"/>
              <w:jc w:val="center"/>
              <w:rPr>
                <w:rFonts w:ascii="Verdana" w:hAnsi="Verdana" w:cs="Arial"/>
                <w:sz w:val="18"/>
                <w:szCs w:val="18"/>
                <w:lang w:val="el-GR"/>
              </w:rPr>
            </w:pPr>
          </w:p>
          <w:p w:rsidR="00F15C43" w:rsidRPr="00F15C43" w:rsidRDefault="00F15C43" w:rsidP="00BE1F37">
            <w:pPr>
              <w:pStyle w:val="a7"/>
              <w:spacing w:after="0"/>
              <w:jc w:val="center"/>
              <w:rPr>
                <w:rFonts w:ascii="Verdana" w:hAnsi="Verdana" w:cs="Arial"/>
                <w:sz w:val="18"/>
                <w:szCs w:val="18"/>
                <w:lang w:val="el-GR"/>
              </w:rPr>
            </w:pPr>
          </w:p>
          <w:p w:rsidR="00F15C43" w:rsidRPr="00F15C43" w:rsidRDefault="00F15C43" w:rsidP="00BE1F37">
            <w:pPr>
              <w:pStyle w:val="a7"/>
              <w:spacing w:after="0"/>
              <w:rPr>
                <w:rFonts w:ascii="Verdana" w:hAnsi="Verdana" w:cs="Arial"/>
                <w:sz w:val="18"/>
                <w:szCs w:val="18"/>
                <w:lang w:val="el-GR"/>
              </w:rPr>
            </w:pPr>
          </w:p>
          <w:p w:rsidR="00F15C43" w:rsidRPr="00F15C43" w:rsidRDefault="00F15C43" w:rsidP="00BE1F37">
            <w:pPr>
              <w:pStyle w:val="a7"/>
              <w:spacing w:after="0"/>
              <w:jc w:val="center"/>
              <w:rPr>
                <w:rFonts w:ascii="Verdana" w:hAnsi="Verdana" w:cs="Arial"/>
                <w:sz w:val="18"/>
                <w:szCs w:val="18"/>
                <w:lang w:val="el-GR"/>
              </w:rPr>
            </w:pPr>
          </w:p>
          <w:p w:rsidR="00F15C43" w:rsidRPr="00F15C43" w:rsidRDefault="00F15C43" w:rsidP="00BE1F37">
            <w:pPr>
              <w:pStyle w:val="a7"/>
              <w:spacing w:after="0"/>
              <w:jc w:val="center"/>
              <w:rPr>
                <w:rFonts w:ascii="Verdana" w:hAnsi="Verdana" w:cs="Arial"/>
                <w:sz w:val="18"/>
                <w:szCs w:val="18"/>
                <w:lang w:val="el-GR"/>
              </w:rPr>
            </w:pPr>
            <w:r w:rsidRPr="00F15C43">
              <w:rPr>
                <w:rFonts w:ascii="Verdana" w:hAnsi="Verdana" w:cs="Arial"/>
                <w:sz w:val="18"/>
                <w:szCs w:val="18"/>
                <w:lang w:val="el-GR"/>
              </w:rPr>
              <w:t>ΠΑΝΤΖΟΥ ΖΩΗ</w:t>
            </w:r>
          </w:p>
          <w:p w:rsidR="00F15C43" w:rsidRPr="00F15C43" w:rsidRDefault="00F15C43" w:rsidP="00BE1F37">
            <w:pPr>
              <w:pStyle w:val="a7"/>
              <w:spacing w:after="0"/>
              <w:jc w:val="center"/>
              <w:rPr>
                <w:rFonts w:ascii="Verdana" w:hAnsi="Verdana" w:cs="Arial"/>
                <w:sz w:val="18"/>
                <w:szCs w:val="18"/>
              </w:rPr>
            </w:pPr>
            <w:r w:rsidRPr="00F15C43">
              <w:rPr>
                <w:rFonts w:ascii="Verdana" w:hAnsi="Verdana" w:cs="Arial"/>
                <w:sz w:val="18"/>
                <w:szCs w:val="18"/>
                <w:lang w:val="el-GR"/>
              </w:rPr>
              <w:t xml:space="preserve">ΠΕ ΜΗΧ. </w:t>
            </w:r>
            <w:r w:rsidRPr="00F15C43">
              <w:rPr>
                <w:rFonts w:ascii="Verdana" w:hAnsi="Verdana" w:cs="Arial"/>
                <w:sz w:val="18"/>
                <w:szCs w:val="18"/>
              </w:rPr>
              <w:t xml:space="preserve">ΠΑΡΑΓΩΓΗΣ &amp; ΔΙΟΙΚΗΣΗΣ </w:t>
            </w:r>
          </w:p>
        </w:tc>
      </w:tr>
    </w:tbl>
    <w:p w:rsidR="004A2097" w:rsidRPr="00F15C43" w:rsidRDefault="004A2097" w:rsidP="00185C26">
      <w:pPr>
        <w:pStyle w:val="aa"/>
        <w:spacing w:after="0"/>
        <w:ind w:right="4"/>
        <w:rPr>
          <w:rFonts w:ascii="Verdana" w:hAnsi="Verdana" w:cs="Arial"/>
          <w:b/>
          <w:sz w:val="18"/>
          <w:szCs w:val="18"/>
          <w:u w:val="single"/>
          <w:lang w:val="el-GR"/>
        </w:rPr>
      </w:pPr>
    </w:p>
    <w:p w:rsidR="004A2097" w:rsidRPr="00F15C43" w:rsidRDefault="004A2097" w:rsidP="00185C26">
      <w:pPr>
        <w:spacing w:after="160" w:line="259" w:lineRule="auto"/>
        <w:jc w:val="both"/>
        <w:rPr>
          <w:rFonts w:ascii="Verdana" w:hAnsi="Verdana" w:cs="Arial"/>
          <w:b/>
          <w:sz w:val="18"/>
          <w:szCs w:val="18"/>
          <w:u w:val="single"/>
        </w:rPr>
      </w:pPr>
      <w:r w:rsidRPr="00F15C43">
        <w:rPr>
          <w:rFonts w:ascii="Verdana" w:hAnsi="Verdana" w:cs="Arial"/>
          <w:b/>
          <w:sz w:val="18"/>
          <w:szCs w:val="18"/>
          <w:u w:val="single"/>
        </w:rPr>
        <w:br w:type="page"/>
      </w:r>
    </w:p>
    <w:p w:rsidR="0065330C" w:rsidRPr="0065330C" w:rsidRDefault="0065330C" w:rsidP="0065330C">
      <w:pPr>
        <w:pStyle w:val="aa"/>
        <w:spacing w:after="0"/>
        <w:ind w:right="4"/>
        <w:jc w:val="center"/>
        <w:rPr>
          <w:rFonts w:ascii="Verdana" w:hAnsi="Verdana" w:cs="Arial"/>
          <w:b/>
          <w:sz w:val="18"/>
          <w:szCs w:val="18"/>
          <w:u w:val="single"/>
          <w:lang w:val="el-GR"/>
        </w:rPr>
      </w:pPr>
      <w:r w:rsidRPr="0065330C">
        <w:rPr>
          <w:rFonts w:ascii="Verdana" w:hAnsi="Verdana" w:cs="Arial"/>
          <w:b/>
          <w:sz w:val="18"/>
          <w:szCs w:val="18"/>
          <w:u w:val="single"/>
          <w:lang w:val="el-GR"/>
        </w:rPr>
        <w:lastRenderedPageBreak/>
        <w:t>ΦΥΛΛΟ ΣΥΜΜΟΡΦΩΣΗΣ</w:t>
      </w:r>
    </w:p>
    <w:p w:rsidR="0065330C" w:rsidRPr="0065330C" w:rsidRDefault="0065330C" w:rsidP="0065330C">
      <w:pPr>
        <w:spacing w:before="120" w:after="120"/>
        <w:ind w:left="317" w:right="108" w:hanging="11"/>
        <w:jc w:val="center"/>
        <w:rPr>
          <w:rFonts w:ascii="Verdana" w:hAnsi="Verdana" w:cs="Arial"/>
          <w:sz w:val="18"/>
          <w:szCs w:val="18"/>
        </w:rPr>
      </w:pPr>
      <w:r w:rsidRPr="0065330C">
        <w:rPr>
          <w:rFonts w:ascii="Verdana" w:hAnsi="Verdana" w:cs="Arial"/>
          <w:b/>
          <w:sz w:val="18"/>
          <w:szCs w:val="18"/>
        </w:rPr>
        <w:t>Απορριμματοφόρο όχημα τύπου πρέσας χωρητικότητας 12μ</w:t>
      </w:r>
      <w:r w:rsidRPr="0065330C">
        <w:rPr>
          <w:rFonts w:ascii="Verdana" w:hAnsi="Verdana" w:cs="Arial"/>
          <w:b/>
          <w:sz w:val="18"/>
          <w:szCs w:val="18"/>
          <w:vertAlign w:val="superscript"/>
        </w:rPr>
        <w:t>3</w:t>
      </w:r>
    </w:p>
    <w:tbl>
      <w:tblPr>
        <w:tblW w:w="10207" w:type="dxa"/>
        <w:tblInd w:w="-959" w:type="dxa"/>
        <w:tblCellMar>
          <w:top w:w="44" w:type="dxa"/>
          <w:left w:w="7" w:type="dxa"/>
          <w:right w:w="0" w:type="dxa"/>
        </w:tblCellMar>
        <w:tblLook w:val="04A0"/>
      </w:tblPr>
      <w:tblGrid>
        <w:gridCol w:w="710"/>
        <w:gridCol w:w="5103"/>
        <w:gridCol w:w="1275"/>
        <w:gridCol w:w="1418"/>
        <w:gridCol w:w="1701"/>
      </w:tblGrid>
      <w:tr w:rsidR="0065330C" w:rsidRPr="0065330C" w:rsidTr="0065330C">
        <w:trPr>
          <w:trHeight w:val="317"/>
        </w:trPr>
        <w:tc>
          <w:tcPr>
            <w:tcW w:w="710"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b/>
                <w:sz w:val="18"/>
                <w:szCs w:val="18"/>
              </w:rPr>
              <w:t>Α/Α</w:t>
            </w:r>
          </w:p>
        </w:tc>
        <w:tc>
          <w:tcPr>
            <w:tcW w:w="5103"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ind w:right="10"/>
              <w:jc w:val="center"/>
              <w:rPr>
                <w:rFonts w:ascii="Verdana" w:hAnsi="Verdana" w:cs="Arial"/>
                <w:sz w:val="18"/>
                <w:szCs w:val="18"/>
              </w:rPr>
            </w:pPr>
            <w:r w:rsidRPr="0065330C">
              <w:rPr>
                <w:rFonts w:ascii="Verdana" w:hAnsi="Verdana" w:cs="Arial"/>
                <w:b/>
                <w:sz w:val="18"/>
                <w:szCs w:val="18"/>
              </w:rPr>
              <w:t xml:space="preserve">ΠΕΡΙΓΡΑΦΗ </w:t>
            </w:r>
          </w:p>
        </w:tc>
        <w:tc>
          <w:tcPr>
            <w:tcW w:w="1275"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jc w:val="center"/>
              <w:rPr>
                <w:rFonts w:ascii="Verdana" w:hAnsi="Verdana" w:cs="Arial"/>
                <w:sz w:val="18"/>
                <w:szCs w:val="18"/>
              </w:rPr>
            </w:pPr>
            <w:r w:rsidRPr="0065330C">
              <w:rPr>
                <w:rFonts w:ascii="Verdana" w:hAnsi="Verdana" w:cs="Arial"/>
                <w:b/>
                <w:sz w:val="18"/>
                <w:szCs w:val="18"/>
              </w:rPr>
              <w:t>ΑΠΑΙΤΗΣΗ</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ind w:left="25"/>
              <w:jc w:val="center"/>
              <w:rPr>
                <w:rFonts w:ascii="Verdana" w:hAnsi="Verdana" w:cs="Arial"/>
                <w:sz w:val="18"/>
                <w:szCs w:val="18"/>
              </w:rPr>
            </w:pPr>
            <w:r w:rsidRPr="0065330C">
              <w:rPr>
                <w:rFonts w:ascii="Verdana" w:hAnsi="Verdana" w:cs="Arial"/>
                <w:b/>
                <w:sz w:val="18"/>
                <w:szCs w:val="18"/>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ind w:left="83"/>
              <w:jc w:val="center"/>
              <w:rPr>
                <w:rFonts w:ascii="Verdana" w:hAnsi="Verdana" w:cs="Arial"/>
                <w:sz w:val="18"/>
                <w:szCs w:val="18"/>
              </w:rPr>
            </w:pPr>
            <w:r w:rsidRPr="0065330C">
              <w:rPr>
                <w:rFonts w:ascii="Verdana" w:hAnsi="Verdana" w:cs="Arial"/>
                <w:b/>
                <w:sz w:val="18"/>
                <w:szCs w:val="18"/>
              </w:rPr>
              <w:t>ΠΑΡΑΤΗΡΗΣΕΙΣ</w:t>
            </w:r>
          </w:p>
        </w:tc>
      </w:tr>
      <w:tr w:rsidR="0065330C" w:rsidRPr="0065330C" w:rsidTr="0065330C">
        <w:trPr>
          <w:trHeight w:val="476"/>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Γενικές απαιτήσεις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2</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Πλαίσιο οχήματος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3</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Κινητήρας</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5"/>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4</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Σύστημα μετάδοσης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5</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Σύστημα πέδησης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6"/>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6</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Σύστημα διεύθυνσης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7</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Άξονες, αναρτήσεις, ελαστικά</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5"/>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8</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Καμπίνα οδήγησης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9</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Χρωματισμός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NAI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542"/>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10</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ΥΠΕΡΚΑΤΑΣΚΕΥΗ: Γενικά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720"/>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11</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ΥΠΕΡΚΑΤΑΣΚΕΥΗ:  Κυρίως σώμα υπερκατασκευής -Λεκάνη εναπόθεσης απορριμμάτων-Οπίσθια θύρα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 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12</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ΥΠΕΡΚΑΤΑΣΚΕΥΗ : Σύστημα συμπίεσης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 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13</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b/>
                <w:sz w:val="18"/>
                <w:szCs w:val="18"/>
              </w:rPr>
            </w:pPr>
            <w:r w:rsidRPr="0065330C">
              <w:rPr>
                <w:rFonts w:ascii="Verdana" w:hAnsi="Verdana" w:cs="Arial"/>
                <w:b/>
                <w:sz w:val="18"/>
                <w:szCs w:val="18"/>
              </w:rPr>
              <w:t>ΥΠΕΡΚΑΤΑΣΚΕΥΗ . Ηλεκτρικό σύστημα</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5"/>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14</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ΥΠΕΡΚΑΤΑΣΚΕΥΗ : Σύστημα ανύψωσης κάδων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15</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b/>
                <w:sz w:val="18"/>
                <w:szCs w:val="18"/>
              </w:rPr>
            </w:pPr>
            <w:r w:rsidRPr="0065330C">
              <w:rPr>
                <w:rFonts w:ascii="Verdana" w:hAnsi="Verdana" w:cs="Arial"/>
                <w:b/>
                <w:sz w:val="18"/>
                <w:szCs w:val="18"/>
              </w:rPr>
              <w:t>ΥΠΕΡΚΑΤΑΣΚΕΥΗ : Δυναμολήπτης (P.T.O.)</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bl>
    <w:p w:rsidR="0065330C" w:rsidRPr="0065330C" w:rsidRDefault="0065330C" w:rsidP="0065330C">
      <w:pPr>
        <w:rPr>
          <w:rFonts w:ascii="Verdana" w:hAnsi="Verdana"/>
          <w:sz w:val="18"/>
          <w:szCs w:val="18"/>
        </w:rPr>
      </w:pPr>
    </w:p>
    <w:p w:rsidR="0065330C" w:rsidRPr="0065330C" w:rsidRDefault="0065330C" w:rsidP="0065330C">
      <w:pPr>
        <w:spacing w:after="0" w:line="240" w:lineRule="auto"/>
        <w:rPr>
          <w:rFonts w:ascii="Verdana" w:hAnsi="Verdana"/>
          <w:sz w:val="18"/>
          <w:szCs w:val="18"/>
        </w:rPr>
      </w:pPr>
    </w:p>
    <w:tbl>
      <w:tblPr>
        <w:tblW w:w="10207" w:type="dxa"/>
        <w:tblInd w:w="-959" w:type="dxa"/>
        <w:tblCellMar>
          <w:top w:w="44" w:type="dxa"/>
          <w:left w:w="7" w:type="dxa"/>
          <w:right w:w="0" w:type="dxa"/>
        </w:tblCellMar>
        <w:tblLook w:val="04A0"/>
      </w:tblPr>
      <w:tblGrid>
        <w:gridCol w:w="710"/>
        <w:gridCol w:w="5103"/>
        <w:gridCol w:w="1275"/>
        <w:gridCol w:w="1418"/>
        <w:gridCol w:w="1701"/>
      </w:tblGrid>
      <w:tr w:rsidR="0065330C" w:rsidRPr="0065330C" w:rsidTr="0065330C">
        <w:trPr>
          <w:trHeight w:val="317"/>
        </w:trPr>
        <w:tc>
          <w:tcPr>
            <w:tcW w:w="710"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b/>
                <w:sz w:val="18"/>
                <w:szCs w:val="18"/>
              </w:rPr>
              <w:t>Α/Α</w:t>
            </w:r>
          </w:p>
        </w:tc>
        <w:tc>
          <w:tcPr>
            <w:tcW w:w="5103"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ind w:right="10"/>
              <w:jc w:val="center"/>
              <w:rPr>
                <w:rFonts w:ascii="Verdana" w:hAnsi="Verdana" w:cs="Arial"/>
                <w:sz w:val="18"/>
                <w:szCs w:val="18"/>
              </w:rPr>
            </w:pPr>
            <w:r w:rsidRPr="0065330C">
              <w:rPr>
                <w:rFonts w:ascii="Verdana" w:hAnsi="Verdana" w:cs="Arial"/>
                <w:b/>
                <w:sz w:val="18"/>
                <w:szCs w:val="18"/>
              </w:rPr>
              <w:t xml:space="preserve">ΠΕΡΙΓΡΑΦΗ </w:t>
            </w:r>
          </w:p>
        </w:tc>
        <w:tc>
          <w:tcPr>
            <w:tcW w:w="1275"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jc w:val="center"/>
              <w:rPr>
                <w:rFonts w:ascii="Verdana" w:hAnsi="Verdana" w:cs="Arial"/>
                <w:sz w:val="18"/>
                <w:szCs w:val="18"/>
              </w:rPr>
            </w:pPr>
            <w:r w:rsidRPr="0065330C">
              <w:rPr>
                <w:rFonts w:ascii="Verdana" w:hAnsi="Verdana" w:cs="Arial"/>
                <w:b/>
                <w:sz w:val="18"/>
                <w:szCs w:val="18"/>
              </w:rPr>
              <w:t>ΑΠΑΙΤΗΣΗ</w:t>
            </w:r>
          </w:p>
        </w:tc>
        <w:tc>
          <w:tcPr>
            <w:tcW w:w="1418"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ind w:left="25"/>
              <w:jc w:val="center"/>
              <w:rPr>
                <w:rFonts w:ascii="Verdana" w:hAnsi="Verdana" w:cs="Arial"/>
                <w:sz w:val="18"/>
                <w:szCs w:val="18"/>
              </w:rPr>
            </w:pPr>
            <w:r w:rsidRPr="0065330C">
              <w:rPr>
                <w:rFonts w:ascii="Verdana" w:hAnsi="Verdana" w:cs="Arial"/>
                <w:b/>
                <w:sz w:val="18"/>
                <w:szCs w:val="18"/>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BFBFBF"/>
          </w:tcPr>
          <w:p w:rsidR="0065330C" w:rsidRPr="0065330C" w:rsidRDefault="0065330C" w:rsidP="00BE1F37">
            <w:pPr>
              <w:spacing w:after="0"/>
              <w:ind w:left="83"/>
              <w:jc w:val="center"/>
              <w:rPr>
                <w:rFonts w:ascii="Verdana" w:hAnsi="Verdana" w:cs="Arial"/>
                <w:sz w:val="18"/>
                <w:szCs w:val="18"/>
              </w:rPr>
            </w:pPr>
            <w:r w:rsidRPr="0065330C">
              <w:rPr>
                <w:rFonts w:ascii="Verdana" w:hAnsi="Verdana" w:cs="Arial"/>
                <w:b/>
                <w:sz w:val="18"/>
                <w:szCs w:val="18"/>
              </w:rPr>
              <w:t>ΠΑΡΑΤΗΡΗΣΕΙΣ</w:t>
            </w: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16</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68" w:right="6"/>
              <w:rPr>
                <w:rFonts w:ascii="Verdana" w:hAnsi="Verdana" w:cs="Arial"/>
                <w:b/>
                <w:sz w:val="18"/>
                <w:szCs w:val="18"/>
              </w:rPr>
            </w:pPr>
            <w:r w:rsidRPr="0065330C">
              <w:rPr>
                <w:rFonts w:ascii="Verdana" w:hAnsi="Verdana" w:cs="Arial"/>
                <w:b/>
                <w:sz w:val="18"/>
                <w:szCs w:val="18"/>
              </w:rPr>
              <w:t xml:space="preserve">Εξαρτήματα – εργαλεία – πληροφοριακό υλικό  </w:t>
            </w:r>
          </w:p>
          <w:p w:rsidR="0065330C" w:rsidRPr="0065330C" w:rsidRDefault="0065330C" w:rsidP="00BE1F37">
            <w:pPr>
              <w:spacing w:after="0"/>
              <w:ind w:left="100"/>
              <w:rPr>
                <w:rFonts w:ascii="Verdana" w:hAnsi="Verdana" w:cs="Arial"/>
                <w:b/>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ΝΑΙ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b/>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b/>
                <w:sz w:val="18"/>
                <w:szCs w:val="18"/>
              </w:rPr>
            </w:pPr>
          </w:p>
        </w:tc>
      </w:tr>
      <w:tr w:rsidR="0065330C" w:rsidRPr="0065330C" w:rsidTr="0065330C">
        <w:trPr>
          <w:trHeight w:val="475"/>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17</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Λειτουργικότητα, Αποδοτικότητα και Ασφάλεια</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 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18</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Ποιότητα, Καταλληλότητα και Αξιοπιστία</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19</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pStyle w:val="aa"/>
              <w:spacing w:after="0"/>
              <w:ind w:left="69" w:right="4"/>
              <w:rPr>
                <w:rFonts w:ascii="Verdana" w:hAnsi="Verdana" w:cs="Arial"/>
                <w:sz w:val="18"/>
                <w:szCs w:val="18"/>
                <w:lang w:val="el-GR"/>
              </w:rPr>
            </w:pPr>
            <w:r w:rsidRPr="0065330C">
              <w:rPr>
                <w:rFonts w:ascii="Verdana" w:hAnsi="Verdana" w:cs="Arial"/>
                <w:b/>
                <w:sz w:val="18"/>
                <w:szCs w:val="18"/>
                <w:lang w:val="el-GR"/>
              </w:rPr>
              <w:t xml:space="preserve">Τεχνική υποστήριξη και κάλυψη </w:t>
            </w:r>
          </w:p>
          <w:p w:rsidR="0065330C" w:rsidRPr="0065330C" w:rsidRDefault="0065330C" w:rsidP="00BE1F37">
            <w:pPr>
              <w:spacing w:after="0"/>
              <w:ind w:left="100"/>
              <w:rPr>
                <w:rFonts w:ascii="Verdana" w:hAnsi="Verdana" w:cs="Arial"/>
                <w:b/>
                <w:sz w:val="18"/>
                <w:szCs w:val="18"/>
              </w:rPr>
            </w:pPr>
            <w:r w:rsidRPr="0065330C">
              <w:rPr>
                <w:rFonts w:ascii="Verdana" w:hAnsi="Verdana" w:cs="Arial"/>
                <w:sz w:val="18"/>
                <w:szCs w:val="18"/>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ΝΑΙ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b/>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b/>
                <w:sz w:val="18"/>
                <w:szCs w:val="18"/>
              </w:rPr>
            </w:pPr>
          </w:p>
        </w:tc>
      </w:tr>
      <w:tr w:rsidR="0065330C" w:rsidRPr="0065330C" w:rsidTr="0065330C">
        <w:trPr>
          <w:trHeight w:val="473"/>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20</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pStyle w:val="aa"/>
              <w:spacing w:after="0"/>
              <w:ind w:left="69" w:right="4"/>
              <w:rPr>
                <w:rFonts w:ascii="Verdana" w:hAnsi="Verdana" w:cs="Arial"/>
                <w:sz w:val="18"/>
                <w:szCs w:val="18"/>
                <w:lang w:val="el-GR"/>
              </w:rPr>
            </w:pPr>
            <w:r w:rsidRPr="0065330C">
              <w:rPr>
                <w:rFonts w:ascii="Verdana" w:hAnsi="Verdana" w:cs="Arial"/>
                <w:b/>
                <w:sz w:val="18"/>
                <w:szCs w:val="18"/>
                <w:lang w:val="el-GR"/>
              </w:rPr>
              <w:t>Δείγμα</w:t>
            </w:r>
          </w:p>
          <w:p w:rsidR="0065330C" w:rsidRPr="0065330C" w:rsidRDefault="0065330C" w:rsidP="00BE1F37">
            <w:pPr>
              <w:pStyle w:val="aa"/>
              <w:spacing w:after="0"/>
              <w:ind w:left="69" w:right="4"/>
              <w:rPr>
                <w:rFonts w:ascii="Verdana" w:hAnsi="Verdana" w:cs="Arial"/>
                <w:b/>
                <w:sz w:val="18"/>
                <w:szCs w:val="18"/>
                <w:lang w:val="el-GR"/>
              </w:rPr>
            </w:pPr>
            <w:r w:rsidRPr="0065330C">
              <w:rPr>
                <w:rFonts w:ascii="Verdana" w:hAnsi="Verdana" w:cs="Arial"/>
                <w:sz w:val="18"/>
                <w:szCs w:val="18"/>
                <w:lang w:val="el-GR"/>
              </w:rPr>
              <w:t>Όπως αναλυτικά ορίζονται στην σχετική μελέτη της διακήρυξης</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ΝΑΙ</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40"/>
              <w:jc w:val="center"/>
              <w:rPr>
                <w:rFonts w:ascii="Verdana" w:hAnsi="Verdana" w:cs="Arial"/>
                <w:b/>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9"/>
              <w:jc w:val="center"/>
              <w:rPr>
                <w:rFonts w:ascii="Verdana" w:hAnsi="Verdana" w:cs="Arial"/>
                <w:b/>
                <w:sz w:val="18"/>
                <w:szCs w:val="18"/>
              </w:rPr>
            </w:pPr>
          </w:p>
        </w:tc>
      </w:tr>
      <w:tr w:rsidR="0065330C" w:rsidRPr="0065330C" w:rsidTr="0065330C">
        <w:trPr>
          <w:trHeight w:val="506"/>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21</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Εκπαίδευση Προσωπικού – Επίδειξη λειτουργίας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5"/>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jc w:val="center"/>
              <w:rPr>
                <w:rFonts w:ascii="Verdana" w:hAnsi="Verdana" w:cs="Arial"/>
                <w:sz w:val="18"/>
                <w:szCs w:val="18"/>
              </w:rPr>
            </w:pPr>
          </w:p>
        </w:tc>
      </w:tr>
      <w:tr w:rsidR="0065330C" w:rsidRPr="0065330C" w:rsidTr="0065330C">
        <w:trPr>
          <w:trHeight w:val="509"/>
        </w:trPr>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18"/>
              <w:jc w:val="center"/>
              <w:rPr>
                <w:rFonts w:ascii="Verdana" w:hAnsi="Verdana" w:cs="Arial"/>
                <w:sz w:val="18"/>
                <w:szCs w:val="18"/>
              </w:rPr>
            </w:pPr>
            <w:r w:rsidRPr="0065330C">
              <w:rPr>
                <w:rFonts w:ascii="Verdana" w:hAnsi="Verdana" w:cs="Arial"/>
                <w:sz w:val="18"/>
                <w:szCs w:val="18"/>
              </w:rPr>
              <w:t>22</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65330C" w:rsidRPr="0065330C" w:rsidRDefault="0065330C" w:rsidP="00BE1F37">
            <w:pPr>
              <w:spacing w:after="0"/>
              <w:ind w:left="100"/>
              <w:rPr>
                <w:rFonts w:ascii="Verdana" w:hAnsi="Verdana" w:cs="Arial"/>
                <w:sz w:val="18"/>
                <w:szCs w:val="18"/>
              </w:rPr>
            </w:pPr>
            <w:r w:rsidRPr="0065330C">
              <w:rPr>
                <w:rFonts w:ascii="Verdana" w:hAnsi="Verdana" w:cs="Arial"/>
                <w:b/>
                <w:sz w:val="18"/>
                <w:szCs w:val="18"/>
              </w:rPr>
              <w:t xml:space="preserve">Χρόνος και τόπος παράδοσης Οχήματος </w:t>
            </w:r>
          </w:p>
          <w:p w:rsidR="0065330C" w:rsidRPr="0065330C" w:rsidRDefault="0065330C" w:rsidP="00BE1F37">
            <w:pPr>
              <w:spacing w:after="0"/>
              <w:ind w:left="100"/>
              <w:rPr>
                <w:rFonts w:ascii="Verdana" w:hAnsi="Verdana" w:cs="Arial"/>
                <w:sz w:val="18"/>
                <w:szCs w:val="18"/>
              </w:rPr>
            </w:pPr>
            <w:r w:rsidRPr="0065330C">
              <w:rPr>
                <w:rFonts w:ascii="Verdana" w:hAnsi="Verdana" w:cs="Arial"/>
                <w:sz w:val="18"/>
                <w:szCs w:val="18"/>
              </w:rPr>
              <w:t xml:space="preserve"> Όπως αναλυτικά ορίζονται στην σχετική μελέτη της διακήρυξης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right="7"/>
              <w:jc w:val="center"/>
              <w:rPr>
                <w:rFonts w:ascii="Verdana" w:hAnsi="Verdana" w:cs="Arial"/>
                <w:sz w:val="18"/>
                <w:szCs w:val="18"/>
              </w:rPr>
            </w:pPr>
            <w:r w:rsidRPr="0065330C">
              <w:rPr>
                <w:rFonts w:ascii="Verdana" w:hAnsi="Verdana" w:cs="Arial"/>
                <w:sz w:val="18"/>
                <w:szCs w:val="18"/>
              </w:rPr>
              <w:t xml:space="preserve">ΝΑΙ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5"/>
              <w:jc w:val="center"/>
              <w:rPr>
                <w:rFonts w:ascii="Verdana" w:hAnsi="Verdana" w:cs="Arial"/>
                <w:sz w:val="18"/>
                <w:szCs w:val="18"/>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jc w:val="center"/>
              <w:rPr>
                <w:rFonts w:ascii="Verdana" w:hAnsi="Verdana" w:cs="Arial"/>
                <w:sz w:val="18"/>
                <w:szCs w:val="18"/>
              </w:rPr>
            </w:pPr>
          </w:p>
        </w:tc>
      </w:tr>
    </w:tbl>
    <w:p w:rsidR="0065330C" w:rsidRPr="0065330C" w:rsidRDefault="0065330C" w:rsidP="0065330C">
      <w:pPr>
        <w:spacing w:after="50" w:line="259" w:lineRule="auto"/>
        <w:ind w:left="919"/>
        <w:rPr>
          <w:rFonts w:ascii="Verdana" w:hAnsi="Verdana"/>
          <w:noProof/>
          <w:sz w:val="18"/>
          <w:szCs w:val="18"/>
        </w:rPr>
      </w:pPr>
    </w:p>
    <w:p w:rsidR="0065330C" w:rsidRPr="0065330C" w:rsidRDefault="0065330C" w:rsidP="0065330C">
      <w:pPr>
        <w:spacing w:before="120" w:after="0"/>
        <w:ind w:right="6" w:firstLine="425"/>
        <w:rPr>
          <w:rFonts w:ascii="Verdana" w:hAnsi="Verdana" w:cs="Arial"/>
          <w:sz w:val="18"/>
          <w:szCs w:val="18"/>
        </w:rPr>
      </w:pPr>
      <w:r w:rsidRPr="0065330C">
        <w:rPr>
          <w:rFonts w:ascii="Verdana" w:hAnsi="Verdana" w:cs="Arial"/>
          <w:bCs/>
          <w:sz w:val="18"/>
          <w:szCs w:val="18"/>
        </w:rPr>
        <w:t>Οι απαντήσεις στις ανωτέρω τεχνικές απαιτήσεις να είναι κατά προτίμηση αναλυτικές και επεξηγηματικές</w:t>
      </w:r>
    </w:p>
    <w:p w:rsidR="0065330C" w:rsidRPr="0065330C" w:rsidRDefault="0065330C" w:rsidP="0065330C">
      <w:pPr>
        <w:spacing w:after="0"/>
        <w:rPr>
          <w:rFonts w:ascii="Verdana" w:hAnsi="Verdana" w:cs="Arial"/>
          <w:b/>
          <w:bCs/>
          <w:sz w:val="18"/>
          <w:szCs w:val="18"/>
          <w:u w:val="single"/>
        </w:rPr>
      </w:pPr>
      <w:r w:rsidRPr="0065330C">
        <w:rPr>
          <w:rFonts w:ascii="Verdana" w:hAnsi="Verdana" w:cs="Arial"/>
          <w:b/>
          <w:bCs/>
          <w:sz w:val="18"/>
          <w:szCs w:val="18"/>
          <w:u w:val="single"/>
        </w:rPr>
        <w:br w:type="page"/>
      </w:r>
    </w:p>
    <w:p w:rsidR="0065330C" w:rsidRPr="0065330C" w:rsidRDefault="0065330C" w:rsidP="0065330C">
      <w:pPr>
        <w:spacing w:after="0"/>
        <w:ind w:right="6" w:hanging="11"/>
        <w:jc w:val="center"/>
        <w:rPr>
          <w:rFonts w:ascii="Verdana" w:hAnsi="Verdana" w:cs="Arial"/>
          <w:sz w:val="18"/>
          <w:szCs w:val="18"/>
        </w:rPr>
      </w:pPr>
      <w:r w:rsidRPr="0065330C">
        <w:rPr>
          <w:rFonts w:ascii="Verdana" w:hAnsi="Verdana" w:cs="Arial"/>
          <w:b/>
          <w:bCs/>
          <w:sz w:val="18"/>
          <w:szCs w:val="18"/>
          <w:u w:val="single"/>
        </w:rPr>
        <w:lastRenderedPageBreak/>
        <w:t xml:space="preserve">ΚΡΙΤΗΡΙΑ ΑΝΑΘΕΣΗΣ </w:t>
      </w:r>
    </w:p>
    <w:tbl>
      <w:tblPr>
        <w:tblW w:w="9539" w:type="dxa"/>
        <w:tblInd w:w="-359" w:type="dxa"/>
        <w:tblLayout w:type="fixed"/>
        <w:tblLook w:val="0000"/>
      </w:tblPr>
      <w:tblGrid>
        <w:gridCol w:w="993"/>
        <w:gridCol w:w="4861"/>
        <w:gridCol w:w="1701"/>
        <w:gridCol w:w="1984"/>
      </w:tblGrid>
      <w:tr w:rsidR="0065330C" w:rsidRPr="0065330C" w:rsidTr="0065330C">
        <w:trPr>
          <w:trHeight w:val="510"/>
        </w:trPr>
        <w:tc>
          <w:tcPr>
            <w:tcW w:w="993" w:type="dxa"/>
            <w:tcBorders>
              <w:top w:val="single" w:sz="4"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b/>
                <w:sz w:val="18"/>
                <w:szCs w:val="18"/>
              </w:rPr>
            </w:pPr>
            <w:r w:rsidRPr="0065330C">
              <w:rPr>
                <w:rFonts w:ascii="Verdana" w:hAnsi="Verdana" w:cs="Arial"/>
                <w:b/>
                <w:sz w:val="18"/>
                <w:szCs w:val="18"/>
              </w:rPr>
              <w:t>Α/Α</w:t>
            </w:r>
          </w:p>
        </w:tc>
        <w:tc>
          <w:tcPr>
            <w:tcW w:w="4861" w:type="dxa"/>
            <w:tcBorders>
              <w:top w:val="single" w:sz="4"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jc w:val="center"/>
              <w:rPr>
                <w:rFonts w:ascii="Verdana" w:hAnsi="Verdana" w:cs="Arial"/>
                <w:sz w:val="18"/>
                <w:szCs w:val="18"/>
              </w:rPr>
            </w:pPr>
            <w:r w:rsidRPr="0065330C">
              <w:rPr>
                <w:rFonts w:ascii="Verdana" w:hAnsi="Verdana" w:cs="Arial"/>
                <w:b/>
                <w:bCs/>
                <w:sz w:val="18"/>
                <w:szCs w:val="18"/>
              </w:rPr>
              <w:t xml:space="preserve">ΚΡΙΤΗΡΙΟ ΑΝΑΘΕΣΗΣ </w:t>
            </w:r>
          </w:p>
        </w:tc>
        <w:tc>
          <w:tcPr>
            <w:tcW w:w="1701" w:type="dxa"/>
            <w:tcBorders>
              <w:top w:val="single" w:sz="4"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b/>
                <w:bCs/>
                <w:sz w:val="18"/>
                <w:szCs w:val="18"/>
              </w:rPr>
              <w:t>ΒΑΘΜΟΛΟΓΙΑ</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b/>
                <w:bCs/>
                <w:iCs/>
                <w:sz w:val="18"/>
                <w:szCs w:val="18"/>
              </w:rPr>
              <w:t>ΣΥΝΤΕΛΕΣΤΗΣ ΒΑΡΥΤΗΤΑΣ (%)</w:t>
            </w:r>
          </w:p>
        </w:tc>
      </w:tr>
      <w:tr w:rsidR="0065330C" w:rsidRPr="0065330C" w:rsidTr="0065330C">
        <w:trPr>
          <w:trHeight w:val="24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p>
        </w:tc>
        <w:tc>
          <w:tcPr>
            <w:tcW w:w="4861" w:type="dxa"/>
            <w:tcBorders>
              <w:top w:val="none" w:sz="0" w:space="0" w:color="000000"/>
              <w:left w:val="single" w:sz="4" w:space="0" w:color="000000"/>
              <w:bottom w:val="single" w:sz="4" w:space="0" w:color="000000"/>
            </w:tcBorders>
            <w:shd w:val="clear" w:color="auto" w:fill="BFBFBF"/>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b/>
                <w:bCs/>
                <w:sz w:val="18"/>
                <w:szCs w:val="18"/>
              </w:rPr>
              <w:t>ΠΛΑΙΣΙΟ</w:t>
            </w:r>
          </w:p>
        </w:tc>
        <w:tc>
          <w:tcPr>
            <w:tcW w:w="1701" w:type="dxa"/>
            <w:tcBorders>
              <w:top w:val="none" w:sz="0" w:space="0" w:color="000000"/>
              <w:left w:val="single" w:sz="4" w:space="0" w:color="000000"/>
              <w:bottom w:val="single" w:sz="4" w:space="0" w:color="000000"/>
            </w:tcBorders>
            <w:shd w:val="clear" w:color="auto" w:fill="BFBFBF"/>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b/>
                <w:bCs/>
                <w:sz w:val="18"/>
                <w:szCs w:val="18"/>
              </w:rPr>
              <w:t> </w:t>
            </w:r>
          </w:p>
        </w:tc>
        <w:tc>
          <w:tcPr>
            <w:tcW w:w="1984" w:type="dxa"/>
            <w:tcBorders>
              <w:top w:val="none" w:sz="0" w:space="0" w:color="000000"/>
              <w:left w:val="single" w:sz="4" w:space="0" w:color="000000"/>
              <w:bottom w:val="single" w:sz="4" w:space="0" w:color="000000"/>
              <w:right w:val="single" w:sz="4" w:space="0" w:color="000000"/>
            </w:tcBorders>
            <w:shd w:val="clear" w:color="auto" w:fill="BFBFBF"/>
            <w:vAlign w:val="center"/>
          </w:tcPr>
          <w:p w:rsidR="0065330C" w:rsidRPr="0065330C" w:rsidRDefault="0065330C" w:rsidP="00BE1F37">
            <w:pPr>
              <w:spacing w:after="0"/>
              <w:ind w:left="34" w:right="34"/>
              <w:jc w:val="center"/>
              <w:rPr>
                <w:rFonts w:ascii="Verdana" w:hAnsi="Verdana" w:cs="Arial"/>
                <w:sz w:val="18"/>
                <w:szCs w:val="18"/>
              </w:rPr>
            </w:pP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1</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Ωφέλιμο Φορτίο</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6,00</w:t>
            </w:r>
          </w:p>
        </w:tc>
      </w:tr>
      <w:tr w:rsidR="0065330C" w:rsidRPr="0065330C" w:rsidTr="0065330C">
        <w:trPr>
          <w:trHeight w:val="507"/>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2</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Ισχύς και Ροπή στρέψης κινητήρα, εκπομπή καυσαερίων</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5,00</w:t>
            </w: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3</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Σύστημα μετάδοσης κίνησης</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4,00</w:t>
            </w: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4</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Σύστημα πέδησης</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4,00</w:t>
            </w: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5</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 xml:space="preserve">Σύστημα αναρτήσεων </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4,00</w:t>
            </w: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6</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Καμπίνα οδήγησης</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4,00</w:t>
            </w: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7</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 xml:space="preserve">Λοιπός και πρόσθετος εξοπλισμός </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3,00</w:t>
            </w: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p>
        </w:tc>
        <w:tc>
          <w:tcPr>
            <w:tcW w:w="4861" w:type="dxa"/>
            <w:tcBorders>
              <w:top w:val="none" w:sz="0" w:space="0" w:color="000000"/>
              <w:left w:val="single" w:sz="4" w:space="0" w:color="000000"/>
              <w:bottom w:val="single" w:sz="4" w:space="0" w:color="000000"/>
            </w:tcBorders>
            <w:shd w:val="clear" w:color="auto" w:fill="BFBFBF"/>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b/>
                <w:bCs/>
                <w:sz w:val="18"/>
                <w:szCs w:val="18"/>
              </w:rPr>
              <w:t>ΥΠΕΡΚΑΤΑΣΚΕΥΗ</w:t>
            </w:r>
          </w:p>
        </w:tc>
        <w:tc>
          <w:tcPr>
            <w:tcW w:w="1701" w:type="dxa"/>
            <w:tcBorders>
              <w:top w:val="none" w:sz="0" w:space="0" w:color="000000"/>
              <w:left w:val="single" w:sz="4" w:space="0" w:color="000000"/>
              <w:bottom w:val="single" w:sz="4" w:space="0" w:color="000000"/>
            </w:tcBorders>
            <w:shd w:val="clear" w:color="auto" w:fill="BFBFBF"/>
            <w:vAlign w:val="center"/>
          </w:tcPr>
          <w:p w:rsidR="0065330C" w:rsidRPr="0065330C" w:rsidRDefault="0065330C" w:rsidP="00BE1F37">
            <w:pPr>
              <w:spacing w:after="0"/>
              <w:ind w:left="33"/>
              <w:jc w:val="center"/>
              <w:rPr>
                <w:rFonts w:ascii="Verdana" w:hAnsi="Verdana" w:cs="Arial"/>
                <w:sz w:val="18"/>
                <w:szCs w:val="18"/>
              </w:rPr>
            </w:pPr>
          </w:p>
        </w:tc>
        <w:tc>
          <w:tcPr>
            <w:tcW w:w="1984" w:type="dxa"/>
            <w:tcBorders>
              <w:top w:val="none" w:sz="0" w:space="0" w:color="000000"/>
              <w:left w:val="single" w:sz="4" w:space="0" w:color="000000"/>
              <w:bottom w:val="single" w:sz="4" w:space="0" w:color="000000"/>
              <w:right w:val="single" w:sz="4" w:space="0" w:color="000000"/>
            </w:tcBorders>
            <w:shd w:val="clear" w:color="auto" w:fill="BFBFBF"/>
            <w:vAlign w:val="center"/>
          </w:tcPr>
          <w:p w:rsidR="0065330C" w:rsidRPr="0065330C" w:rsidRDefault="0065330C" w:rsidP="00BE1F37">
            <w:pPr>
              <w:spacing w:after="0"/>
              <w:ind w:left="34" w:right="34"/>
              <w:jc w:val="center"/>
              <w:rPr>
                <w:rFonts w:ascii="Verdana" w:hAnsi="Verdana" w:cs="Arial"/>
                <w:sz w:val="18"/>
                <w:szCs w:val="18"/>
              </w:rPr>
            </w:pPr>
          </w:p>
        </w:tc>
      </w:tr>
      <w:tr w:rsidR="0065330C" w:rsidRPr="0065330C" w:rsidTr="0065330C">
        <w:trPr>
          <w:trHeight w:val="301"/>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8</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Κιβωτάμαξα, υλικά και τρόπος κατασκευής.</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10,00</w:t>
            </w:r>
          </w:p>
        </w:tc>
      </w:tr>
      <w:tr w:rsidR="0065330C" w:rsidRPr="0065330C" w:rsidTr="0065330C">
        <w:trPr>
          <w:trHeight w:val="6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9</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Υδραυλικό σύστημα – αντλία - χειριστήρια  - ηλεκτρικό σύστημα</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10,00</w:t>
            </w: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10</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 xml:space="preserve">Σύστημα συμπίεσης, ωφέλιμο φορτίο </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10,00</w:t>
            </w:r>
          </w:p>
        </w:tc>
      </w:tr>
      <w:tr w:rsidR="0065330C" w:rsidRPr="0065330C" w:rsidTr="0065330C">
        <w:trPr>
          <w:trHeight w:val="323"/>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11</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Σύστημα ανύψωσης κάδων</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6,00</w:t>
            </w:r>
          </w:p>
        </w:tc>
      </w:tr>
      <w:tr w:rsidR="0065330C" w:rsidRPr="0065330C" w:rsidTr="0065330C">
        <w:trPr>
          <w:trHeight w:val="285"/>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12</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 xml:space="preserve">Λοιπός και πρόσθετος εξοπλισμός  </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4,00</w:t>
            </w: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p>
        </w:tc>
        <w:tc>
          <w:tcPr>
            <w:tcW w:w="4861" w:type="dxa"/>
            <w:tcBorders>
              <w:top w:val="none" w:sz="0" w:space="0" w:color="000000"/>
              <w:left w:val="single" w:sz="4" w:space="0" w:color="000000"/>
              <w:bottom w:val="single" w:sz="4" w:space="0" w:color="000000"/>
            </w:tcBorders>
            <w:shd w:val="clear" w:color="auto" w:fill="BFBFBF"/>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b/>
                <w:bCs/>
                <w:sz w:val="18"/>
                <w:szCs w:val="18"/>
              </w:rPr>
              <w:t xml:space="preserve">ΓΕΝΙΚΑ </w:t>
            </w:r>
          </w:p>
        </w:tc>
        <w:tc>
          <w:tcPr>
            <w:tcW w:w="1701" w:type="dxa"/>
            <w:tcBorders>
              <w:top w:val="none" w:sz="0" w:space="0" w:color="000000"/>
              <w:left w:val="single" w:sz="4" w:space="0" w:color="000000"/>
              <w:bottom w:val="single" w:sz="4" w:space="0" w:color="000000"/>
            </w:tcBorders>
            <w:shd w:val="clear" w:color="auto" w:fill="BFBFBF"/>
            <w:vAlign w:val="center"/>
          </w:tcPr>
          <w:p w:rsidR="0065330C" w:rsidRPr="0065330C" w:rsidRDefault="0065330C" w:rsidP="00BE1F37">
            <w:pPr>
              <w:spacing w:after="0"/>
              <w:ind w:left="33"/>
              <w:jc w:val="center"/>
              <w:rPr>
                <w:rFonts w:ascii="Verdana" w:hAnsi="Verdana" w:cs="Arial"/>
                <w:sz w:val="18"/>
                <w:szCs w:val="18"/>
              </w:rPr>
            </w:pPr>
          </w:p>
        </w:tc>
        <w:tc>
          <w:tcPr>
            <w:tcW w:w="1984" w:type="dxa"/>
            <w:tcBorders>
              <w:top w:val="none" w:sz="0" w:space="0" w:color="000000"/>
              <w:left w:val="single" w:sz="4" w:space="0" w:color="000000"/>
              <w:bottom w:val="single" w:sz="4" w:space="0" w:color="000000"/>
              <w:right w:val="single" w:sz="4" w:space="0" w:color="000000"/>
            </w:tcBorders>
            <w:shd w:val="clear" w:color="auto" w:fill="BFBFBF"/>
            <w:vAlign w:val="center"/>
          </w:tcPr>
          <w:p w:rsidR="0065330C" w:rsidRPr="0065330C" w:rsidRDefault="0065330C" w:rsidP="00BE1F37">
            <w:pPr>
              <w:spacing w:after="0"/>
              <w:ind w:left="34" w:right="34"/>
              <w:jc w:val="center"/>
              <w:rPr>
                <w:rFonts w:ascii="Verdana" w:hAnsi="Verdana" w:cs="Arial"/>
                <w:sz w:val="18"/>
                <w:szCs w:val="18"/>
              </w:rPr>
            </w:pPr>
          </w:p>
        </w:tc>
      </w:tr>
      <w:tr w:rsidR="0065330C" w:rsidRPr="0065330C" w:rsidTr="0065330C">
        <w:trPr>
          <w:trHeight w:val="300"/>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13</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Εκπαίδευση προσωπικού</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5,00</w:t>
            </w:r>
          </w:p>
        </w:tc>
      </w:tr>
      <w:tr w:rsidR="0065330C" w:rsidRPr="0065330C" w:rsidTr="0065330C">
        <w:trPr>
          <w:trHeight w:val="531"/>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14</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 xml:space="preserve">Εγγύηση καλής λειτουργίας - αντισκωριακή προστασία </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10,00</w:t>
            </w:r>
          </w:p>
        </w:tc>
      </w:tr>
      <w:tr w:rsidR="0065330C" w:rsidRPr="0065330C" w:rsidTr="0065330C">
        <w:trPr>
          <w:trHeight w:val="969"/>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15</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Εξυπηρέτηση μετά την πώληση- Τεχνική υποστήριξη- Χρόνος παράδοσης ζητούμενων ανταλλακτικών – Χρόνος ανταπόκρισης  συνεργείου – Χρόνος αποκατάστασης</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10,00</w:t>
            </w:r>
          </w:p>
        </w:tc>
      </w:tr>
      <w:tr w:rsidR="0065330C" w:rsidRPr="0065330C" w:rsidTr="0065330C">
        <w:trPr>
          <w:trHeight w:val="315"/>
        </w:trPr>
        <w:tc>
          <w:tcPr>
            <w:tcW w:w="993"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4" w:right="33"/>
              <w:jc w:val="center"/>
              <w:rPr>
                <w:rFonts w:ascii="Verdana" w:hAnsi="Verdana" w:cs="Arial"/>
                <w:sz w:val="18"/>
                <w:szCs w:val="18"/>
              </w:rPr>
            </w:pPr>
            <w:r w:rsidRPr="0065330C">
              <w:rPr>
                <w:rFonts w:ascii="Verdana" w:hAnsi="Verdana" w:cs="Arial"/>
                <w:sz w:val="18"/>
                <w:szCs w:val="18"/>
              </w:rPr>
              <w:t>16</w:t>
            </w:r>
          </w:p>
        </w:tc>
        <w:tc>
          <w:tcPr>
            <w:tcW w:w="486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right="36"/>
              <w:rPr>
                <w:rFonts w:ascii="Verdana" w:hAnsi="Verdana" w:cs="Arial"/>
                <w:sz w:val="18"/>
                <w:szCs w:val="18"/>
              </w:rPr>
            </w:pPr>
            <w:r w:rsidRPr="0065330C">
              <w:rPr>
                <w:rFonts w:ascii="Verdana" w:hAnsi="Verdana" w:cs="Arial"/>
                <w:sz w:val="18"/>
                <w:szCs w:val="18"/>
              </w:rPr>
              <w:t xml:space="preserve">Χρόνος παράδοσης </w:t>
            </w: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sz w:val="18"/>
                <w:szCs w:val="18"/>
              </w:rPr>
              <w:t>100-120</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65330C" w:rsidP="00BE1F37">
            <w:pPr>
              <w:spacing w:after="0"/>
              <w:ind w:left="34" w:right="34"/>
              <w:jc w:val="center"/>
              <w:rPr>
                <w:rFonts w:ascii="Verdana" w:hAnsi="Verdana" w:cs="Arial"/>
                <w:sz w:val="18"/>
                <w:szCs w:val="18"/>
              </w:rPr>
            </w:pPr>
            <w:r w:rsidRPr="0065330C">
              <w:rPr>
                <w:rFonts w:ascii="Verdana" w:hAnsi="Verdana" w:cs="Arial"/>
                <w:sz w:val="18"/>
                <w:szCs w:val="18"/>
              </w:rPr>
              <w:t>5,00</w:t>
            </w:r>
          </w:p>
        </w:tc>
      </w:tr>
      <w:tr w:rsidR="0065330C" w:rsidRPr="0065330C" w:rsidTr="0065330C">
        <w:trPr>
          <w:trHeight w:val="300"/>
        </w:trPr>
        <w:tc>
          <w:tcPr>
            <w:tcW w:w="993" w:type="dxa"/>
            <w:tcBorders>
              <w:top w:val="none" w:sz="0" w:space="0" w:color="000000"/>
              <w:left w:val="none" w:sz="0" w:space="0" w:color="000000"/>
              <w:bottom w:val="none" w:sz="0" w:space="0" w:color="000000"/>
            </w:tcBorders>
            <w:shd w:val="clear" w:color="auto" w:fill="auto"/>
            <w:vAlign w:val="center"/>
          </w:tcPr>
          <w:p w:rsidR="0065330C" w:rsidRPr="0065330C" w:rsidRDefault="0065330C" w:rsidP="00BE1F37">
            <w:pPr>
              <w:snapToGrid w:val="0"/>
              <w:spacing w:after="0"/>
              <w:ind w:left="34" w:right="33"/>
              <w:jc w:val="center"/>
              <w:rPr>
                <w:rFonts w:ascii="Verdana" w:hAnsi="Verdana" w:cs="Arial"/>
                <w:sz w:val="18"/>
                <w:szCs w:val="18"/>
              </w:rPr>
            </w:pPr>
          </w:p>
        </w:tc>
        <w:tc>
          <w:tcPr>
            <w:tcW w:w="4861" w:type="dxa"/>
            <w:tcBorders>
              <w:top w:val="none" w:sz="0" w:space="0" w:color="000000"/>
              <w:left w:val="none" w:sz="0" w:space="0" w:color="000000"/>
              <w:bottom w:val="none" w:sz="0" w:space="0" w:color="000000"/>
            </w:tcBorders>
            <w:shd w:val="clear" w:color="auto" w:fill="auto"/>
            <w:vAlign w:val="center"/>
          </w:tcPr>
          <w:p w:rsidR="0065330C" w:rsidRPr="0065330C" w:rsidRDefault="0065330C" w:rsidP="00BE1F37">
            <w:pPr>
              <w:snapToGrid w:val="0"/>
              <w:spacing w:after="0"/>
              <w:ind w:right="36"/>
              <w:rPr>
                <w:rFonts w:ascii="Verdana" w:hAnsi="Verdana" w:cs="Arial"/>
                <w:sz w:val="18"/>
                <w:szCs w:val="18"/>
              </w:rPr>
            </w:pPr>
          </w:p>
        </w:tc>
        <w:tc>
          <w:tcPr>
            <w:tcW w:w="1701" w:type="dxa"/>
            <w:tcBorders>
              <w:top w:val="none" w:sz="0" w:space="0" w:color="000000"/>
              <w:left w:val="single" w:sz="4" w:space="0" w:color="000000"/>
              <w:bottom w:val="single" w:sz="4" w:space="0" w:color="000000"/>
            </w:tcBorders>
            <w:shd w:val="clear" w:color="auto" w:fill="auto"/>
            <w:vAlign w:val="center"/>
          </w:tcPr>
          <w:p w:rsidR="0065330C" w:rsidRPr="0065330C" w:rsidRDefault="0065330C" w:rsidP="00BE1F37">
            <w:pPr>
              <w:spacing w:after="0"/>
              <w:ind w:left="33"/>
              <w:jc w:val="center"/>
              <w:rPr>
                <w:rFonts w:ascii="Verdana" w:hAnsi="Verdana" w:cs="Arial"/>
                <w:sz w:val="18"/>
                <w:szCs w:val="18"/>
              </w:rPr>
            </w:pPr>
            <w:r w:rsidRPr="0065330C">
              <w:rPr>
                <w:rFonts w:ascii="Verdana" w:hAnsi="Verdana" w:cs="Arial"/>
                <w:b/>
                <w:bCs/>
                <w:sz w:val="18"/>
                <w:szCs w:val="18"/>
              </w:rPr>
              <w:t>ΣΥΝΟΛΟ</w:t>
            </w:r>
          </w:p>
        </w:tc>
        <w:tc>
          <w:tcPr>
            <w:tcW w:w="1984" w:type="dxa"/>
            <w:tcBorders>
              <w:top w:val="none" w:sz="0" w:space="0" w:color="000000"/>
              <w:left w:val="single" w:sz="4" w:space="0" w:color="000000"/>
              <w:bottom w:val="single" w:sz="4" w:space="0" w:color="000000"/>
              <w:right w:val="single" w:sz="4" w:space="0" w:color="000000"/>
            </w:tcBorders>
            <w:shd w:val="clear" w:color="auto" w:fill="auto"/>
            <w:vAlign w:val="center"/>
          </w:tcPr>
          <w:p w:rsidR="0065330C" w:rsidRPr="0065330C" w:rsidRDefault="00F446EC" w:rsidP="00BE1F37">
            <w:pPr>
              <w:spacing w:after="0"/>
              <w:ind w:left="34" w:right="34"/>
              <w:jc w:val="center"/>
              <w:rPr>
                <w:rFonts w:ascii="Verdana" w:hAnsi="Verdana" w:cs="Arial"/>
                <w:sz w:val="18"/>
                <w:szCs w:val="18"/>
              </w:rPr>
            </w:pPr>
            <w:r w:rsidRPr="0065330C">
              <w:rPr>
                <w:rFonts w:ascii="Verdana" w:hAnsi="Verdana" w:cs="Arial"/>
                <w:b/>
                <w:bCs/>
                <w:sz w:val="18"/>
                <w:szCs w:val="18"/>
              </w:rPr>
              <w:fldChar w:fldCharType="begin"/>
            </w:r>
            <w:r w:rsidR="0065330C" w:rsidRPr="0065330C">
              <w:rPr>
                <w:rFonts w:ascii="Verdana" w:hAnsi="Verdana" w:cs="Arial"/>
                <w:b/>
                <w:bCs/>
                <w:sz w:val="18"/>
                <w:szCs w:val="18"/>
              </w:rPr>
              <w:instrText xml:space="preserve"> =SUM(ABOVE) </w:instrText>
            </w:r>
            <w:r w:rsidRPr="0065330C">
              <w:rPr>
                <w:rFonts w:ascii="Verdana" w:hAnsi="Verdana" w:cs="Arial"/>
                <w:b/>
                <w:bCs/>
                <w:sz w:val="18"/>
                <w:szCs w:val="18"/>
              </w:rPr>
              <w:fldChar w:fldCharType="separate"/>
            </w:r>
            <w:r w:rsidR="0065330C" w:rsidRPr="0065330C">
              <w:rPr>
                <w:rFonts w:ascii="Verdana" w:hAnsi="Verdana" w:cs="Arial"/>
                <w:b/>
                <w:bCs/>
                <w:noProof/>
                <w:sz w:val="18"/>
                <w:szCs w:val="18"/>
              </w:rPr>
              <w:t>100</w:t>
            </w:r>
            <w:r w:rsidRPr="0065330C">
              <w:rPr>
                <w:rFonts w:ascii="Verdana" w:hAnsi="Verdana" w:cs="Arial"/>
                <w:b/>
                <w:bCs/>
                <w:sz w:val="18"/>
                <w:szCs w:val="18"/>
              </w:rPr>
              <w:fldChar w:fldCharType="end"/>
            </w:r>
          </w:p>
        </w:tc>
      </w:tr>
    </w:tbl>
    <w:p w:rsidR="0065330C" w:rsidRPr="0065330C" w:rsidRDefault="0065330C" w:rsidP="0065330C">
      <w:pPr>
        <w:spacing w:before="120" w:after="0"/>
        <w:ind w:left="11" w:right="6" w:firstLine="414"/>
        <w:jc w:val="both"/>
        <w:rPr>
          <w:rFonts w:ascii="Verdana" w:hAnsi="Verdana" w:cs="Arial"/>
          <w:sz w:val="18"/>
          <w:szCs w:val="18"/>
        </w:rPr>
      </w:pPr>
      <w:r w:rsidRPr="0065330C">
        <w:rPr>
          <w:rFonts w:ascii="Verdana" w:hAnsi="Verdana" w:cs="Arial"/>
          <w:sz w:val="18"/>
          <w:szCs w:val="18"/>
        </w:rPr>
        <w:t>Η βαθμολογία κάθε κριτηρίου αξιολόγησης κυμαίνεται από 100 έως 120 βαθμούς. Η βαθμολογία είναι 100 βαθμοί για τις περιπτώσεις που ικανοποιούνται ακριβώς όλοι οι όροι των τεχνικών προδιαγραφών. Η βαθμολογία αυτή αυξάνεται έως 120 βαθμούς όταν υπερκαλύπτονται οι τεχνικές προδιαγραφές.</w:t>
      </w:r>
    </w:p>
    <w:p w:rsidR="0065330C" w:rsidRPr="0065330C" w:rsidRDefault="0065330C" w:rsidP="0065330C">
      <w:pPr>
        <w:spacing w:before="120" w:after="0"/>
        <w:ind w:left="11" w:right="6" w:firstLine="414"/>
        <w:rPr>
          <w:rFonts w:ascii="Verdana" w:hAnsi="Verdana" w:cs="Arial"/>
          <w:sz w:val="18"/>
          <w:szCs w:val="18"/>
        </w:rPr>
      </w:pPr>
      <w:r w:rsidRPr="0065330C">
        <w:rPr>
          <w:rFonts w:ascii="Verdana" w:hAnsi="Verdana" w:cs="Arial"/>
          <w:sz w:val="18"/>
          <w:szCs w:val="18"/>
        </w:rPr>
        <w:t xml:space="preserve">Η συνολική βαθμολογία κυμαίνεται από 100 έως 120 βαθμούς και προκύπτει από τον  τύπο: </w:t>
      </w:r>
    </w:p>
    <w:p w:rsidR="0065330C" w:rsidRPr="0065330C" w:rsidRDefault="0065330C" w:rsidP="0065330C">
      <w:pPr>
        <w:spacing w:after="0"/>
        <w:ind w:right="6"/>
        <w:jc w:val="center"/>
        <w:rPr>
          <w:rFonts w:ascii="Verdana" w:hAnsi="Verdana" w:cs="Arial"/>
          <w:sz w:val="18"/>
          <w:szCs w:val="18"/>
        </w:rPr>
      </w:pPr>
      <w:r w:rsidRPr="0065330C">
        <w:rPr>
          <w:rFonts w:ascii="Verdana" w:hAnsi="Verdana" w:cs="Arial"/>
          <w:b/>
          <w:sz w:val="18"/>
          <w:szCs w:val="18"/>
        </w:rPr>
        <w:t>U=σ1.Κ1+σ2.Κ2+………..+σν.Κν</w:t>
      </w:r>
      <w:r w:rsidRPr="0065330C">
        <w:rPr>
          <w:rFonts w:ascii="Verdana" w:hAnsi="Verdana" w:cs="Arial"/>
          <w:b/>
          <w:sz w:val="18"/>
          <w:szCs w:val="18"/>
        </w:rPr>
        <w:tab/>
        <w:t>(τύπος 1)</w:t>
      </w:r>
    </w:p>
    <w:p w:rsidR="0065330C" w:rsidRPr="0065330C" w:rsidRDefault="0065330C" w:rsidP="0065330C">
      <w:pPr>
        <w:spacing w:before="120" w:after="0"/>
        <w:ind w:left="10" w:right="4"/>
        <w:rPr>
          <w:rFonts w:ascii="Verdana" w:hAnsi="Verdana" w:cs="Arial"/>
          <w:sz w:val="18"/>
          <w:szCs w:val="18"/>
        </w:rPr>
      </w:pPr>
      <w:r w:rsidRPr="0065330C">
        <w:rPr>
          <w:rFonts w:ascii="Verdana" w:hAnsi="Verdana" w:cs="Arial"/>
          <w:sz w:val="18"/>
          <w:szCs w:val="18"/>
        </w:rPr>
        <w:t xml:space="preserve">όπου: «σν» είναι ο συντελεστής βαρύτητας του κριτηρίου  ανάθεσης Κν και ισχύει </w:t>
      </w:r>
    </w:p>
    <w:p w:rsidR="0065330C" w:rsidRPr="0065330C" w:rsidRDefault="0065330C" w:rsidP="0065330C">
      <w:pPr>
        <w:spacing w:after="0"/>
        <w:ind w:left="11" w:right="6" w:hanging="11"/>
        <w:jc w:val="center"/>
        <w:rPr>
          <w:rFonts w:ascii="Verdana" w:hAnsi="Verdana" w:cs="Arial"/>
          <w:sz w:val="18"/>
          <w:szCs w:val="18"/>
        </w:rPr>
      </w:pPr>
      <w:r w:rsidRPr="0065330C">
        <w:rPr>
          <w:rFonts w:ascii="Verdana" w:hAnsi="Verdana" w:cs="Arial"/>
          <w:b/>
          <w:sz w:val="18"/>
          <w:szCs w:val="18"/>
        </w:rPr>
        <w:t>σ1+σ2+..σν=1 (100%)       (τύπος  2)</w:t>
      </w:r>
    </w:p>
    <w:p w:rsidR="0065330C" w:rsidRPr="0065330C" w:rsidRDefault="0065330C" w:rsidP="0065330C">
      <w:pPr>
        <w:spacing w:before="120" w:after="0"/>
        <w:ind w:left="10" w:right="4" w:firstLine="416"/>
        <w:rPr>
          <w:rFonts w:ascii="Verdana" w:hAnsi="Verdana" w:cs="Arial"/>
          <w:sz w:val="18"/>
          <w:szCs w:val="18"/>
        </w:rPr>
      </w:pPr>
      <w:r w:rsidRPr="0065330C">
        <w:rPr>
          <w:rFonts w:ascii="Verdana" w:hAnsi="Verdana" w:cs="Arial"/>
          <w:sz w:val="18"/>
          <w:szCs w:val="18"/>
        </w:rPr>
        <w:t>Η οικονομική προσφορά (Ο.Π.) και η συνολική ως άνω βαθμολογία U προσδιορίζουν την ανηγμένη προσφορά, από τον τύπο:</w:t>
      </w:r>
    </w:p>
    <w:p w:rsidR="0065330C" w:rsidRPr="0065330C" w:rsidRDefault="0065330C" w:rsidP="0065330C">
      <w:pPr>
        <w:spacing w:after="0"/>
        <w:ind w:left="11" w:right="6" w:hanging="11"/>
        <w:jc w:val="center"/>
        <w:rPr>
          <w:rFonts w:ascii="Verdana" w:hAnsi="Verdana" w:cs="Arial"/>
          <w:sz w:val="18"/>
          <w:szCs w:val="18"/>
        </w:rPr>
      </w:pPr>
      <w:r w:rsidRPr="0065330C">
        <w:rPr>
          <w:rFonts w:ascii="Verdana" w:hAnsi="Verdana" w:cs="Arial"/>
          <w:b/>
          <w:i/>
          <w:sz w:val="18"/>
          <w:szCs w:val="18"/>
        </w:rPr>
        <w:t xml:space="preserve">λ = </w:t>
      </w:r>
      <w:r w:rsidRPr="0065330C">
        <w:rPr>
          <w:rFonts w:ascii="Verdana" w:hAnsi="Verdana" w:cs="Arial"/>
          <w:b/>
          <w:i/>
          <w:sz w:val="18"/>
          <w:szCs w:val="18"/>
          <w:u w:val="single"/>
        </w:rPr>
        <w:t>Ο.Π.</w:t>
      </w:r>
    </w:p>
    <w:p w:rsidR="0065330C" w:rsidRPr="0065330C" w:rsidRDefault="0065330C" w:rsidP="0065330C">
      <w:pPr>
        <w:spacing w:after="0"/>
        <w:ind w:left="11" w:right="6" w:hanging="11"/>
        <w:jc w:val="center"/>
        <w:rPr>
          <w:rFonts w:ascii="Verdana" w:hAnsi="Verdana" w:cs="Arial"/>
          <w:sz w:val="18"/>
          <w:szCs w:val="18"/>
        </w:rPr>
      </w:pPr>
      <w:r w:rsidRPr="0065330C">
        <w:rPr>
          <w:rFonts w:ascii="Verdana" w:hAnsi="Verdana" w:cs="Arial"/>
          <w:b/>
          <w:i/>
          <w:sz w:val="18"/>
          <w:szCs w:val="18"/>
        </w:rPr>
        <w:t>U</w:t>
      </w:r>
    </w:p>
    <w:p w:rsidR="0065330C" w:rsidRPr="00FA7440" w:rsidRDefault="0065330C" w:rsidP="0065330C">
      <w:pPr>
        <w:spacing w:before="120" w:after="0"/>
        <w:ind w:left="11" w:right="6" w:firstLine="414"/>
        <w:rPr>
          <w:rFonts w:ascii="Verdana" w:hAnsi="Verdana" w:cs="Arial"/>
          <w:bCs/>
          <w:sz w:val="18"/>
          <w:szCs w:val="18"/>
          <w:u w:val="single"/>
        </w:rPr>
      </w:pPr>
      <w:r w:rsidRPr="0065330C">
        <w:rPr>
          <w:rFonts w:ascii="Verdana" w:hAnsi="Verdana" w:cs="Arial"/>
          <w:bCs/>
          <w:sz w:val="18"/>
          <w:szCs w:val="18"/>
          <w:u w:val="single"/>
        </w:rPr>
        <w:t>Συμφερότερη προσφορά είναι εκείνη που παρουσιάζει τον μικρότερο λόγο σύγκρισης λ.</w:t>
      </w:r>
    </w:p>
    <w:p w:rsidR="00FA7440" w:rsidRPr="009337FD" w:rsidRDefault="00FA7440" w:rsidP="0065330C">
      <w:pPr>
        <w:spacing w:before="120" w:after="0"/>
        <w:ind w:left="11" w:right="6" w:firstLine="414"/>
        <w:rPr>
          <w:rFonts w:ascii="Verdana" w:hAnsi="Verdana" w:cs="Arial"/>
          <w:bCs/>
          <w:sz w:val="18"/>
          <w:szCs w:val="18"/>
          <w:u w:val="single"/>
        </w:rPr>
      </w:pPr>
    </w:p>
    <w:p w:rsidR="00FA7440" w:rsidRPr="009337FD" w:rsidRDefault="00FA7440" w:rsidP="0065330C">
      <w:pPr>
        <w:spacing w:before="120" w:after="0"/>
        <w:ind w:left="11" w:right="6" w:firstLine="414"/>
        <w:rPr>
          <w:rFonts w:ascii="Verdana" w:hAnsi="Verdana" w:cs="Arial"/>
          <w:bCs/>
          <w:sz w:val="18"/>
          <w:szCs w:val="18"/>
          <w:u w:val="single"/>
        </w:rPr>
      </w:pPr>
    </w:p>
    <w:p w:rsidR="00FA7440" w:rsidRPr="009337FD" w:rsidRDefault="00FA7440" w:rsidP="0065330C">
      <w:pPr>
        <w:spacing w:before="120" w:after="0"/>
        <w:ind w:left="11" w:right="6" w:firstLine="414"/>
        <w:rPr>
          <w:rFonts w:ascii="Verdana" w:hAnsi="Verdana" w:cs="Arial"/>
          <w:bCs/>
          <w:sz w:val="18"/>
          <w:szCs w:val="18"/>
          <w:u w:val="single"/>
        </w:rPr>
      </w:pPr>
    </w:p>
    <w:p w:rsidR="00FA7440" w:rsidRPr="004A2097" w:rsidRDefault="00FA7440" w:rsidP="00FA7440">
      <w:pPr>
        <w:pStyle w:val="2"/>
        <w:tabs>
          <w:tab w:val="left" w:pos="0"/>
        </w:tabs>
        <w:spacing w:before="57" w:after="57"/>
        <w:ind w:left="0" w:firstLine="0"/>
        <w:rPr>
          <w:rFonts w:ascii="Verdana" w:hAnsi="Verdana"/>
          <w:lang w:val="el-GR"/>
        </w:rPr>
      </w:pPr>
      <w:bookmarkStart w:id="71" w:name="_Toc51697964"/>
      <w:r>
        <w:rPr>
          <w:rFonts w:ascii="Verdana" w:hAnsi="Verdana"/>
          <w:lang w:val="el-GR"/>
        </w:rPr>
        <w:lastRenderedPageBreak/>
        <w:t xml:space="preserve">ΠΑΡΑΡΤΗΜΑ </w:t>
      </w:r>
      <w:r>
        <w:rPr>
          <w:rFonts w:ascii="Verdana" w:hAnsi="Verdana"/>
          <w:lang w:val="en-US"/>
        </w:rPr>
        <w:t>I</w:t>
      </w:r>
      <w:r>
        <w:rPr>
          <w:rFonts w:ascii="Verdana" w:hAnsi="Verdana"/>
          <w:lang w:val="el-GR"/>
        </w:rPr>
        <w:t>Ι</w:t>
      </w:r>
      <w:r w:rsidRPr="00137C3C">
        <w:rPr>
          <w:rFonts w:ascii="Verdana" w:hAnsi="Verdana"/>
          <w:lang w:val="el-GR"/>
        </w:rPr>
        <w:t xml:space="preserve"> – </w:t>
      </w:r>
      <w:r>
        <w:rPr>
          <w:rFonts w:ascii="Verdana" w:hAnsi="Verdana"/>
          <w:lang w:val="el-GR"/>
        </w:rPr>
        <w:t>ΕΕΕΕΣ</w:t>
      </w:r>
      <w:bookmarkEnd w:id="71"/>
      <w:r w:rsidRPr="00137C3C">
        <w:rPr>
          <w:rFonts w:ascii="Verdana" w:hAnsi="Verdana"/>
          <w:lang w:val="el-GR"/>
        </w:rPr>
        <w:t xml:space="preserve"> </w:t>
      </w:r>
    </w:p>
    <w:p w:rsidR="00FA7440" w:rsidRDefault="00FA7440" w:rsidP="00FA7440">
      <w:pPr>
        <w:pStyle w:val="2"/>
        <w:tabs>
          <w:tab w:val="left" w:pos="0"/>
        </w:tabs>
        <w:spacing w:before="57" w:after="57"/>
        <w:ind w:left="0" w:firstLine="0"/>
        <w:rPr>
          <w:rFonts w:ascii="Verdana" w:hAnsi="Verdana"/>
          <w:lang w:val="el-GR"/>
        </w:rPr>
      </w:pPr>
    </w:p>
    <w:p w:rsidR="00FA7440" w:rsidRDefault="00FA7440" w:rsidP="00FA7440">
      <w:pPr>
        <w:rPr>
          <w:lang w:eastAsia="zh-CN"/>
        </w:rPr>
      </w:pPr>
      <w:r>
        <w:rPr>
          <w:lang w:eastAsia="zh-CN"/>
        </w:rPr>
        <w:t>Είναι επισυναπτόμενο το οποίο αποτελεί αναπόσπαστο μέρος της παρούσης</w:t>
      </w: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Default="00FA7440" w:rsidP="00FA7440">
      <w:pPr>
        <w:rPr>
          <w:lang w:eastAsia="zh-CN"/>
        </w:rPr>
      </w:pPr>
    </w:p>
    <w:p w:rsidR="00FA7440" w:rsidRPr="00FA7440" w:rsidRDefault="00FA7440" w:rsidP="00FA7440">
      <w:pPr>
        <w:rPr>
          <w:lang w:eastAsia="zh-CN"/>
        </w:rPr>
      </w:pPr>
    </w:p>
    <w:p w:rsidR="00FA7440" w:rsidRPr="004A2097" w:rsidRDefault="00FA7440" w:rsidP="00FA7440">
      <w:pPr>
        <w:pStyle w:val="2"/>
        <w:tabs>
          <w:tab w:val="left" w:pos="0"/>
        </w:tabs>
        <w:spacing w:before="57" w:after="57"/>
        <w:ind w:left="0" w:firstLine="0"/>
        <w:rPr>
          <w:rFonts w:ascii="Verdana" w:hAnsi="Verdana"/>
          <w:lang w:val="el-GR"/>
        </w:rPr>
      </w:pPr>
      <w:bookmarkStart w:id="72" w:name="_Toc51697965"/>
      <w:r>
        <w:rPr>
          <w:rFonts w:ascii="Verdana" w:hAnsi="Verdana"/>
          <w:lang w:val="el-GR"/>
        </w:rPr>
        <w:lastRenderedPageBreak/>
        <w:t xml:space="preserve">ΠΑΡΑΡΤΗΜΑ </w:t>
      </w:r>
      <w:r>
        <w:rPr>
          <w:rFonts w:ascii="Verdana" w:hAnsi="Verdana"/>
          <w:lang w:val="en-US"/>
        </w:rPr>
        <w:t>I</w:t>
      </w:r>
      <w:r>
        <w:rPr>
          <w:rFonts w:ascii="Verdana" w:hAnsi="Verdana"/>
          <w:lang w:val="el-GR"/>
        </w:rPr>
        <w:t>ΙΙ</w:t>
      </w:r>
      <w:r w:rsidRPr="00137C3C">
        <w:rPr>
          <w:rFonts w:ascii="Verdana" w:hAnsi="Verdana"/>
          <w:lang w:val="el-GR"/>
        </w:rPr>
        <w:t xml:space="preserve"> – Υπόδειγμα Οικονομικής Προσφοράς</w:t>
      </w:r>
      <w:bookmarkEnd w:id="72"/>
      <w:r w:rsidRPr="00137C3C">
        <w:rPr>
          <w:rFonts w:ascii="Verdana" w:hAnsi="Verdana"/>
          <w:lang w:val="el-GR"/>
        </w:rPr>
        <w:t xml:space="preserve"> </w:t>
      </w:r>
    </w:p>
    <w:p w:rsidR="00FA7440" w:rsidRPr="00185C26" w:rsidRDefault="00FA7440" w:rsidP="00FA7440">
      <w:pPr>
        <w:spacing w:line="264" w:lineRule="auto"/>
        <w:jc w:val="center"/>
        <w:rPr>
          <w:rFonts w:ascii="Verdana" w:hAnsi="Verdana"/>
          <w:b/>
          <w:sz w:val="18"/>
          <w:szCs w:val="18"/>
        </w:rPr>
      </w:pPr>
      <w:r>
        <w:rPr>
          <w:rFonts w:ascii="Verdana" w:hAnsi="Verdana" w:cs="Tahoma"/>
          <w:b/>
          <w:color w:val="000000" w:themeColor="text1"/>
        </w:rPr>
        <w:t xml:space="preserve">ΠΡΟΜΗΘΕΙΑ </w:t>
      </w:r>
      <w:r w:rsidRPr="00137C3C">
        <w:rPr>
          <w:rFonts w:ascii="Verdana" w:hAnsi="Verdana" w:cs="Arial"/>
          <w:b/>
          <w:sz w:val="24"/>
          <w:szCs w:val="24"/>
        </w:rPr>
        <w:t>ΑΠΟΡΡΙΜΜΑΤΟΦΟΡΟΥ ΟΧΗΜΑΤΟΣ ΜΕ ΣΥΣΤΗΜΑ ΣΥΜΠΙΕΣΗΣ ΤΥΠΟΥ ΠΡΕΣΑΣ ΧΩΡΗΤΙΚΟΤΗΤΑΣ 12 m</w:t>
      </w:r>
      <w:r w:rsidRPr="00137C3C">
        <w:rPr>
          <w:rFonts w:ascii="Verdana" w:hAnsi="Verdana" w:cs="Arial"/>
          <w:b/>
          <w:sz w:val="24"/>
          <w:szCs w:val="24"/>
          <w:vertAlign w:val="superscript"/>
        </w:rPr>
        <w:t>3</w:t>
      </w:r>
    </w:p>
    <w:p w:rsidR="00FA7440" w:rsidRPr="00CD3ACF" w:rsidRDefault="00FA7440" w:rsidP="00FA7440">
      <w:pPr>
        <w:spacing w:line="264" w:lineRule="auto"/>
        <w:jc w:val="center"/>
        <w:rPr>
          <w:rFonts w:ascii="Verdana" w:hAnsi="Verdana"/>
          <w:color w:val="000000"/>
          <w:sz w:val="18"/>
          <w:szCs w:val="18"/>
        </w:rPr>
      </w:pPr>
      <w:r w:rsidRPr="00CD3ACF">
        <w:rPr>
          <w:rFonts w:ascii="Verdana" w:hAnsi="Verdana"/>
          <w:color w:val="000000"/>
          <w:sz w:val="18"/>
          <w:szCs w:val="18"/>
        </w:rPr>
        <w:t xml:space="preserve"> Στοιχεία οικονομικού φορέα</w:t>
      </w: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Επωνυμία…………………………………………….</w:t>
      </w: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ΑΦΜ…………………………………………………</w:t>
      </w: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ΔΟΥ………………………………………………….</w:t>
      </w: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Διεύθυνση……………………………………………</w:t>
      </w: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Τηλ…………………………………………………...</w:t>
      </w: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FAX..………………………………………………...</w:t>
      </w: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Email..………………………………………………..</w:t>
      </w: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Ημερομηνία..…./.…../…….</w:t>
      </w: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Προς :  ΔΗΜΟ ΛΕΥΚΑΔΑΣ, Οδός: Υπ.Κατωπόδη και Αντ.Τζεβελέκη, 31100, Λευκάδα</w:t>
      </w:r>
    </w:p>
    <w:p w:rsidR="00FA7440" w:rsidRPr="00CD3ACF" w:rsidRDefault="00FA7440" w:rsidP="00FA7440">
      <w:pPr>
        <w:autoSpaceDE w:val="0"/>
        <w:autoSpaceDN w:val="0"/>
        <w:adjustRightInd w:val="0"/>
        <w:spacing w:after="0"/>
        <w:jc w:val="both"/>
        <w:rPr>
          <w:rFonts w:ascii="Verdana" w:hAnsi="Verdana"/>
          <w:color w:val="000000"/>
          <w:sz w:val="18"/>
          <w:szCs w:val="18"/>
        </w:rPr>
      </w:pPr>
    </w:p>
    <w:p w:rsidR="00FA7440" w:rsidRPr="00CD3ACF" w:rsidRDefault="00FA7440" w:rsidP="00FA7440">
      <w:pPr>
        <w:autoSpaceDE w:val="0"/>
        <w:autoSpaceDN w:val="0"/>
        <w:adjustRightInd w:val="0"/>
        <w:spacing w:after="0"/>
        <w:jc w:val="both"/>
        <w:rPr>
          <w:rFonts w:ascii="Verdana" w:hAnsi="Verdana"/>
          <w:color w:val="000000"/>
          <w:sz w:val="18"/>
          <w:szCs w:val="18"/>
        </w:rPr>
      </w:pPr>
      <w:r w:rsidRPr="00CD3ACF">
        <w:rPr>
          <w:rFonts w:ascii="Verdana" w:hAnsi="Verdana"/>
          <w:color w:val="000000"/>
          <w:sz w:val="18"/>
          <w:szCs w:val="18"/>
        </w:rPr>
        <w:t>Σας υποβάλουμε την οικονομική μας προσφορά για τη διακήρυξη σας με αριθμό πρωτ.……/2020 σύμφωνα με τον παρακάτω πίνακα :</w:t>
      </w:r>
    </w:p>
    <w:p w:rsidR="00FA7440" w:rsidRPr="00247F16" w:rsidRDefault="00FA7440" w:rsidP="00FA7440">
      <w:pPr>
        <w:spacing w:after="0"/>
        <w:ind w:right="4" w:firstLine="5"/>
        <w:jc w:val="right"/>
        <w:rPr>
          <w:rFonts w:ascii="Arial" w:hAnsi="Arial" w:cs="Arial"/>
        </w:rPr>
      </w:pPr>
    </w:p>
    <w:tbl>
      <w:tblPr>
        <w:tblW w:w="99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 w:type="dxa"/>
          <w:left w:w="24" w:type="dxa"/>
          <w:bottom w:w="9" w:type="dxa"/>
          <w:right w:w="41" w:type="dxa"/>
        </w:tblCellMar>
        <w:tblLook w:val="04A0"/>
      </w:tblPr>
      <w:tblGrid>
        <w:gridCol w:w="710"/>
        <w:gridCol w:w="3118"/>
        <w:gridCol w:w="1276"/>
        <w:gridCol w:w="850"/>
        <w:gridCol w:w="738"/>
        <w:gridCol w:w="1559"/>
        <w:gridCol w:w="1701"/>
      </w:tblGrid>
      <w:tr w:rsidR="00FA7440" w:rsidRPr="00247F16" w:rsidTr="00400D12">
        <w:trPr>
          <w:trHeight w:val="658"/>
        </w:trPr>
        <w:tc>
          <w:tcPr>
            <w:tcW w:w="710" w:type="dxa"/>
            <w:shd w:val="clear" w:color="auto" w:fill="D0CECE"/>
            <w:vAlign w:val="center"/>
          </w:tcPr>
          <w:p w:rsidR="00FA7440" w:rsidRPr="00247F16" w:rsidRDefault="00FA7440" w:rsidP="00400D12">
            <w:pPr>
              <w:spacing w:after="0"/>
              <w:ind w:right="4" w:firstLine="5"/>
              <w:jc w:val="center"/>
              <w:rPr>
                <w:rFonts w:ascii="Arial" w:hAnsi="Arial" w:cs="Arial"/>
              </w:rPr>
            </w:pPr>
            <w:r w:rsidRPr="00247F16">
              <w:rPr>
                <w:rFonts w:ascii="Arial" w:hAnsi="Arial" w:cs="Arial"/>
                <w:b/>
              </w:rPr>
              <w:t>Α/Α</w:t>
            </w:r>
          </w:p>
        </w:tc>
        <w:tc>
          <w:tcPr>
            <w:tcW w:w="3118" w:type="dxa"/>
            <w:shd w:val="clear" w:color="auto" w:fill="D0CECE"/>
            <w:vAlign w:val="center"/>
          </w:tcPr>
          <w:p w:rsidR="00FA7440" w:rsidRPr="00247F16" w:rsidRDefault="00FA7440" w:rsidP="00400D12">
            <w:pPr>
              <w:spacing w:after="0"/>
              <w:ind w:left="40" w:right="70"/>
              <w:jc w:val="center"/>
              <w:rPr>
                <w:rFonts w:ascii="Arial" w:hAnsi="Arial" w:cs="Arial"/>
              </w:rPr>
            </w:pPr>
            <w:r w:rsidRPr="00247F16">
              <w:rPr>
                <w:rFonts w:ascii="Arial" w:hAnsi="Arial" w:cs="Arial"/>
                <w:b/>
              </w:rPr>
              <w:t>ΠΕΡΙΓΡΑΦΗ</w:t>
            </w:r>
          </w:p>
          <w:p w:rsidR="00FA7440" w:rsidRPr="00247F16" w:rsidRDefault="00FA7440" w:rsidP="00400D12">
            <w:pPr>
              <w:spacing w:after="0"/>
              <w:ind w:left="40" w:right="70"/>
              <w:jc w:val="center"/>
              <w:rPr>
                <w:rFonts w:ascii="Arial" w:hAnsi="Arial" w:cs="Arial"/>
              </w:rPr>
            </w:pPr>
            <w:r w:rsidRPr="00247F16">
              <w:rPr>
                <w:rFonts w:ascii="Arial" w:hAnsi="Arial" w:cs="Arial"/>
                <w:b/>
              </w:rPr>
              <w:t>ΕΙΔΟΥΣ</w:t>
            </w:r>
          </w:p>
        </w:tc>
        <w:tc>
          <w:tcPr>
            <w:tcW w:w="1276" w:type="dxa"/>
            <w:shd w:val="clear" w:color="auto" w:fill="D0CECE"/>
            <w:vAlign w:val="center"/>
          </w:tcPr>
          <w:p w:rsidR="00FA7440" w:rsidRPr="00247F16" w:rsidRDefault="00FA7440" w:rsidP="00400D12">
            <w:pPr>
              <w:spacing w:after="0"/>
              <w:ind w:right="4" w:firstLine="7"/>
              <w:jc w:val="center"/>
              <w:rPr>
                <w:rFonts w:ascii="Arial" w:hAnsi="Arial" w:cs="Arial"/>
                <w:b/>
              </w:rPr>
            </w:pPr>
            <w:r w:rsidRPr="00247F16">
              <w:rPr>
                <w:rFonts w:ascii="Arial" w:hAnsi="Arial" w:cs="Arial"/>
                <w:b/>
              </w:rPr>
              <w:t>CPV</w:t>
            </w:r>
          </w:p>
        </w:tc>
        <w:tc>
          <w:tcPr>
            <w:tcW w:w="850" w:type="dxa"/>
            <w:shd w:val="clear" w:color="auto" w:fill="D0CECE"/>
            <w:vAlign w:val="center"/>
          </w:tcPr>
          <w:p w:rsidR="00FA7440" w:rsidRPr="00247F16" w:rsidRDefault="00FA7440" w:rsidP="00400D12">
            <w:pPr>
              <w:spacing w:after="0"/>
              <w:ind w:right="4"/>
              <w:jc w:val="center"/>
              <w:rPr>
                <w:rFonts w:ascii="Arial" w:hAnsi="Arial" w:cs="Arial"/>
              </w:rPr>
            </w:pPr>
            <w:r w:rsidRPr="00247F16">
              <w:rPr>
                <w:rFonts w:ascii="Arial" w:hAnsi="Arial" w:cs="Arial"/>
                <w:b/>
              </w:rPr>
              <w:t>ΠΟΣΟ-ΤΗΤΑ</w:t>
            </w:r>
          </w:p>
        </w:tc>
        <w:tc>
          <w:tcPr>
            <w:tcW w:w="738" w:type="dxa"/>
            <w:shd w:val="clear" w:color="auto" w:fill="D0CECE"/>
            <w:vAlign w:val="center"/>
          </w:tcPr>
          <w:p w:rsidR="00FA7440" w:rsidRPr="00247F16" w:rsidRDefault="00FA7440" w:rsidP="00400D12">
            <w:pPr>
              <w:spacing w:after="0"/>
              <w:ind w:right="4"/>
              <w:jc w:val="center"/>
              <w:rPr>
                <w:rFonts w:ascii="Arial" w:hAnsi="Arial" w:cs="Arial"/>
              </w:rPr>
            </w:pPr>
            <w:r w:rsidRPr="00247F16">
              <w:rPr>
                <w:rFonts w:ascii="Arial" w:hAnsi="Arial" w:cs="Arial"/>
                <w:b/>
              </w:rPr>
              <w:t>ΜΟΝ.</w:t>
            </w:r>
          </w:p>
        </w:tc>
        <w:tc>
          <w:tcPr>
            <w:tcW w:w="1559" w:type="dxa"/>
            <w:shd w:val="clear" w:color="auto" w:fill="D0CECE"/>
            <w:vAlign w:val="center"/>
          </w:tcPr>
          <w:p w:rsidR="00FA7440" w:rsidRPr="00247F16" w:rsidRDefault="00FA7440" w:rsidP="00400D12">
            <w:pPr>
              <w:spacing w:after="0"/>
              <w:ind w:right="4"/>
              <w:jc w:val="center"/>
              <w:rPr>
                <w:rFonts w:ascii="Arial" w:hAnsi="Arial" w:cs="Arial"/>
              </w:rPr>
            </w:pPr>
            <w:r w:rsidRPr="00247F16">
              <w:rPr>
                <w:rFonts w:ascii="Arial" w:hAnsi="Arial" w:cs="Arial"/>
                <w:b/>
              </w:rPr>
              <w:t>ΤΙΜΗ ΜΟΝΑΔΑΣ</w:t>
            </w:r>
            <w:r>
              <w:rPr>
                <w:rFonts w:ascii="Arial" w:hAnsi="Arial" w:cs="Arial"/>
                <w:b/>
              </w:rPr>
              <w:t xml:space="preserve"> ΣΕ €</w:t>
            </w:r>
          </w:p>
        </w:tc>
        <w:tc>
          <w:tcPr>
            <w:tcW w:w="1701" w:type="dxa"/>
            <w:shd w:val="clear" w:color="auto" w:fill="D0CECE"/>
            <w:vAlign w:val="center"/>
          </w:tcPr>
          <w:p w:rsidR="00FA7440" w:rsidRPr="00247F16" w:rsidRDefault="00FA7440" w:rsidP="00400D12">
            <w:pPr>
              <w:spacing w:after="0"/>
              <w:ind w:right="4" w:firstLine="5"/>
              <w:jc w:val="center"/>
              <w:rPr>
                <w:rFonts w:ascii="Arial" w:hAnsi="Arial" w:cs="Arial"/>
              </w:rPr>
            </w:pPr>
            <w:r w:rsidRPr="00247F16">
              <w:rPr>
                <w:rFonts w:ascii="Arial" w:hAnsi="Arial" w:cs="Arial"/>
                <w:b/>
              </w:rPr>
              <w:t>ΔΑΠΑΝΗ</w:t>
            </w:r>
            <w:r>
              <w:rPr>
                <w:rFonts w:ascii="Arial" w:hAnsi="Arial" w:cs="Arial"/>
                <w:b/>
              </w:rPr>
              <w:t xml:space="preserve"> ΣΕ €</w:t>
            </w:r>
          </w:p>
        </w:tc>
      </w:tr>
      <w:tr w:rsidR="00FA7440" w:rsidRPr="00247F16" w:rsidTr="00400D12">
        <w:trPr>
          <w:trHeight w:val="804"/>
        </w:trPr>
        <w:tc>
          <w:tcPr>
            <w:tcW w:w="710" w:type="dxa"/>
            <w:tcBorders>
              <w:bottom w:val="single" w:sz="4" w:space="0" w:color="auto"/>
            </w:tcBorders>
            <w:shd w:val="clear" w:color="auto" w:fill="auto"/>
            <w:vAlign w:val="center"/>
          </w:tcPr>
          <w:p w:rsidR="00FA7440" w:rsidRPr="00247F16" w:rsidRDefault="00FA7440" w:rsidP="00400D12">
            <w:pPr>
              <w:spacing w:after="0"/>
              <w:ind w:right="4" w:firstLine="5"/>
              <w:jc w:val="center"/>
              <w:rPr>
                <w:rFonts w:ascii="Arial" w:hAnsi="Arial" w:cs="Arial"/>
              </w:rPr>
            </w:pPr>
            <w:r w:rsidRPr="00247F16">
              <w:rPr>
                <w:rFonts w:ascii="Arial" w:hAnsi="Arial" w:cs="Arial"/>
              </w:rPr>
              <w:t>1</w:t>
            </w:r>
          </w:p>
        </w:tc>
        <w:tc>
          <w:tcPr>
            <w:tcW w:w="3118" w:type="dxa"/>
            <w:tcBorders>
              <w:bottom w:val="single" w:sz="4" w:space="0" w:color="auto"/>
            </w:tcBorders>
            <w:shd w:val="clear" w:color="auto" w:fill="auto"/>
            <w:vAlign w:val="center"/>
          </w:tcPr>
          <w:p w:rsidR="00FA7440" w:rsidRPr="00247F16" w:rsidRDefault="00FA7440" w:rsidP="00400D12">
            <w:pPr>
              <w:spacing w:after="0"/>
              <w:ind w:left="40" w:right="70"/>
              <w:rPr>
                <w:rFonts w:ascii="Arial" w:hAnsi="Arial" w:cs="Arial"/>
              </w:rPr>
            </w:pPr>
            <w:r w:rsidRPr="00247F16">
              <w:rPr>
                <w:rFonts w:ascii="Arial" w:hAnsi="Arial" w:cs="Arial"/>
              </w:rPr>
              <w:t>Απορριμματοφόρο</w:t>
            </w:r>
            <w:r>
              <w:rPr>
                <w:rFonts w:ascii="Arial" w:hAnsi="Arial" w:cs="Arial"/>
              </w:rPr>
              <w:t xml:space="preserve"> οχήματος με σύστημα συμπίεσης </w:t>
            </w:r>
            <w:r w:rsidRPr="00247F16">
              <w:rPr>
                <w:rFonts w:ascii="Arial" w:hAnsi="Arial" w:cs="Arial"/>
              </w:rPr>
              <w:t>τύπου πρέσας χωρητικότητας 12</w:t>
            </w:r>
            <w:r w:rsidRPr="00247F16">
              <w:rPr>
                <w:rFonts w:ascii="Arial" w:hAnsi="Arial" w:cs="Arial"/>
                <w:b/>
              </w:rPr>
              <w:t xml:space="preserve"> </w:t>
            </w:r>
            <w:r w:rsidRPr="00247F16">
              <w:rPr>
                <w:rFonts w:ascii="Arial" w:hAnsi="Arial" w:cs="Arial"/>
                <w:bCs/>
              </w:rPr>
              <w:t>m</w:t>
            </w:r>
            <w:r w:rsidRPr="00247F16">
              <w:rPr>
                <w:rFonts w:ascii="Arial" w:hAnsi="Arial" w:cs="Arial"/>
                <w:bCs/>
                <w:vertAlign w:val="superscript"/>
              </w:rPr>
              <w:t>3</w:t>
            </w:r>
          </w:p>
        </w:tc>
        <w:tc>
          <w:tcPr>
            <w:tcW w:w="1276" w:type="dxa"/>
            <w:tcBorders>
              <w:bottom w:val="single" w:sz="4" w:space="0" w:color="auto"/>
            </w:tcBorders>
            <w:shd w:val="clear" w:color="auto" w:fill="auto"/>
            <w:vAlign w:val="center"/>
          </w:tcPr>
          <w:p w:rsidR="00FA7440" w:rsidRPr="00247F16" w:rsidRDefault="00FA7440" w:rsidP="00400D12">
            <w:pPr>
              <w:spacing w:after="0"/>
              <w:ind w:right="4" w:firstLine="7"/>
              <w:jc w:val="center"/>
              <w:rPr>
                <w:rFonts w:ascii="Arial" w:hAnsi="Arial" w:cs="Arial"/>
                <w:bCs/>
              </w:rPr>
            </w:pPr>
            <w:r w:rsidRPr="00247F16">
              <w:rPr>
                <w:rFonts w:ascii="Arial" w:hAnsi="Arial" w:cs="Arial"/>
                <w:bCs/>
              </w:rPr>
              <w:t>34144512-0</w:t>
            </w:r>
          </w:p>
        </w:tc>
        <w:tc>
          <w:tcPr>
            <w:tcW w:w="850" w:type="dxa"/>
            <w:tcBorders>
              <w:bottom w:val="single" w:sz="4" w:space="0" w:color="auto"/>
            </w:tcBorders>
            <w:shd w:val="clear" w:color="auto" w:fill="auto"/>
            <w:vAlign w:val="center"/>
          </w:tcPr>
          <w:p w:rsidR="00FA7440" w:rsidRPr="00247F16" w:rsidRDefault="00FA7440" w:rsidP="00400D12">
            <w:pPr>
              <w:spacing w:after="0"/>
              <w:ind w:right="4"/>
              <w:jc w:val="center"/>
              <w:rPr>
                <w:rFonts w:ascii="Arial" w:hAnsi="Arial" w:cs="Arial"/>
              </w:rPr>
            </w:pPr>
            <w:r w:rsidRPr="00247F16">
              <w:rPr>
                <w:rFonts w:ascii="Arial" w:hAnsi="Arial" w:cs="Arial"/>
              </w:rPr>
              <w:t>1</w:t>
            </w:r>
          </w:p>
        </w:tc>
        <w:tc>
          <w:tcPr>
            <w:tcW w:w="738" w:type="dxa"/>
            <w:tcBorders>
              <w:bottom w:val="single" w:sz="4" w:space="0" w:color="auto"/>
            </w:tcBorders>
            <w:shd w:val="clear" w:color="auto" w:fill="auto"/>
            <w:vAlign w:val="center"/>
          </w:tcPr>
          <w:p w:rsidR="00FA7440" w:rsidRPr="00247F16" w:rsidRDefault="00FA7440" w:rsidP="00400D12">
            <w:pPr>
              <w:spacing w:after="0"/>
              <w:ind w:right="4"/>
              <w:jc w:val="center"/>
              <w:rPr>
                <w:rFonts w:ascii="Arial" w:hAnsi="Arial" w:cs="Arial"/>
              </w:rPr>
            </w:pPr>
            <w:r w:rsidRPr="00247F16">
              <w:rPr>
                <w:rFonts w:ascii="Arial" w:hAnsi="Arial" w:cs="Arial"/>
              </w:rPr>
              <w:t>Τεμ.</w:t>
            </w:r>
          </w:p>
        </w:tc>
        <w:tc>
          <w:tcPr>
            <w:tcW w:w="1559" w:type="dxa"/>
            <w:tcBorders>
              <w:bottom w:val="single" w:sz="4" w:space="0" w:color="auto"/>
            </w:tcBorders>
            <w:shd w:val="clear" w:color="auto" w:fill="auto"/>
            <w:vAlign w:val="center"/>
          </w:tcPr>
          <w:p w:rsidR="00FA7440" w:rsidRPr="00247F16" w:rsidRDefault="00FA7440" w:rsidP="00400D12">
            <w:pPr>
              <w:spacing w:after="0"/>
              <w:jc w:val="center"/>
              <w:rPr>
                <w:rFonts w:ascii="Arial" w:eastAsia="Times New Roman" w:hAnsi="Arial" w:cs="Arial"/>
              </w:rPr>
            </w:pPr>
          </w:p>
        </w:tc>
        <w:tc>
          <w:tcPr>
            <w:tcW w:w="1701" w:type="dxa"/>
            <w:shd w:val="clear" w:color="auto" w:fill="auto"/>
            <w:vAlign w:val="center"/>
          </w:tcPr>
          <w:p w:rsidR="00FA7440" w:rsidRPr="00247F16" w:rsidRDefault="00FA7440" w:rsidP="00400D12">
            <w:pPr>
              <w:spacing w:after="0"/>
              <w:ind w:right="4" w:firstLine="5"/>
              <w:jc w:val="right"/>
              <w:rPr>
                <w:rFonts w:ascii="Arial" w:hAnsi="Arial" w:cs="Arial"/>
              </w:rPr>
            </w:pPr>
          </w:p>
        </w:tc>
      </w:tr>
      <w:tr w:rsidR="00FA7440" w:rsidRPr="00247F16" w:rsidTr="00400D12">
        <w:trPr>
          <w:trHeight w:val="401"/>
        </w:trPr>
        <w:tc>
          <w:tcPr>
            <w:tcW w:w="8251" w:type="dxa"/>
            <w:gridSpan w:val="6"/>
            <w:tcBorders>
              <w:top w:val="single" w:sz="4" w:space="0" w:color="auto"/>
              <w:bottom w:val="single" w:sz="4" w:space="0" w:color="auto"/>
            </w:tcBorders>
            <w:shd w:val="clear" w:color="auto" w:fill="auto"/>
            <w:vAlign w:val="center"/>
          </w:tcPr>
          <w:p w:rsidR="00FA7440" w:rsidRPr="00247F16" w:rsidRDefault="00FA7440" w:rsidP="00400D12">
            <w:pPr>
              <w:spacing w:after="0"/>
              <w:ind w:left="40" w:right="70"/>
              <w:jc w:val="right"/>
              <w:rPr>
                <w:rFonts w:ascii="Arial" w:hAnsi="Arial" w:cs="Arial"/>
              </w:rPr>
            </w:pPr>
            <w:r w:rsidRPr="00247F16">
              <w:rPr>
                <w:rFonts w:ascii="Arial" w:hAnsi="Arial" w:cs="Arial"/>
                <w:b/>
              </w:rPr>
              <w:t xml:space="preserve"> ΣΥΝΟΛΟ </w:t>
            </w:r>
          </w:p>
        </w:tc>
        <w:tc>
          <w:tcPr>
            <w:tcW w:w="1701" w:type="dxa"/>
            <w:shd w:val="clear" w:color="auto" w:fill="auto"/>
            <w:vAlign w:val="center"/>
          </w:tcPr>
          <w:p w:rsidR="00FA7440" w:rsidRPr="00247F16" w:rsidRDefault="00FA7440" w:rsidP="00400D12">
            <w:pPr>
              <w:spacing w:after="0"/>
              <w:ind w:right="4" w:firstLine="5"/>
              <w:jc w:val="right"/>
              <w:rPr>
                <w:rFonts w:ascii="Arial" w:hAnsi="Arial" w:cs="Arial"/>
                <w:b/>
                <w:bCs/>
              </w:rPr>
            </w:pPr>
          </w:p>
        </w:tc>
      </w:tr>
      <w:tr w:rsidR="00FA7440" w:rsidRPr="00247F16" w:rsidTr="00400D12">
        <w:trPr>
          <w:trHeight w:val="485"/>
        </w:trPr>
        <w:tc>
          <w:tcPr>
            <w:tcW w:w="8251" w:type="dxa"/>
            <w:gridSpan w:val="6"/>
            <w:tcBorders>
              <w:top w:val="single" w:sz="4" w:space="0" w:color="auto"/>
              <w:bottom w:val="single" w:sz="4" w:space="0" w:color="auto"/>
            </w:tcBorders>
            <w:shd w:val="clear" w:color="auto" w:fill="auto"/>
            <w:vAlign w:val="center"/>
          </w:tcPr>
          <w:p w:rsidR="00FA7440" w:rsidRPr="00247F16" w:rsidRDefault="00FA7440" w:rsidP="00400D12">
            <w:pPr>
              <w:spacing w:after="0"/>
              <w:ind w:left="40" w:right="70"/>
              <w:jc w:val="right"/>
              <w:rPr>
                <w:rFonts w:ascii="Arial" w:hAnsi="Arial" w:cs="Arial"/>
              </w:rPr>
            </w:pPr>
            <w:r w:rsidRPr="00247F16">
              <w:rPr>
                <w:rFonts w:ascii="Arial" w:hAnsi="Arial" w:cs="Arial"/>
                <w:b/>
              </w:rPr>
              <w:t xml:space="preserve"> Φ.Π.Α. 24% </w:t>
            </w:r>
          </w:p>
        </w:tc>
        <w:tc>
          <w:tcPr>
            <w:tcW w:w="1701" w:type="dxa"/>
            <w:shd w:val="clear" w:color="auto" w:fill="auto"/>
            <w:vAlign w:val="center"/>
          </w:tcPr>
          <w:p w:rsidR="00FA7440" w:rsidRPr="00247F16" w:rsidRDefault="00FA7440" w:rsidP="00400D12">
            <w:pPr>
              <w:spacing w:after="0"/>
              <w:jc w:val="right"/>
              <w:rPr>
                <w:rFonts w:ascii="Arial" w:eastAsia="Times New Roman" w:hAnsi="Arial" w:cs="Arial"/>
              </w:rPr>
            </w:pPr>
          </w:p>
        </w:tc>
      </w:tr>
      <w:tr w:rsidR="00FA7440" w:rsidRPr="00247F16" w:rsidTr="00400D12">
        <w:trPr>
          <w:trHeight w:val="456"/>
        </w:trPr>
        <w:tc>
          <w:tcPr>
            <w:tcW w:w="8251" w:type="dxa"/>
            <w:gridSpan w:val="6"/>
            <w:tcBorders>
              <w:top w:val="single" w:sz="4" w:space="0" w:color="auto"/>
              <w:bottom w:val="single" w:sz="4" w:space="0" w:color="auto"/>
            </w:tcBorders>
            <w:shd w:val="clear" w:color="auto" w:fill="auto"/>
            <w:vAlign w:val="center"/>
          </w:tcPr>
          <w:p w:rsidR="00FA7440" w:rsidRPr="00247F16" w:rsidRDefault="00FA7440" w:rsidP="00400D12">
            <w:pPr>
              <w:spacing w:after="0"/>
              <w:ind w:left="40" w:right="70"/>
              <w:jc w:val="right"/>
              <w:rPr>
                <w:rFonts w:ascii="Arial" w:hAnsi="Arial" w:cs="Arial"/>
              </w:rPr>
            </w:pPr>
            <w:r w:rsidRPr="00247F16">
              <w:rPr>
                <w:rFonts w:ascii="Arial" w:hAnsi="Arial" w:cs="Arial"/>
                <w:b/>
              </w:rPr>
              <w:t xml:space="preserve"> ΓΕΝΙΚΟ ΣΥΝΟΛΟ </w:t>
            </w:r>
          </w:p>
        </w:tc>
        <w:tc>
          <w:tcPr>
            <w:tcW w:w="1701" w:type="dxa"/>
            <w:shd w:val="clear" w:color="auto" w:fill="auto"/>
            <w:vAlign w:val="center"/>
          </w:tcPr>
          <w:p w:rsidR="00FA7440" w:rsidRPr="00247F16" w:rsidRDefault="00FA7440" w:rsidP="00400D12">
            <w:pPr>
              <w:spacing w:after="0"/>
              <w:ind w:right="4" w:firstLine="5"/>
              <w:jc w:val="right"/>
              <w:rPr>
                <w:rFonts w:ascii="Arial" w:hAnsi="Arial" w:cs="Arial"/>
              </w:rPr>
            </w:pPr>
          </w:p>
        </w:tc>
      </w:tr>
    </w:tbl>
    <w:p w:rsidR="00FA7440" w:rsidRDefault="00FA7440" w:rsidP="00FA7440">
      <w:pPr>
        <w:spacing w:after="0"/>
        <w:rPr>
          <w:rFonts w:ascii="Calibri" w:eastAsia="Calibri" w:hAnsi="Calibri" w:cs="Calibri"/>
          <w:b/>
          <w:sz w:val="23"/>
          <w:szCs w:val="23"/>
        </w:rPr>
      </w:pPr>
    </w:p>
    <w:p w:rsidR="00FA7440" w:rsidRDefault="00FA7440" w:rsidP="00FA7440">
      <w:pPr>
        <w:spacing w:after="0"/>
        <w:rPr>
          <w:rFonts w:ascii="Calibri" w:eastAsia="Calibri" w:hAnsi="Calibri" w:cs="Calibri"/>
          <w:b/>
          <w:sz w:val="23"/>
          <w:szCs w:val="23"/>
        </w:rPr>
      </w:pPr>
    </w:p>
    <w:p w:rsidR="00FA7440" w:rsidRDefault="00FA7440" w:rsidP="00FA7440">
      <w:pPr>
        <w:spacing w:after="0"/>
        <w:rPr>
          <w:rFonts w:ascii="Verdana" w:hAnsi="Verdana"/>
          <w:b/>
          <w:color w:val="000000"/>
          <w:sz w:val="18"/>
          <w:szCs w:val="18"/>
        </w:rPr>
      </w:pPr>
      <w:r>
        <w:rPr>
          <w:rFonts w:ascii="Verdana" w:hAnsi="Verdana"/>
          <w:b/>
          <w:color w:val="000000"/>
          <w:sz w:val="18"/>
          <w:szCs w:val="18"/>
        </w:rPr>
        <w:t>Συνολική τιμή (με Φ.Π.Α.)</w:t>
      </w:r>
      <w:r w:rsidRPr="0048325F">
        <w:rPr>
          <w:rFonts w:ascii="Verdana" w:hAnsi="Verdana"/>
          <w:b/>
          <w:color w:val="000000"/>
          <w:sz w:val="18"/>
          <w:szCs w:val="18"/>
        </w:rPr>
        <w:t xml:space="preserve"> ΟΛΟΓΡΑΦΩΣ:</w:t>
      </w:r>
    </w:p>
    <w:p w:rsidR="00FA7440" w:rsidRPr="0048325F" w:rsidRDefault="00FA7440" w:rsidP="00FA7440">
      <w:pPr>
        <w:spacing w:after="0"/>
        <w:rPr>
          <w:rFonts w:ascii="Verdana" w:hAnsi="Verdana" w:cs="Calibri"/>
          <w:b/>
          <w:color w:val="000000"/>
          <w:sz w:val="18"/>
          <w:szCs w:val="18"/>
          <w:lang w:eastAsia="zh-CN"/>
        </w:rPr>
      </w:pPr>
    </w:p>
    <w:p w:rsidR="00FA7440" w:rsidRPr="00CD3ACF" w:rsidRDefault="00FA7440" w:rsidP="00FA7440">
      <w:pPr>
        <w:spacing w:after="0"/>
        <w:rPr>
          <w:rFonts w:ascii="Verdana" w:hAnsi="Verdana"/>
          <w:color w:val="000000"/>
          <w:sz w:val="18"/>
          <w:szCs w:val="18"/>
        </w:rPr>
      </w:pP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r>
      <w:r>
        <w:rPr>
          <w:rFonts w:ascii="Verdana" w:hAnsi="Verdana"/>
        </w:rPr>
        <w:tab/>
        <w:t xml:space="preserve">   </w:t>
      </w:r>
      <w:r w:rsidRPr="00CD3ACF">
        <w:rPr>
          <w:rFonts w:ascii="Verdana" w:hAnsi="Verdana"/>
          <w:color w:val="000000"/>
          <w:sz w:val="18"/>
          <w:szCs w:val="18"/>
        </w:rPr>
        <w:t>Για τον προσφέροντα</w:t>
      </w:r>
    </w:p>
    <w:p w:rsidR="00FA7440" w:rsidRPr="00CD3ACF" w:rsidRDefault="00FA7440" w:rsidP="00FA7440">
      <w:pPr>
        <w:spacing w:after="0"/>
        <w:rPr>
          <w:rFonts w:ascii="Verdana" w:hAnsi="Verdana"/>
          <w:color w:val="000000"/>
          <w:sz w:val="18"/>
          <w:szCs w:val="18"/>
        </w:rPr>
      </w:pPr>
    </w:p>
    <w:p w:rsidR="00FA7440" w:rsidRPr="00CD3ACF" w:rsidRDefault="00FA7440" w:rsidP="00FA7440">
      <w:pPr>
        <w:spacing w:after="0"/>
        <w:rPr>
          <w:rFonts w:ascii="Verdana" w:hAnsi="Verdana"/>
          <w:color w:val="000000"/>
          <w:sz w:val="18"/>
          <w:szCs w:val="18"/>
        </w:rPr>
      </w:pPr>
    </w:p>
    <w:p w:rsidR="00FA7440" w:rsidRPr="00CD3ACF" w:rsidRDefault="00FA7440" w:rsidP="00FA7440">
      <w:pPr>
        <w:spacing w:after="0"/>
        <w:ind w:left="4320" w:firstLine="720"/>
        <w:rPr>
          <w:rFonts w:ascii="Verdana" w:hAnsi="Verdana"/>
          <w:color w:val="000000"/>
          <w:sz w:val="18"/>
          <w:szCs w:val="18"/>
        </w:rPr>
      </w:pPr>
      <w:r w:rsidRPr="00CD3ACF">
        <w:rPr>
          <w:rFonts w:ascii="Verdana" w:hAnsi="Verdana"/>
          <w:color w:val="000000"/>
          <w:sz w:val="18"/>
          <w:szCs w:val="18"/>
        </w:rPr>
        <w:t>Σφραγίδα / Υπογραφή</w:t>
      </w:r>
    </w:p>
    <w:p w:rsidR="00FA7440" w:rsidRPr="00CD3ACF" w:rsidRDefault="00FA7440" w:rsidP="00FA7440">
      <w:pPr>
        <w:spacing w:after="0"/>
        <w:ind w:left="4320"/>
        <w:rPr>
          <w:rFonts w:ascii="Verdana" w:hAnsi="Verdana"/>
          <w:color w:val="000000"/>
          <w:sz w:val="18"/>
          <w:szCs w:val="18"/>
        </w:rPr>
      </w:pPr>
      <w:r w:rsidRPr="00CD3ACF">
        <w:rPr>
          <w:rFonts w:ascii="Verdana" w:hAnsi="Verdana"/>
          <w:color w:val="000000"/>
          <w:sz w:val="18"/>
          <w:szCs w:val="18"/>
        </w:rPr>
        <w:t>Ονοματεπώνυμο νόμιμου εκπροσώπου</w:t>
      </w:r>
    </w:p>
    <w:p w:rsidR="00FA7440" w:rsidRPr="00D10D0C" w:rsidRDefault="00FA7440" w:rsidP="00FA7440">
      <w:pPr>
        <w:rPr>
          <w:rFonts w:ascii="Verdana" w:hAnsi="Verdana"/>
        </w:rPr>
      </w:pPr>
    </w:p>
    <w:p w:rsidR="00FA7440" w:rsidRPr="00AD765F" w:rsidRDefault="00FA7440" w:rsidP="00FA7440">
      <w:pPr>
        <w:spacing w:after="0" w:line="240" w:lineRule="auto"/>
        <w:jc w:val="both"/>
        <w:rPr>
          <w:rFonts w:ascii="Verdana" w:hAnsi="Verdana"/>
          <w:sz w:val="18"/>
          <w:szCs w:val="18"/>
        </w:rPr>
      </w:pPr>
    </w:p>
    <w:p w:rsidR="00FA7440" w:rsidRDefault="00FA7440" w:rsidP="00FA7440">
      <w:pPr>
        <w:rPr>
          <w:lang w:eastAsia="zh-CN"/>
        </w:rPr>
      </w:pPr>
    </w:p>
    <w:p w:rsidR="00FA7440" w:rsidRPr="00185C26" w:rsidRDefault="00FA7440" w:rsidP="00FA7440">
      <w:pPr>
        <w:spacing w:before="57" w:after="57"/>
        <w:rPr>
          <w:rFonts w:ascii="Verdana" w:hAnsi="Verdana"/>
        </w:rPr>
      </w:pPr>
    </w:p>
    <w:p w:rsidR="00FA7440" w:rsidRPr="004A2097" w:rsidRDefault="00FA7440" w:rsidP="00FA7440">
      <w:pPr>
        <w:spacing w:before="57" w:after="57"/>
        <w:rPr>
          <w:rFonts w:ascii="Verdana" w:hAnsi="Verdana"/>
        </w:rPr>
      </w:pPr>
    </w:p>
    <w:p w:rsidR="00FA7440" w:rsidRDefault="00FA7440" w:rsidP="00FA7440">
      <w:pPr>
        <w:pStyle w:val="2"/>
        <w:tabs>
          <w:tab w:val="left" w:pos="0"/>
        </w:tabs>
        <w:spacing w:before="57" w:after="57"/>
        <w:ind w:left="0" w:firstLine="0"/>
        <w:rPr>
          <w:rFonts w:ascii="Verdana" w:hAnsi="Verdana"/>
          <w:lang w:val="el-GR"/>
        </w:rPr>
      </w:pPr>
    </w:p>
    <w:p w:rsidR="00FA7440" w:rsidRDefault="00FA7440" w:rsidP="00FA7440">
      <w:pPr>
        <w:pStyle w:val="2"/>
        <w:tabs>
          <w:tab w:val="left" w:pos="0"/>
        </w:tabs>
        <w:spacing w:before="57" w:after="57"/>
        <w:ind w:left="0" w:firstLine="0"/>
        <w:rPr>
          <w:rFonts w:ascii="Verdana" w:hAnsi="Verdana"/>
          <w:lang w:val="el-GR"/>
        </w:rPr>
      </w:pPr>
    </w:p>
    <w:p w:rsidR="00FA7440" w:rsidRPr="00137C3C" w:rsidRDefault="00FA7440" w:rsidP="00FA7440">
      <w:pPr>
        <w:pStyle w:val="2"/>
        <w:tabs>
          <w:tab w:val="left" w:pos="0"/>
        </w:tabs>
        <w:spacing w:before="57" w:after="57"/>
        <w:ind w:left="0" w:firstLine="0"/>
        <w:rPr>
          <w:rFonts w:ascii="Verdana" w:hAnsi="Verdana"/>
          <w:lang w:val="el-GR"/>
        </w:rPr>
      </w:pPr>
      <w:bookmarkStart w:id="73" w:name="_Toc51697966"/>
      <w:r w:rsidRPr="00137C3C">
        <w:rPr>
          <w:rFonts w:ascii="Verdana" w:hAnsi="Verdana"/>
          <w:lang w:val="el-GR"/>
        </w:rPr>
        <w:t xml:space="preserve">ΠΑΡΑΡΤΗΜΑ </w:t>
      </w:r>
      <w:r>
        <w:rPr>
          <w:rFonts w:ascii="Verdana" w:hAnsi="Verdana"/>
          <w:lang w:val="el-GR"/>
        </w:rPr>
        <w:t>Ι</w:t>
      </w:r>
      <w:r w:rsidRPr="00137C3C">
        <w:rPr>
          <w:rFonts w:ascii="Verdana" w:hAnsi="Verdana"/>
          <w:lang w:val="el-GR"/>
        </w:rPr>
        <w:t>V – Υποδείγματα Εγγυητικών Επιστολών</w:t>
      </w:r>
      <w:bookmarkEnd w:id="73"/>
      <w:r w:rsidRPr="00137C3C">
        <w:rPr>
          <w:rFonts w:ascii="Verdana" w:hAnsi="Verdana"/>
          <w:lang w:val="el-GR"/>
        </w:rPr>
        <w:t xml:space="preserve"> </w:t>
      </w:r>
    </w:p>
    <w:p w:rsidR="00FA7440" w:rsidRPr="00137C3C" w:rsidRDefault="00FA7440" w:rsidP="00FA7440">
      <w:pPr>
        <w:spacing w:before="57" w:after="57"/>
        <w:rPr>
          <w:rFonts w:ascii="Verdana" w:hAnsi="Verdana"/>
        </w:rPr>
      </w:pP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ΥΠΟΔΕΙΓΜΑ ΕΓΓΥΗΤΙΚΗΣ ΕΠΙΣΤΟΛΗΣ ΚΑΛΗΣ ΕΚΤΕΛΕΣΗΣ</w:t>
      </w:r>
    </w:p>
    <w:p w:rsidR="00FA7440" w:rsidRPr="00AD765F" w:rsidRDefault="00FA7440" w:rsidP="00FA7440">
      <w:pPr>
        <w:spacing w:after="0" w:line="240" w:lineRule="auto"/>
        <w:jc w:val="both"/>
        <w:rPr>
          <w:rFonts w:ascii="Verdana" w:hAnsi="Verdana"/>
          <w:sz w:val="18"/>
          <w:szCs w:val="18"/>
        </w:rPr>
      </w:pP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Εκδότης (Πλήρης επωνυμία Πιστωτικού Ιδρύματος)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Ημερομηνία έκδοσης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Προς: ΔΗΜΟ ΛΕΥΚΑΔΑΣ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Υπ.Κατωπόδη&amp;Αντ. Τζεβελέκη</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 Τ.Κ.31100 Λευκάδα </w:t>
      </w:r>
    </w:p>
    <w:p w:rsidR="00FA7440" w:rsidRPr="00AD765F" w:rsidRDefault="00FA7440" w:rsidP="00FA7440">
      <w:pPr>
        <w:spacing w:after="0" w:line="240" w:lineRule="auto"/>
        <w:jc w:val="both"/>
        <w:rPr>
          <w:rFonts w:ascii="Verdana" w:hAnsi="Verdana"/>
          <w:sz w:val="18"/>
          <w:szCs w:val="18"/>
        </w:rPr>
      </w:pP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Εγγύηση μας υπ’ αριθμ. ……………….. ποσού ………………….……. ευρώ</w:t>
      </w:r>
      <w:r w:rsidRPr="00AD765F">
        <w:rPr>
          <w:rFonts w:ascii="Verdana" w:hAnsi="Verdana"/>
          <w:sz w:val="18"/>
          <w:szCs w:val="18"/>
        </w:rPr>
        <w:footnoteReference w:customMarkFollows="1" w:id="77"/>
        <w:t>3.</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AD765F">
        <w:rPr>
          <w:rFonts w:ascii="Verdana" w:hAnsi="Verdana"/>
          <w:sz w:val="18"/>
          <w:szCs w:val="18"/>
        </w:rPr>
        <w:footnoteReference w:customMarkFollows="1" w:id="78"/>
        <w:t>4</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υπέρ του: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(i) [σε περίπτωση φυσικού προσώπου]: (ονοματεπώνυμο, πατρώνυμο) ..............................,  ΑΦΜ: ................ (διεύθυνση) .......................………………………………….., ή</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(ii) [σε περίπτωση νομικού προσώπου]: (πλήρη επωνυμία) ........................, ΑΦΜ: ...................... (διεύθυνση) .......................………………………………….. ή</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(iii) [σε περίπτωση ένωσης ή κοινοπραξίας:] των φυσικών / νομικών προσώπων</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α) (πλήρη επωνυμία) ........................, ΑΦΜ: ...................... (διεύθυνση)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β) (πλήρη επωνυμία) ........................, ΑΦΜ: ...................... (διεύθυνση)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γ) (πλήρη επωνυμία) ........................, ΑΦΜ: ...................... (διεύθυνση) .................. (συμπληρώνεται με όλα τα μέλη της ένωσης / κοινοπραξίας)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ατομικά και για κάθε μία από αυτές και ως αλληλέγγυα και εις ολόκληρο υπόχρεων μεταξύ τους, εκ της ιδιότητάς τους ως μελών της ένωσης ή κοινοπραξίας, για την καλή εκτέλεση των όρων της υπ΄αριθ ............... σύμβασης «</w:t>
      </w:r>
      <w:r>
        <w:rPr>
          <w:rFonts w:ascii="Verdana" w:hAnsi="Verdana"/>
          <w:sz w:val="18"/>
          <w:szCs w:val="18"/>
        </w:rPr>
        <w:t xml:space="preserve">ΠΡΟΜΗΘΕΙΑ </w:t>
      </w:r>
      <w:r w:rsidRPr="00185C26">
        <w:rPr>
          <w:rFonts w:ascii="Verdana" w:hAnsi="Verdana" w:cs="Arial"/>
          <w:sz w:val="18"/>
          <w:szCs w:val="18"/>
        </w:rPr>
        <w:t>ΑΠΟΡΡΙΜΜΑΤΟΦΟΡΟΥ ΟΧΗΜΑΤΟΣ ΜΕ ΣΥΣΤΗΜΑ ΣΥΜΠΙΕΣΗΣ ΤΥΠΟΥ ΠΡΕΣΑΣ ΧΩΡΗΤΙΚΟΤΗΤΑΣ 12 m</w:t>
      </w:r>
      <w:r w:rsidRPr="00185C26">
        <w:rPr>
          <w:rFonts w:ascii="Verdana" w:hAnsi="Verdana" w:cs="Arial"/>
          <w:sz w:val="18"/>
          <w:szCs w:val="18"/>
          <w:vertAlign w:val="superscript"/>
        </w:rPr>
        <w:t>3</w:t>
      </w:r>
      <w:r w:rsidRPr="00AD765F">
        <w:rPr>
          <w:rFonts w:ascii="Verdana" w:hAnsi="Verdana"/>
          <w:sz w:val="18"/>
          <w:szCs w:val="18"/>
        </w:rPr>
        <w:t>», σύμφωνα με την (αριθμό/ημερομηνία) ........................ Διακήρυξη του ΔΗΜΟΥ ΛΕΥΚΑΔΑΣ.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(5)ημέρες  από την απλή έγγραφη ειδοποίησή σας.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Η παρούσα ισχύει μέχρι και την ............... (αν προβλέπεται ορισμένος χρόνος στα έγγραφα της σύμβασης)</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ή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A7440" w:rsidRPr="00AD765F" w:rsidRDefault="00FA7440" w:rsidP="00FA7440">
      <w:pPr>
        <w:spacing w:after="0" w:line="240" w:lineRule="auto"/>
        <w:jc w:val="both"/>
        <w:rPr>
          <w:rFonts w:ascii="Verdana" w:hAnsi="Verdana"/>
          <w:sz w:val="18"/>
          <w:szCs w:val="18"/>
        </w:rPr>
      </w:pPr>
      <w:r w:rsidRPr="00AD765F">
        <w:rPr>
          <w:rFonts w:ascii="Verdana" w:hAnsi="Verdana"/>
          <w:sz w:val="18"/>
          <w:szCs w:val="18"/>
        </w:rPr>
        <w:t>Σε περίπτωση κατάπτωσης της εγγύησης, το ποσό της κατάπτωσης υπόκειται στο εκάστοτε ισχύον πάγιο τέλος χαρτοσήμου</w:t>
      </w:r>
      <w:r>
        <w:rPr>
          <w:rFonts w:ascii="Verdana" w:hAnsi="Verdana"/>
          <w:sz w:val="18"/>
          <w:szCs w:val="18"/>
        </w:rPr>
        <w:t xml:space="preserve">. </w:t>
      </w:r>
      <w:r w:rsidRPr="00AD765F">
        <w:rPr>
          <w:rFonts w:ascii="Verdana" w:hAnsi="Verdana"/>
          <w:sz w:val="18"/>
          <w:szCs w:val="18"/>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D765F">
        <w:rPr>
          <w:rFonts w:ascii="Verdana" w:hAnsi="Verdana"/>
          <w:sz w:val="18"/>
          <w:szCs w:val="18"/>
        </w:rPr>
        <w:footnoteReference w:id="79"/>
      </w:r>
      <w:r w:rsidRPr="00AD765F">
        <w:rPr>
          <w:rFonts w:ascii="Verdana" w:hAnsi="Verdana"/>
          <w:sz w:val="18"/>
          <w:szCs w:val="18"/>
        </w:rPr>
        <w:t>9.</w:t>
      </w:r>
    </w:p>
    <w:p w:rsidR="00FA7440" w:rsidRPr="00FA7440" w:rsidRDefault="00FA7440" w:rsidP="00FA7440">
      <w:pPr>
        <w:spacing w:after="0" w:line="240" w:lineRule="auto"/>
        <w:jc w:val="both"/>
        <w:rPr>
          <w:rFonts w:ascii="Verdana" w:hAnsi="Verdana"/>
          <w:sz w:val="18"/>
          <w:szCs w:val="18"/>
        </w:rPr>
      </w:pPr>
      <w:r w:rsidRPr="00AD765F">
        <w:rPr>
          <w:rFonts w:ascii="Verdana" w:hAnsi="Verdana"/>
          <w:sz w:val="18"/>
          <w:szCs w:val="18"/>
        </w:rPr>
        <w:t>(Εξουσιοδοτημένη Υπογραφή)</w:t>
      </w:r>
    </w:p>
    <w:sectPr w:rsidR="00FA7440" w:rsidRPr="00FA7440" w:rsidSect="002E16FB">
      <w:footerReference w:type="default" r:id="rId23"/>
      <w:pgSz w:w="11906" w:h="16838"/>
      <w:pgMar w:top="1440" w:right="17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51C" w:rsidRDefault="0092551C" w:rsidP="00ED586C">
      <w:pPr>
        <w:spacing w:after="0" w:line="240" w:lineRule="auto"/>
      </w:pPr>
      <w:r>
        <w:separator/>
      </w:r>
    </w:p>
  </w:endnote>
  <w:endnote w:type="continuationSeparator" w:id="1">
    <w:p w:rsidR="0092551C" w:rsidRDefault="0092551C" w:rsidP="00ED58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A1"/>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Trebuchet MS">
    <w:panose1 w:val="020B0603020202020204"/>
    <w:charset w:val="A1"/>
    <w:family w:val="swiss"/>
    <w:pitch w:val="variable"/>
    <w:sig w:usb0="00000287" w:usb1="00000003" w:usb2="00000000" w:usb3="00000000" w:csb0="0000009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A1"/>
    <w:family w:val="swiss"/>
    <w:pitch w:val="variable"/>
    <w:sig w:usb0="A10006FF" w:usb1="4000205B" w:usb2="00000010" w:usb3="00000000" w:csb0="0000019F" w:csb1="00000000"/>
  </w:font>
  <w:font w:name="Cambria Math">
    <w:panose1 w:val="02040503050406030204"/>
    <w:charset w:val="A1"/>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ndale Sans UI">
    <w:altName w:val="Times New Roman"/>
    <w:charset w:val="A1"/>
    <w:family w:val="auto"/>
    <w:pitch w:val="variable"/>
    <w:sig w:usb0="00000000" w:usb1="00000000" w:usb2="00000000" w:usb3="00000000" w:csb0="00000000" w:csb1="00000000"/>
  </w:font>
  <w:font w:name="Comic Sans MS">
    <w:panose1 w:val="030F0702030302020204"/>
    <w:charset w:val="A1"/>
    <w:family w:val="script"/>
    <w:pitch w:val="variable"/>
    <w:sig w:usb0="00000287" w:usb1="4000001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7458157"/>
      <w:docPartObj>
        <w:docPartGallery w:val="Page Numbers (Bottom of Page)"/>
        <w:docPartUnique/>
      </w:docPartObj>
    </w:sdtPr>
    <w:sdtContent>
      <w:p w:rsidR="002E16FB" w:rsidRDefault="00F446EC">
        <w:pPr>
          <w:pStyle w:val="a8"/>
          <w:jc w:val="right"/>
        </w:pPr>
        <w:r>
          <w:fldChar w:fldCharType="begin"/>
        </w:r>
        <w:r w:rsidR="002E16FB">
          <w:instrText xml:space="preserve"> PAGE   \* MERGEFORMAT </w:instrText>
        </w:r>
        <w:r>
          <w:fldChar w:fldCharType="separate"/>
        </w:r>
        <w:r w:rsidR="007D6DD7">
          <w:rPr>
            <w:noProof/>
          </w:rPr>
          <w:t>5</w:t>
        </w:r>
        <w:r>
          <w:rPr>
            <w:noProof/>
          </w:rPr>
          <w:fldChar w:fldCharType="end"/>
        </w:r>
      </w:p>
    </w:sdtContent>
  </w:sdt>
  <w:p w:rsidR="002E16FB" w:rsidRDefault="002E16F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51C" w:rsidRDefault="0092551C" w:rsidP="00ED586C">
      <w:pPr>
        <w:spacing w:after="0" w:line="240" w:lineRule="auto"/>
      </w:pPr>
      <w:r>
        <w:separator/>
      </w:r>
    </w:p>
  </w:footnote>
  <w:footnote w:type="continuationSeparator" w:id="1">
    <w:p w:rsidR="0092551C" w:rsidRDefault="0092551C" w:rsidP="00ED586C">
      <w:pPr>
        <w:spacing w:after="0" w:line="240" w:lineRule="auto"/>
      </w:pPr>
      <w:r>
        <w:continuationSeparator/>
      </w:r>
    </w:p>
  </w:footnote>
  <w:footnote w:id="2">
    <w:p w:rsidR="002E16FB" w:rsidRDefault="002E16FB" w:rsidP="00ED586C">
      <w:pPr>
        <w:pStyle w:val="a5"/>
        <w:rPr>
          <w:lang w:val="el-GR"/>
        </w:rPr>
      </w:pPr>
      <w:r>
        <w:rPr>
          <w:rStyle w:val="af8"/>
          <w:rFonts w:ascii="Calibri" w:hAnsi="Calibri"/>
        </w:rPr>
        <w:footnoteRef/>
      </w:r>
      <w:r>
        <w:rPr>
          <w:lang w:val="el-GR"/>
        </w:rPr>
        <w:tab/>
        <w:t>Άρθρο 18 παρ. 2 του ν. 4412/2016.</w:t>
      </w:r>
    </w:p>
  </w:footnote>
  <w:footnote w:id="3">
    <w:p w:rsidR="002E16FB" w:rsidRDefault="002E16FB" w:rsidP="00ED586C">
      <w:pPr>
        <w:pStyle w:val="a5"/>
        <w:ind w:firstLine="0"/>
        <w:rPr>
          <w:szCs w:val="18"/>
          <w:lang w:val="el-GR"/>
        </w:rPr>
      </w:pPr>
      <w:r>
        <w:rPr>
          <w:lang w:val="el-GR"/>
        </w:rPr>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r>
        <w:t>Apostile</w:t>
      </w:r>
      <w:r>
        <w:rPr>
          <w:lang w:val="el-GR"/>
        </w:rPr>
        <w:t>”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footnote>
  <w:footnote w:id="4">
    <w:p w:rsidR="002E16FB" w:rsidRDefault="002E16FB" w:rsidP="00ED586C">
      <w:pPr>
        <w:pStyle w:val="a5"/>
        <w:rPr>
          <w:lang w:val="el-GR"/>
        </w:rPr>
      </w:pPr>
      <w:r>
        <w:rPr>
          <w:rStyle w:val="af8"/>
          <w:rFonts w:ascii="Calibri" w:hAnsi="Calibri"/>
        </w:rPr>
        <w:footnoteRef/>
      </w:r>
      <w:r>
        <w:rPr>
          <w:lang w:val="el-GR"/>
        </w:rPr>
        <w:tab/>
        <w:t>Πρβλ. άρθρο 72 παρ. 4 περ. η του ν. 4412/2106, όπως τροποποιήθηκε με το άρθρο 107 περ. 5 του ν. 4497/2017.</w:t>
      </w:r>
    </w:p>
  </w:footnote>
  <w:footnote w:id="5">
    <w:p w:rsidR="002E16FB" w:rsidRDefault="002E16FB" w:rsidP="00ED586C">
      <w:pPr>
        <w:pStyle w:val="a5"/>
        <w:rPr>
          <w:lang w:val="el-GR"/>
        </w:rPr>
      </w:pPr>
      <w:r>
        <w:rPr>
          <w:rStyle w:val="af8"/>
          <w:rFonts w:ascii="Calibri" w:hAnsi="Calibri"/>
        </w:rPr>
        <w:footnoteRef/>
      </w:r>
      <w:r>
        <w:rPr>
          <w:lang w:val="el-GR"/>
        </w:rPr>
        <w:tab/>
        <w:t xml:space="preserve">Πρβλ. άρθρο 73 παρ. 1 εδ. α του ν. 4412/2016, όπως τροποποιήθηκε με το άρθρο 107 περ. 6 του ν. 4497/2017. </w:t>
      </w:r>
    </w:p>
    <w:p w:rsidR="002E16FB" w:rsidRDefault="002E16FB" w:rsidP="00ED586C">
      <w:pPr>
        <w:pStyle w:val="a5"/>
        <w:rPr>
          <w:lang w:val="el-GR"/>
        </w:rPr>
      </w:pPr>
      <w:r>
        <w:rPr>
          <w:lang w:val="el-GR"/>
        </w:rPr>
        <w:tab/>
        <w:t xml:space="preserve">Ειδικότερα, επισημαίνεται ότι: </w:t>
      </w:r>
    </w:p>
    <w:p w:rsidR="002E16FB" w:rsidRDefault="002E16FB" w:rsidP="00ED586C">
      <w:pPr>
        <w:pStyle w:val="a5"/>
        <w:rPr>
          <w:lang w:val="el-GR"/>
        </w:rPr>
      </w:pPr>
      <w:r>
        <w:rPr>
          <w:bCs/>
          <w:szCs w:val="18"/>
          <w:lang w:val="el-GR"/>
        </w:rPr>
        <w:tab/>
        <w:t xml:space="preserve">α) για τις συμβάσεις άνω των ορίων, η αναφορά στο ΕΕΕΣ σε “τελεσίδικη καταδικαστική απόφαση” νοείται, δεδομένης της ως άνω νομοθετικής μεταβολής, ως “αμετάκλητη καταδικαστική απόφαση”, η δε σχετική δήλωση του οικονομικού φορέα στο Μέρος ΙΙΙ.Α. του ΕΕΕΣ αφορά μόνο σε αμετάκλητες καταδικαστικέςαποφάσεις, </w:t>
      </w:r>
    </w:p>
    <w:p w:rsidR="002E16FB" w:rsidRDefault="002E16FB" w:rsidP="00ED586C">
      <w:pPr>
        <w:pStyle w:val="a5"/>
        <w:rPr>
          <w:lang w:val="el-GR"/>
        </w:rPr>
      </w:pPr>
      <w:r>
        <w:rPr>
          <w:bCs/>
          <w:szCs w:val="18"/>
          <w:lang w:val="el-GR"/>
        </w:rPr>
        <w:tab/>
        <w:t>β) για τις συμβάσεις κάτω των ορίων, οι αναθέτουσες αρχές πρέπει να προσαρμόζουν το σχετικό πεδίο του Μέρους ΙΙΙ.Α του ΤΕΥΔ και ειδικότερα, αντί της αναφοράς σε “τελεσίδικη</w:t>
      </w:r>
      <w:r>
        <w:rPr>
          <w:bCs/>
          <w:iCs/>
          <w:szCs w:val="18"/>
          <w:lang w:val="el-GR"/>
        </w:rPr>
        <w:t xml:space="preserve"> καταδικαστική απόφαση”</w:t>
      </w:r>
      <w:r>
        <w:rPr>
          <w:bCs/>
          <w:szCs w:val="18"/>
          <w:lang w:val="el-GR"/>
        </w:rPr>
        <w:t xml:space="preserve">, δεδομένης της ως άνω νομοθετικής μεταβολής, να θέτουν τη φράση </w:t>
      </w:r>
      <w:r>
        <w:rPr>
          <w:bCs/>
          <w:iCs/>
          <w:szCs w:val="18"/>
          <w:lang w:val="el-GR"/>
        </w:rPr>
        <w:t>“αμετάκλητη καταδικαστική απόφαση”,</w:t>
      </w:r>
      <w:r>
        <w:rPr>
          <w:bCs/>
          <w:szCs w:val="18"/>
          <w:lang w:val="el-GR"/>
        </w:rPr>
        <w:t xml:space="preserve"> η δε σχετική δήλωση του οικονομικού φορέα στο ΤΕΥΔ αφορά, ομοίως, μόνο σε </w:t>
      </w:r>
      <w:r>
        <w:rPr>
          <w:bCs/>
          <w:szCs w:val="18"/>
          <w:u w:val="single"/>
          <w:lang w:val="el-GR"/>
        </w:rPr>
        <w:t>αμετάκλητες</w:t>
      </w:r>
      <w:r>
        <w:rPr>
          <w:bCs/>
          <w:szCs w:val="18"/>
          <w:lang w:val="el-GR"/>
        </w:rPr>
        <w:t xml:space="preserve"> καταδικαστικές αποφάσεις.</w:t>
      </w:r>
    </w:p>
  </w:footnote>
  <w:footnote w:id="6">
    <w:p w:rsidR="002E16FB" w:rsidRDefault="002E16FB" w:rsidP="00ED586C">
      <w:pPr>
        <w:pStyle w:val="a5"/>
        <w:rPr>
          <w:lang w:val="el-GR"/>
        </w:rPr>
      </w:pPr>
      <w:r>
        <w:rPr>
          <w:rStyle w:val="af8"/>
          <w:rFonts w:ascii="Calibri" w:hAnsi="Calibri"/>
        </w:rPr>
        <w:footnoteRef/>
      </w:r>
      <w:r>
        <w:rPr>
          <w:lang w:val="el-GR"/>
        </w:rPr>
        <w:tab/>
        <w:t>Πρβλ. άρθρο 73 παρ. 1 τελευταία δύο εδάφια του ν. 4412/2016, όπως τροποποιήθηκαν με το άρθρο 107 περ. 7 του ν. 4497/2017</w:t>
      </w:r>
    </w:p>
  </w:footnote>
  <w:footnote w:id="7">
    <w:p w:rsidR="002E16FB" w:rsidRDefault="002E16FB" w:rsidP="00ED586C">
      <w:pPr>
        <w:pStyle w:val="a5"/>
        <w:rPr>
          <w:lang w:val="el-GR"/>
        </w:rPr>
      </w:pPr>
      <w:r>
        <w:rPr>
          <w:rStyle w:val="af8"/>
          <w:rFonts w:ascii="Calibri" w:hAnsi="Calibri"/>
        </w:rPr>
        <w:footnoteRef/>
      </w:r>
      <w:r>
        <w:rPr>
          <w:lang w:val="el-GR"/>
        </w:rPr>
        <w:tab/>
        <w:t xml:space="preserve">Πρβλ. άρθρο 73 παρ. 2 τελευταίο εδάφιο του ν. 4412/2016. Σχετική δήλωση του προσφέροντος οικονομικού φορέα    περιλαμβάνεται στο ΕΕΕΣ (για τις συμβάσεις άνω των ορίων) ή (για τις συμβάσεις κάτω των ορίων) στο τυποποιημένο έντυπο υπεύθυνης δήλωσης (Τ.Ε.Υ.Δ.) του άρθρου 79 παρ. 4 ν. 4412/2016. </w:t>
      </w:r>
    </w:p>
  </w:footnote>
  <w:footnote w:id="8">
    <w:p w:rsidR="002E16FB" w:rsidRDefault="002E16FB" w:rsidP="002E16FB">
      <w:pPr>
        <w:pStyle w:val="a5"/>
        <w:ind w:left="142" w:hanging="142"/>
        <w:rPr>
          <w:lang w:val="el-GR"/>
        </w:rPr>
      </w:pPr>
      <w:r>
        <w:rPr>
          <w:rStyle w:val="af8"/>
          <w:rFonts w:ascii="Calibri" w:hAnsi="Calibri"/>
        </w:rPr>
        <w:footnoteRef/>
      </w:r>
      <w:r>
        <w:rPr>
          <w:lang w:val="el-GR"/>
        </w:rPr>
        <w:tab/>
        <w:t xml:space="preserve">Το ΕΕΕΣ περιλαμβάνει τα ακόλουθα Μέρη: Μέρος Ι Πληροφορίες σχετικά με τη διαδικασία σύναψης σύμβασης και την αναθέτουσα αρχή, Μέρος ΙΙ Πληροφορίες σχετικά με τον οικονομικό φορέα, Μέρος ΙΙΙ Κριτήρια αποκλεισμού, Μέρος </w:t>
      </w:r>
      <w:r>
        <w:rPr>
          <w:lang w:val="en-US"/>
        </w:rPr>
        <w:t>IV</w:t>
      </w:r>
      <w:r>
        <w:rPr>
          <w:lang w:val="el-GR"/>
        </w:rPr>
        <w:t xml:space="preserve"> Κριτήρια Επιλογής, Μέρος </w:t>
      </w:r>
      <w:r>
        <w:rPr>
          <w:lang w:val="en-US"/>
        </w:rPr>
        <w:t>VI</w:t>
      </w:r>
      <w:r>
        <w:rPr>
          <w:lang w:val="el-GR"/>
        </w:rPr>
        <w:t xml:space="preserve"> Τελικές δηλώσεις. </w:t>
      </w:r>
    </w:p>
  </w:footnote>
  <w:footnote w:id="9">
    <w:p w:rsidR="002E16FB" w:rsidRDefault="002E16FB" w:rsidP="002E16FB">
      <w:pPr>
        <w:pStyle w:val="a5"/>
        <w:ind w:left="142" w:hanging="142"/>
        <w:rPr>
          <w:lang w:val="el-GR"/>
        </w:rPr>
      </w:pPr>
      <w:r>
        <w:rPr>
          <w:rStyle w:val="af8"/>
          <w:rFonts w:ascii="Calibri" w:hAnsi="Calibri"/>
        </w:rPr>
        <w:footnoteRef/>
      </w:r>
      <w:r>
        <w:rPr>
          <w:lang w:val="el-GR"/>
        </w:rPr>
        <w:tab/>
        <w:t xml:space="preserve">Από τις 2-5-2019, παρέχεται η νέα ηλεκτρονική υπηρεσία </w:t>
      </w:r>
      <w:hyperlink r:id="rId1" w:tgtFrame="_blank" w:history="1"/>
      <w:r>
        <w:rPr>
          <w:lang w:val="el-GR"/>
        </w:rPr>
        <w:t>(</w:t>
      </w:r>
      <w:hyperlink r:id="rId2" w:tgtFrame="_blank" w:history="1">
        <w:r>
          <w:rPr>
            <w:rStyle w:val="-"/>
            <w:lang w:val="el-GR"/>
          </w:rPr>
          <w:t>https://espdint.eprocurement.gov.gr/</w:t>
        </w:r>
      </w:hyperlink>
      <w:r>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Pr>
            <w:rStyle w:val="-"/>
            <w:lang w:val="el-GR"/>
          </w:rPr>
          <w:t>www.promitheus.gov.gr</w:t>
        </w:r>
      </w:hyperlink>
      <w:r>
        <w:rPr>
          <w:lang w:val="el-GR"/>
        </w:rPr>
        <w:t xml:space="preserve">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history="1">
        <w:r w:rsidR="00846B21" w:rsidRPr="000A5D4D">
          <w:rPr>
            <w:rStyle w:val="-"/>
            <w:lang w:val="el-GR"/>
          </w:rPr>
          <w:t>https://eur-lex.europa.eu/legal-content/EL/TXT/HTML /?uri=CELEX:32016R0007R(01)&amp;from=EL</w:t>
        </w:r>
      </w:hyperlink>
    </w:p>
  </w:footnote>
  <w:footnote w:id="10">
    <w:p w:rsidR="002E16FB" w:rsidRDefault="002E16FB" w:rsidP="002E16FB">
      <w:pPr>
        <w:pStyle w:val="WW-Caption111111111"/>
        <w:spacing w:before="0" w:after="0"/>
        <w:ind w:left="142" w:hanging="142"/>
        <w:rPr>
          <w:i w:val="0"/>
          <w:sz w:val="18"/>
          <w:szCs w:val="18"/>
          <w:lang w:val="el-GR"/>
        </w:rPr>
      </w:pPr>
      <w:r>
        <w:rPr>
          <w:rStyle w:val="af6"/>
          <w:i w:val="0"/>
          <w:sz w:val="18"/>
          <w:szCs w:val="18"/>
        </w:rPr>
        <w:footnoteRef/>
      </w:r>
      <w:r>
        <w:rPr>
          <w:i w:val="0"/>
          <w:sz w:val="18"/>
          <w:szCs w:val="18"/>
          <w:lang w:val="el-GR"/>
        </w:rPr>
        <w:t>Πρβλ. άρθρο 79Α παρ. 4 του ν. 4412/2016, όπως τροποποιήθηκε από το άρθρο 43 παρ. 6 του ν. 4605/2019 (52Α’).</w:t>
      </w:r>
    </w:p>
  </w:footnote>
  <w:footnote w:id="11">
    <w:p w:rsidR="002E16FB" w:rsidRDefault="002E16FB" w:rsidP="002E16FB">
      <w:pPr>
        <w:pStyle w:val="a5"/>
        <w:ind w:left="142" w:hanging="142"/>
        <w:rPr>
          <w:lang w:val="el-GR"/>
        </w:rPr>
      </w:pPr>
      <w:r>
        <w:rPr>
          <w:rStyle w:val="af8"/>
          <w:rFonts w:ascii="Calibri" w:hAnsi="Calibri"/>
        </w:rPr>
        <w:footnoteRef/>
      </w:r>
      <w:r>
        <w:rPr>
          <w:color w:val="000000"/>
          <w:szCs w:val="18"/>
          <w:lang w:val="el-GR"/>
        </w:rPr>
        <w:tab/>
        <w:t>Πρβλ. άρθρο 79Α του ν. 4412/2016, το οποίο προστέθηκε με το άρθρο 107 περ. 13 του ν. 4497/2017.</w:t>
      </w:r>
    </w:p>
  </w:footnote>
  <w:footnote w:id="12">
    <w:p w:rsidR="002E16FB" w:rsidRDefault="002E16FB" w:rsidP="002E16FB">
      <w:pPr>
        <w:pStyle w:val="a5"/>
        <w:ind w:left="142" w:hanging="142"/>
        <w:rPr>
          <w:lang w:val="el-GR"/>
        </w:rPr>
      </w:pPr>
      <w:r>
        <w:rPr>
          <w:rStyle w:val="af8"/>
          <w:rFonts w:ascii="Calibri" w:hAnsi="Calibri"/>
        </w:rPr>
        <w:footnoteRef/>
      </w:r>
      <w:r>
        <w:rPr>
          <w:rFonts w:cs="Cambria"/>
          <w:szCs w:val="18"/>
          <w:lang w:val="el-GR"/>
        </w:rPr>
        <w:tab/>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ΕΕΕΣ από το σύνολο των φυσικών προσώπων που αναφέρονται στα </w:t>
      </w:r>
      <w:r>
        <w:rPr>
          <w:rFonts w:cs="Cambria"/>
          <w:bCs/>
          <w:szCs w:val="18"/>
          <w:lang w:val="el-GR"/>
        </w:rPr>
        <w:t>τελευταία δύο εδάφια του άρθρου 73 παρ. 1 του  ν. 4412/2016, όπως τροποποιήθηκαν με το άρθρο 107 περ. 7 του ν. 4497/2017.</w:t>
      </w:r>
    </w:p>
  </w:footnote>
  <w:footnote w:id="13">
    <w:p w:rsidR="002E16FB" w:rsidRDefault="002E16FB" w:rsidP="002E16FB">
      <w:pPr>
        <w:pStyle w:val="a5"/>
        <w:ind w:left="142" w:hanging="142"/>
        <w:rPr>
          <w:lang w:val="el-GR"/>
        </w:rPr>
      </w:pPr>
      <w:r>
        <w:rPr>
          <w:rStyle w:val="af6"/>
        </w:rPr>
        <w:footnoteRef/>
      </w:r>
      <w:r>
        <w:rPr>
          <w:lang w:val="el-GR"/>
        </w:rPr>
        <w:t xml:space="preserve">Για τον χρόνο έκδοσης και ισχύος των αποδεικτικών μέσων, πρβλ και το με αρπρωτ 2210/19-04-2019 (ΑΔΑ : 66ΓΠΟΞΤΒ-Ζ9Κ) έγγραφο της ΕΑΑΔΗΣΥ. </w:t>
      </w:r>
    </w:p>
  </w:footnote>
  <w:footnote w:id="14">
    <w:p w:rsidR="002E16FB" w:rsidRDefault="002E16FB" w:rsidP="002E16FB">
      <w:pPr>
        <w:pStyle w:val="a5"/>
        <w:ind w:left="142" w:hanging="142"/>
        <w:rPr>
          <w:lang w:val="el-GR"/>
        </w:rPr>
      </w:pPr>
      <w:r>
        <w:rPr>
          <w:rStyle w:val="af8"/>
          <w:rFonts w:ascii="Calibri" w:hAnsi="Calibri"/>
        </w:rPr>
        <w:footnoteRef/>
      </w:r>
      <w:r>
        <w:rPr>
          <w:lang w:val="el-GR"/>
        </w:rPr>
        <w:tab/>
        <w:t>Πρβλ άρθρο 104 παρ. 1 ν. 4412/2016.</w:t>
      </w:r>
    </w:p>
  </w:footnote>
  <w:footnote w:id="15">
    <w:p w:rsidR="002E16FB" w:rsidRDefault="002E16FB" w:rsidP="00ED586C">
      <w:pPr>
        <w:pStyle w:val="a5"/>
        <w:rPr>
          <w:lang w:val="el-GR"/>
        </w:rPr>
      </w:pPr>
      <w:r>
        <w:rPr>
          <w:rStyle w:val="af8"/>
          <w:rFonts w:ascii="Calibri" w:hAnsi="Calibri"/>
        </w:rPr>
        <w:footnoteRef/>
      </w:r>
      <w:r>
        <w:rPr>
          <w:lang w:val="el-GR"/>
        </w:rPr>
        <w:t>Πρβλ άρθρο 78 παρ. 1 ν. 4412/2016.</w:t>
      </w:r>
    </w:p>
  </w:footnote>
  <w:footnote w:id="16">
    <w:p w:rsidR="002E16FB" w:rsidRDefault="002E16FB" w:rsidP="00ED586C">
      <w:pPr>
        <w:pStyle w:val="a5"/>
        <w:rPr>
          <w:lang w:val="el-GR"/>
        </w:rPr>
      </w:pPr>
      <w:r>
        <w:rPr>
          <w:rStyle w:val="af8"/>
          <w:rFonts w:ascii="Calibri" w:hAnsi="Calibri"/>
        </w:rPr>
        <w:footnoteRef/>
      </w:r>
      <w:r>
        <w:rPr>
          <w:lang w:val="el-GR"/>
        </w:rPr>
        <w:tab/>
        <w:t xml:space="preserve">Η αναφορά στην παρ. 2.2.3.4 προβλέπεται εφόσον η </w:t>
      </w:r>
      <w:r>
        <w:rPr>
          <w:lang w:val="en-US"/>
        </w:rPr>
        <w:t>A</w:t>
      </w:r>
      <w:r>
        <w:rPr>
          <w:lang w:val="el-GR"/>
        </w:rPr>
        <w:t>.</w:t>
      </w:r>
      <w:r>
        <w:rPr>
          <w:lang w:val="en-US"/>
        </w:rPr>
        <w:t>A</w:t>
      </w:r>
      <w:r>
        <w:rPr>
          <w:lang w:val="el-GR"/>
        </w:rPr>
        <w:t>. ορίσει στη Διακήρυξη έναν, περισσότερους ή όλους τους λόγους αποκλεισμού της εν λόγω παραγράφου. Συμπληρώνεται αναλόγως  (πρβλ παρ. 1 άρθρο 78 ν. 4412/2016.</w:t>
      </w:r>
    </w:p>
  </w:footnote>
  <w:footnote w:id="17">
    <w:p w:rsidR="002E16FB" w:rsidRDefault="002E16FB" w:rsidP="00ED586C">
      <w:pPr>
        <w:pStyle w:val="a5"/>
        <w:rPr>
          <w:lang w:val="el-GR"/>
        </w:rPr>
      </w:pPr>
      <w:r>
        <w:rPr>
          <w:rStyle w:val="af8"/>
          <w:rFonts w:ascii="Calibri" w:hAnsi="Calibri"/>
        </w:rPr>
        <w:footnoteRef/>
      </w:r>
      <w:r>
        <w:rPr>
          <w:lang w:val="el-GR"/>
        </w:rPr>
        <w:tab/>
        <w:t>Πρβλ άρθρο 79 παρ. 6 ν. 4412/2016.</w:t>
      </w:r>
    </w:p>
  </w:footnote>
  <w:footnote w:id="18">
    <w:p w:rsidR="002E16FB" w:rsidRDefault="002E16FB" w:rsidP="00ED586C">
      <w:pPr>
        <w:pStyle w:val="a5"/>
        <w:rPr>
          <w:lang w:val="el-GR"/>
        </w:rPr>
      </w:pPr>
      <w:r>
        <w:rPr>
          <w:rStyle w:val="af6"/>
        </w:rPr>
        <w:footnoteRef/>
      </w:r>
      <w:r>
        <w:rPr>
          <w:lang w:val="el-GR"/>
        </w:rPr>
        <w:tab/>
        <w:t>Πρβ. παράγραφο 12 άρθρου 80 του ν.4412/2016, όπως αυτή προστέθηκε με το άρθρο 43 παρ. 7, περ. α, υποπερίπτωση αδ’ του ν. 4605/2019.</w:t>
      </w:r>
    </w:p>
  </w:footnote>
  <w:footnote w:id="19">
    <w:p w:rsidR="002E16FB" w:rsidRDefault="002E16FB" w:rsidP="00ED586C">
      <w:pPr>
        <w:pStyle w:val="a5"/>
        <w:rPr>
          <w:lang w:val="el-GR"/>
        </w:rPr>
      </w:pPr>
      <w:r>
        <w:rPr>
          <w:rStyle w:val="af8"/>
          <w:rFonts w:ascii="Calibri" w:hAnsi="Calibri"/>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2E16FB" w:rsidRDefault="002E16FB" w:rsidP="00ED586C">
      <w:pPr>
        <w:pStyle w:val="a5"/>
        <w:rPr>
          <w:lang w:val="el-GR"/>
        </w:rPr>
      </w:pPr>
      <w:r>
        <w:rPr>
          <w:lang w:val="el-GR"/>
        </w:rPr>
        <w:tab/>
        <w:t>1. Απλά αντίγραφα δημοσίων εγγράφων:</w:t>
      </w:r>
    </w:p>
    <w:p w:rsidR="002E16FB" w:rsidRDefault="002E16FB" w:rsidP="00ED586C">
      <w:pPr>
        <w:pStyle w:val="a5"/>
        <w:rPr>
          <w:lang w:val="el-GR"/>
        </w:rPr>
      </w:pPr>
      <w:r>
        <w:rPr>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rsidR="002E16FB" w:rsidRDefault="002E16FB" w:rsidP="00ED586C">
      <w:pPr>
        <w:pStyle w:val="a5"/>
        <w:rPr>
          <w:lang w:val="el-GR"/>
        </w:rPr>
      </w:pPr>
      <w:r>
        <w:rPr>
          <w:lang w:val="el-GR"/>
        </w:rPr>
        <w:tab/>
        <w:t>2. Απλά αντίγραφα αλλοδαπών δημοσίων εγγράφων:</w:t>
      </w:r>
    </w:p>
    <w:p w:rsidR="002E16FB" w:rsidRDefault="002E16FB" w:rsidP="00ED586C">
      <w:pPr>
        <w:pStyle w:val="a5"/>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2E16FB" w:rsidRDefault="002E16FB" w:rsidP="00ED586C">
      <w:pPr>
        <w:pStyle w:val="a5"/>
        <w:rPr>
          <w:lang w:val="el-GR"/>
        </w:rPr>
      </w:pPr>
      <w:r>
        <w:rPr>
          <w:lang w:val="el-GR"/>
        </w:rPr>
        <w:tab/>
        <w:t xml:space="preserve">3. Απλά αντίγραφα ιδιωτικών εγγράφων: </w:t>
      </w:r>
    </w:p>
    <w:p w:rsidR="002E16FB" w:rsidRDefault="002E16FB" w:rsidP="00ED586C">
      <w:pPr>
        <w:pStyle w:val="a5"/>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2E16FB" w:rsidRDefault="002E16FB" w:rsidP="00ED586C">
      <w:pPr>
        <w:pStyle w:val="a5"/>
        <w:rPr>
          <w:lang w:val="el-GR"/>
        </w:rPr>
      </w:pPr>
      <w:r>
        <w:rPr>
          <w:lang w:val="el-GR"/>
        </w:rPr>
        <w:tab/>
        <w:t xml:space="preserve">4. Πρωτότυπα έγγραφα και επικυρωμένα αντίγραφα </w:t>
      </w:r>
    </w:p>
    <w:p w:rsidR="002E16FB" w:rsidRDefault="002E16FB" w:rsidP="00ED586C">
      <w:pPr>
        <w:pStyle w:val="a5"/>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20">
    <w:p w:rsidR="002E16FB" w:rsidRDefault="002E16FB" w:rsidP="00ED586C">
      <w:pPr>
        <w:pStyle w:val="a5"/>
        <w:rPr>
          <w:lang w:val="el-GR"/>
        </w:rPr>
      </w:pPr>
      <w:r>
        <w:rPr>
          <w:rStyle w:val="af6"/>
        </w:rPr>
        <w:footnoteRef/>
      </w:r>
      <w:r>
        <w:rPr>
          <w:lang w:val="el-GR"/>
        </w:rPr>
        <w:tab/>
        <w:t>Πρβλ. παρ. 12 άρθρου 80 του ν.4412/2016, όπως αυτή  προστέθηκε με το άρθρο 43 παρ. 7 περ. α, υποπερίπτωση αδ’ του ν. 4605/2019.</w:t>
      </w:r>
    </w:p>
  </w:footnote>
  <w:footnote w:id="21">
    <w:p w:rsidR="002E16FB" w:rsidRDefault="002E16FB" w:rsidP="00ED586C">
      <w:pPr>
        <w:pStyle w:val="a5"/>
        <w:rPr>
          <w:lang w:val="el-GR"/>
        </w:rPr>
      </w:pPr>
      <w:r>
        <w:rPr>
          <w:rStyle w:val="af8"/>
          <w:rFonts w:ascii="Calibri" w:hAnsi="Calibri"/>
        </w:rPr>
        <w:footnoteRef/>
      </w:r>
      <w:r>
        <w:rPr>
          <w:lang w:val="el-GR"/>
        </w:rPr>
        <w:tab/>
        <w:t>Λαμβανομένου υπόψη του σύντομου, σε πολλές περιπτώσεις, χρόνου ισχύος των πιστοποιητικών φορολογικής και ασφαλιστικής ενημερότητας που εκδίδονται από τους ημεδαπούς φορείς, οι οικονομικοί φορείς μεριμνούν να αποκτούν εγκαίρως πιστοποιητικά, τα οποία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22 από τον προσωρινό ανάδοχο, μέσω του υποσυστήματος, στον φάκελο «δικαιολογητικά προσωρινού αναδόχου».</w:t>
      </w:r>
    </w:p>
  </w:footnote>
  <w:footnote w:id="22">
    <w:p w:rsidR="002E16FB" w:rsidRDefault="002E16FB" w:rsidP="00ED586C">
      <w:pPr>
        <w:pStyle w:val="a5"/>
        <w:rPr>
          <w:lang w:val="el-GR"/>
        </w:rPr>
      </w:pPr>
      <w:r>
        <w:rPr>
          <w:rStyle w:val="af6"/>
        </w:rPr>
        <w:footnoteRef/>
      </w:r>
      <w:r>
        <w:rPr>
          <w:lang w:val="el-GR"/>
        </w:rPr>
        <w:tab/>
        <w:t>Πρβλ. παρ. 12 άρθρου 80 του ν.4412/2016, όπως αυτή προστέθηκε με το άρθρο 43 παρ. 7 περ. α υποπερίπτωση αδ’ του ν. 4605/2019.</w:t>
      </w:r>
    </w:p>
  </w:footnote>
  <w:footnote w:id="23">
    <w:p w:rsidR="002E16FB" w:rsidRDefault="002E16FB" w:rsidP="00ED586C">
      <w:pPr>
        <w:pStyle w:val="a5"/>
        <w:rPr>
          <w:szCs w:val="18"/>
          <w:lang w:val="el-GR"/>
        </w:rPr>
      </w:pPr>
      <w:r>
        <w:rPr>
          <w:rStyle w:val="af8"/>
          <w:rFonts w:ascii="Cambria" w:hAnsi="Cambria"/>
        </w:rPr>
        <w:footnoteRef/>
      </w:r>
      <w:r>
        <w:rPr>
          <w:lang w:val="el-GR"/>
        </w:rPr>
        <w:tab/>
      </w:r>
      <w:r>
        <w:rPr>
          <w:szCs w:val="18"/>
          <w:lang w:val="el-GR"/>
        </w:rPr>
        <w:t xml:space="preserve">Με εκτύπωση της καρτέλας “Στοιχεία Μητρώου/ Επιχείρησης”, όπως αυτά εμφανίζονται στο </w:t>
      </w:r>
      <w:r>
        <w:rPr>
          <w:rFonts w:cs="Cambria"/>
          <w:szCs w:val="18"/>
          <w:lang w:val="en-US"/>
        </w:rPr>
        <w:t>taxisnet</w:t>
      </w:r>
      <w:r>
        <w:rPr>
          <w:rFonts w:cs="Cambria"/>
          <w:szCs w:val="18"/>
          <w:lang w:val="el-GR"/>
        </w:rPr>
        <w:t>.</w:t>
      </w:r>
    </w:p>
  </w:footnote>
  <w:footnote w:id="24">
    <w:p w:rsidR="002E16FB" w:rsidRDefault="002E16FB" w:rsidP="00ED586C">
      <w:pPr>
        <w:pStyle w:val="a5"/>
        <w:rPr>
          <w:szCs w:val="18"/>
          <w:lang w:val="el-GR"/>
        </w:rPr>
      </w:pPr>
      <w:r>
        <w:rPr>
          <w:rStyle w:val="af6"/>
          <w:szCs w:val="18"/>
        </w:rPr>
        <w:footnoteRef/>
      </w:r>
      <w:r>
        <w:rPr>
          <w:szCs w:val="18"/>
          <w:lang w:val="el-GR"/>
        </w:rPr>
        <w:tab/>
        <w:t xml:space="preserve">Πρβ. άρθρο 376 παρ. 17 του ν. 4412/2016, όπως προστέθηκε με το άρθρο 43 παρ. 46 περ. α’ του ν. 4605/2019. </w:t>
      </w:r>
    </w:p>
  </w:footnote>
  <w:footnote w:id="25">
    <w:p w:rsidR="002E16FB" w:rsidRDefault="002E16FB" w:rsidP="00ED586C">
      <w:pPr>
        <w:pStyle w:val="a5"/>
        <w:rPr>
          <w:lang w:val="el-GR"/>
        </w:rPr>
      </w:pPr>
      <w:r>
        <w:rPr>
          <w:rStyle w:val="af8"/>
          <w:rFonts w:ascii="Calibri" w:hAnsi="Calibri"/>
        </w:rPr>
        <w:footnoteRef/>
      </w:r>
      <w:r>
        <w:rPr>
          <w:lang w:val="el-GR"/>
        </w:rPr>
        <w:tab/>
        <w:t xml:space="preserve">Πρβλ. Παράρτημα </w:t>
      </w:r>
      <w:r>
        <w:t>XI</w:t>
      </w:r>
      <w:r>
        <w:rPr>
          <w:lang w:val="el-GR"/>
        </w:rPr>
        <w:t xml:space="preserve"> Προσαρτήματος Α ν. 4412/2016. Επισημαίνεται ότι η Α.Α. απαιτεί στην εκάστοτε διακήρυξη, κατά περίπτωση, για τους εγκατεστημένους στην Ελλάδα οικονομικούς φορείς βεβαίωση εγγραφής σε ένα από τα σχετικά Επιμελητήρια/ Μητρώα, κατά περίπτωση .</w:t>
      </w:r>
    </w:p>
  </w:footnote>
  <w:footnote w:id="26">
    <w:p w:rsidR="002E16FB" w:rsidRDefault="002E16FB" w:rsidP="00ED586C">
      <w:pPr>
        <w:pStyle w:val="a5"/>
        <w:rPr>
          <w:lang w:val="el-GR"/>
        </w:rPr>
      </w:pPr>
      <w:r>
        <w:rPr>
          <w:rStyle w:val="af6"/>
        </w:rPr>
        <w:footnoteRef/>
      </w:r>
      <w:r>
        <w:rPr>
          <w:lang w:val="el-GR"/>
        </w:rPr>
        <w:tab/>
        <w:t>Πρβλ.</w:t>
      </w:r>
      <w:r>
        <w:rPr>
          <w:szCs w:val="18"/>
          <w:lang w:val="el-GR"/>
        </w:rPr>
        <w:t>παράγραφο 12 άρθρου 80 του ν.4412/2016, όπως αυτή προστέθηκε με το</w:t>
      </w:r>
      <w:r>
        <w:rPr>
          <w:lang w:val="el-GR"/>
        </w:rPr>
        <w:t xml:space="preserve"> άρθρο 43 παρ. 7 α σημείο αδ’ του ν. 4605/2019.</w:t>
      </w:r>
    </w:p>
  </w:footnote>
  <w:footnote w:id="27">
    <w:p w:rsidR="002E16FB" w:rsidRDefault="002E16FB" w:rsidP="00ED586C">
      <w:pPr>
        <w:pStyle w:val="a5"/>
        <w:rPr>
          <w:lang w:val="el-GR"/>
        </w:rPr>
      </w:pPr>
      <w:r>
        <w:rPr>
          <w:rStyle w:val="af8"/>
          <w:rFonts w:ascii="Calibri" w:hAnsi="Calibri"/>
        </w:rPr>
        <w:footnoteRef/>
      </w:r>
      <w:r>
        <w:rPr>
          <w:lang w:val="el-GR"/>
        </w:rPr>
        <w:tab/>
        <w:t xml:space="preserve">Πρβλ άρθρο 83 ν. 4412/2016. </w:t>
      </w:r>
    </w:p>
  </w:footnote>
  <w:footnote w:id="28">
    <w:p w:rsidR="002E16FB" w:rsidRDefault="002E16FB" w:rsidP="00ED586C">
      <w:pPr>
        <w:pStyle w:val="a5"/>
        <w:rPr>
          <w:lang w:val="el-GR"/>
        </w:rPr>
      </w:pPr>
      <w:r>
        <w:rPr>
          <w:rStyle w:val="af8"/>
          <w:rFonts w:ascii="Calibri" w:hAnsi="Calibri"/>
        </w:rPr>
        <w:footnoteRef/>
      </w:r>
      <w:r>
        <w:rPr>
          <w:lang w:val="el-GR"/>
        </w:rPr>
        <w:tab/>
        <w:t>Πρβλ. άρθρο 78 παρ. 1/ 80 παρ. 1 ν. 4412/2016. Η ως άνω δέσμευση θα μπορούσε να προκύπτει από ιδιωτικό συμφωνητικό μεταξύ προσφέροντος και τρίτου, στις ικανότητες του οποίου στηρίζεται, ή από οποιοδήποτε άλλο κατάλληλο μέσο</w:t>
      </w:r>
    </w:p>
  </w:footnote>
  <w:footnote w:id="29">
    <w:p w:rsidR="002E16FB" w:rsidRDefault="002E16FB" w:rsidP="00ED586C">
      <w:pPr>
        <w:pStyle w:val="a5"/>
        <w:rPr>
          <w:lang w:val="el-GR"/>
        </w:rPr>
      </w:pPr>
      <w:r>
        <w:rPr>
          <w:rStyle w:val="af8"/>
          <w:rFonts w:ascii="Calibri" w:hAnsi="Calibri"/>
        </w:rPr>
        <w:footnoteRef/>
      </w:r>
      <w:r>
        <w:rPr>
          <w:lang w:val="el-GR"/>
        </w:rPr>
        <w:tab/>
        <w:t>Η βαθμολόγηση πρέπει να είναι πλήρως και ειδικά αιτιολογημένη και να περιλαμβάνει υποχρεωτικά, εκτός από τη βαθμολογία, και την λεκτική διατύπωση της κρίσης ανά κριτήριο.</w:t>
      </w:r>
    </w:p>
  </w:footnote>
  <w:footnote w:id="30">
    <w:p w:rsidR="002E16FB" w:rsidRDefault="002E16FB" w:rsidP="00ED586C">
      <w:pPr>
        <w:pStyle w:val="a5"/>
        <w:rPr>
          <w:lang w:val="el-GR"/>
        </w:rPr>
      </w:pPr>
      <w:r>
        <w:rPr>
          <w:rStyle w:val="af8"/>
          <w:rFonts w:ascii="Calibri" w:hAnsi="Calibri"/>
        </w:rPr>
        <w:footnoteRef/>
      </w:r>
      <w:r>
        <w:rPr>
          <w:lang w:val="el-GR"/>
        </w:rPr>
        <w:tab/>
        <w:t>Πρβλ άρθρο 15, παρ. 1.2 της προαναφερθείσας υπουργικής απόφασης</w:t>
      </w:r>
      <w:r>
        <w:rPr>
          <w:color w:val="000000"/>
          <w:lang w:val="el-GR"/>
        </w:rPr>
        <w:t xml:space="preserve"> με αριθμ. 56902/215/2017. </w:t>
      </w:r>
    </w:p>
  </w:footnote>
  <w:footnote w:id="31">
    <w:p w:rsidR="002E16FB" w:rsidRDefault="002E16FB" w:rsidP="00ED586C">
      <w:pPr>
        <w:spacing w:after="0"/>
        <w:rPr>
          <w:rFonts w:ascii="Times New Roman" w:hAnsi="Times New Roman" w:cs="Times New Roman"/>
          <w:sz w:val="24"/>
        </w:rPr>
      </w:pPr>
      <w:r>
        <w:rPr>
          <w:rStyle w:val="af6"/>
          <w:sz w:val="18"/>
          <w:szCs w:val="20"/>
          <w:lang w:val="en-IE"/>
        </w:rPr>
        <w:footnoteRef/>
      </w:r>
      <w:r>
        <w:rPr>
          <w:sz w:val="18"/>
          <w:szCs w:val="20"/>
        </w:rPr>
        <w:tab/>
        <w:t>Πρβλ. άρθρο 92 παρ. 8 του ν. 4412/2016, όπως προστέθηκε με το άρθρο 43 παρ. 8 περ. β’ του ν. 4605/2019 και τροποποιήθηκε με το άρθρο 56 παρ. 4  του ν. 4609/2019</w:t>
      </w:r>
    </w:p>
  </w:footnote>
  <w:footnote w:id="32">
    <w:p w:rsidR="002E16FB" w:rsidRDefault="002E16FB" w:rsidP="00ED586C">
      <w:pPr>
        <w:pStyle w:val="a5"/>
        <w:rPr>
          <w:lang w:val="el-GR"/>
        </w:rPr>
      </w:pPr>
      <w:r>
        <w:rPr>
          <w:rStyle w:val="af8"/>
          <w:rFonts w:ascii="Calibri" w:hAnsi="Calibri"/>
        </w:rPr>
        <w:footnoteRef/>
      </w:r>
      <w:r>
        <w:rPr>
          <w:lang w:val="el-GR"/>
        </w:rPr>
        <w:tab/>
        <w:t>Βλ. άρθρο 93 περ. α του ν. 4412/2016</w:t>
      </w:r>
    </w:p>
  </w:footnote>
  <w:footnote w:id="33">
    <w:p w:rsidR="002E16FB" w:rsidRDefault="002E16FB" w:rsidP="00ED586C">
      <w:pPr>
        <w:pStyle w:val="a5"/>
        <w:rPr>
          <w:lang w:val="el-GR"/>
        </w:rPr>
      </w:pPr>
      <w:r>
        <w:rPr>
          <w:rStyle w:val="af8"/>
          <w:rFonts w:ascii="Calibri" w:hAnsi="Calibri"/>
        </w:rPr>
        <w:footnoteRef/>
      </w:r>
      <w:r>
        <w:rPr>
          <w:szCs w:val="18"/>
          <w:lang w:val="el-GR"/>
        </w:rPr>
        <w:tab/>
        <w:t>Πρβλ παρ. 5 περ. α΄ του άρθρου 95 του ν. 4412/2016. Εδώ θα πρέπει να καθορίζεται με σαφήνεια η σχετική μονάδα π.χ.  ανθρωποώρες κ.α.</w:t>
      </w:r>
    </w:p>
  </w:footnote>
  <w:footnote w:id="34">
    <w:p w:rsidR="002E16FB" w:rsidRDefault="002E16FB" w:rsidP="00BE313D">
      <w:pPr>
        <w:pStyle w:val="a5"/>
        <w:ind w:left="426" w:hanging="426"/>
        <w:rPr>
          <w:lang w:val="el-GR"/>
        </w:rPr>
      </w:pPr>
      <w:r>
        <w:rPr>
          <w:rStyle w:val="af8"/>
          <w:rFonts w:ascii="Calibri" w:hAnsi="Calibri"/>
        </w:rPr>
        <w:footnoteRef/>
      </w:r>
      <w:r>
        <w:rPr>
          <w:lang w:val="el-GR"/>
        </w:rPr>
        <w:tab/>
        <w:t>Βλ παρ. 5 περ. α΄ του άρθρου 95 του ν. 4412/2016.</w:t>
      </w:r>
    </w:p>
  </w:footnote>
  <w:footnote w:id="35">
    <w:p w:rsidR="002E16FB" w:rsidRDefault="002E16FB" w:rsidP="00ED586C">
      <w:pPr>
        <w:pStyle w:val="a5"/>
        <w:ind w:left="426" w:hanging="426"/>
        <w:rPr>
          <w:lang w:val="el-GR"/>
        </w:rPr>
      </w:pPr>
      <w:r>
        <w:rPr>
          <w:rStyle w:val="af8"/>
          <w:rFonts w:ascii="Calibri" w:hAnsi="Calibri"/>
        </w:rPr>
        <w:footnoteRef/>
      </w:r>
      <w:r>
        <w:rPr>
          <w:lang w:val="el-GR"/>
        </w:rPr>
        <w:tab/>
        <w:t>Πρβλ άρθρα 92 έως 97, το άρθρο 100 καθώς και τα άρθρα 102 έως 104 του ν. 4412/16</w:t>
      </w:r>
    </w:p>
  </w:footnote>
  <w:footnote w:id="36">
    <w:p w:rsidR="002E16FB" w:rsidRDefault="002E16FB" w:rsidP="00ED586C">
      <w:pPr>
        <w:pStyle w:val="a5"/>
        <w:rPr>
          <w:lang w:val="el-GR"/>
        </w:rPr>
      </w:pPr>
      <w:r>
        <w:rPr>
          <w:rStyle w:val="af8"/>
          <w:rFonts w:ascii="Arial" w:hAnsi="Arial"/>
        </w:rPr>
        <w:footnoteRef/>
      </w:r>
      <w:r>
        <w:rPr>
          <w:lang w:val="el-GR"/>
        </w:rPr>
        <w:tab/>
        <w:t>Βλ. ιδίως παρ. 6 του άρθρου 100 και ΥΑ 56902/215 «</w:t>
      </w:r>
      <w:r>
        <w:rPr>
          <w:i/>
          <w:iCs/>
          <w:lang w:val="el-GR"/>
        </w:rPr>
        <w:t>Τεχνικές λεπτομέρειες και διαδικασίες λειτουργίας του Εθνικού Συστήματος Ηλεκτρονικών Δημοσίων Συμβάσεων</w:t>
      </w:r>
      <w:r>
        <w:rPr>
          <w:i/>
          <w:lang w:val="el-GR"/>
        </w:rPr>
        <w:t xml:space="preserve"> (Ε.Σ.Η.ΔΗ.Σ.)» (άρθρο 16)</w:t>
      </w:r>
    </w:p>
  </w:footnote>
  <w:footnote w:id="37">
    <w:p w:rsidR="002E16FB" w:rsidRDefault="002E16FB" w:rsidP="00ED586C">
      <w:pPr>
        <w:pStyle w:val="a5"/>
        <w:rPr>
          <w:lang w:val="el-GR"/>
        </w:rPr>
      </w:pPr>
      <w:r>
        <w:rPr>
          <w:rStyle w:val="af8"/>
          <w:rFonts w:ascii="Calibri" w:hAnsi="Calibri"/>
        </w:rPr>
        <w:footnoteRef/>
      </w:r>
      <w:r>
        <w:rPr>
          <w:lang w:val="el-GR"/>
        </w:rPr>
        <w:tab/>
        <w:t>Πρβλ και το άρθρο 72 παρ. 5 του ν. 4412/2016 “Η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footnote>
  <w:footnote w:id="38">
    <w:p w:rsidR="002E16FB" w:rsidRDefault="002E16FB" w:rsidP="00ED586C">
      <w:pPr>
        <w:pStyle w:val="a5"/>
        <w:rPr>
          <w:lang w:val="el-GR"/>
        </w:rPr>
      </w:pPr>
      <w:r>
        <w:rPr>
          <w:rStyle w:val="af6"/>
        </w:rPr>
        <w:footnoteRef/>
      </w:r>
      <w:r>
        <w:rPr>
          <w:lang w:val="el-GR"/>
        </w:rPr>
        <w:tab/>
        <w:t xml:space="preserve">Πρβλ. </w:t>
      </w:r>
      <w:r>
        <w:rPr>
          <w:kern w:val="2"/>
          <w:lang w:val="el-GR"/>
        </w:rPr>
        <w:t>παρ. 13 του άρθρου 86 του ν.4412/2016, όπως τροποποιήθηκε με το άρθρο 33 του ν.4608/2019.</w:t>
      </w:r>
    </w:p>
  </w:footnote>
  <w:footnote w:id="39">
    <w:p w:rsidR="002E16FB" w:rsidRDefault="002E16FB" w:rsidP="00ED586C">
      <w:pPr>
        <w:pStyle w:val="a5"/>
        <w:rPr>
          <w:lang w:val="el-GR"/>
        </w:rPr>
      </w:pPr>
      <w:r>
        <w:rPr>
          <w:rStyle w:val="af8"/>
          <w:rFonts w:ascii="Calibri" w:hAnsi="Calibri"/>
        </w:rPr>
        <w:footnoteRef/>
      </w:r>
      <w:r>
        <w:rPr>
          <w:lang w:val="el-GR"/>
        </w:rPr>
        <w:tab/>
        <w:t>μέσω του πιστοποιημένου χρήστη της αναθέτουσας αρχής στο σύστημα ΕΣΗΔΗΣ.</w:t>
      </w:r>
    </w:p>
  </w:footnote>
  <w:footnote w:id="40">
    <w:p w:rsidR="002E16FB" w:rsidRDefault="002E16FB" w:rsidP="00ED586C">
      <w:pPr>
        <w:pStyle w:val="a5"/>
        <w:ind w:left="0" w:firstLine="0"/>
        <w:rPr>
          <w:lang w:val="el-GR"/>
        </w:rPr>
      </w:pPr>
      <w:r>
        <w:rPr>
          <w:rStyle w:val="af8"/>
          <w:rFonts w:ascii="Calibri" w:hAnsi="Calibri"/>
        </w:rPr>
        <w:footnoteRef/>
      </w:r>
      <w:r>
        <w:rPr>
          <w:lang w:val="el-GR"/>
        </w:rPr>
        <w:t>Πρβλ. εδάφιο α της παρ. 4 του άρθρου 100, όπως αντικαταστάθηκε με την παρ. 4 του  άρθρου 33  του ν.4608/2019.</w:t>
      </w:r>
    </w:p>
  </w:footnote>
  <w:footnote w:id="41">
    <w:p w:rsidR="002E16FB" w:rsidRDefault="002E16FB" w:rsidP="00ED586C">
      <w:pPr>
        <w:pStyle w:val="a5"/>
        <w:ind w:left="426" w:hanging="426"/>
        <w:rPr>
          <w:lang w:val="el-GR"/>
        </w:rPr>
      </w:pPr>
      <w:r>
        <w:rPr>
          <w:rStyle w:val="af8"/>
          <w:rFonts w:ascii="Calibri" w:hAnsi="Calibri"/>
        </w:rPr>
        <w:footnoteRef/>
      </w:r>
      <w:r>
        <w:rPr>
          <w:lang w:val="el-GR"/>
        </w:rPr>
        <w:tab/>
        <w:t>Πρβλ. εδάφιο α της παρ. 4 του άρθρου 100, όπως τροποποιήθηκε  με την παρ. 4, περ. α του  άρθρου 33  του ν.4608/2019.</w:t>
      </w:r>
    </w:p>
  </w:footnote>
  <w:footnote w:id="42">
    <w:p w:rsidR="002E16FB" w:rsidRDefault="002E16FB" w:rsidP="00ED586C">
      <w:pPr>
        <w:pStyle w:val="a5"/>
        <w:rPr>
          <w:lang w:val="el-GR"/>
        </w:rPr>
      </w:pPr>
      <w:r>
        <w:rPr>
          <w:rStyle w:val="af6"/>
        </w:rPr>
        <w:footnoteRef/>
      </w:r>
      <w:r>
        <w:rPr>
          <w:lang w:val="el-GR"/>
        </w:rPr>
        <w:tab/>
        <w:t>Πρβλ. άρθρο 100 του ν.4412/2016, όπως τροποποιήθηκε με το άρθρο 33, παρ. 4, περ. β του  άρθρου 33  του ν.4608/2019.</w:t>
      </w:r>
    </w:p>
  </w:footnote>
  <w:footnote w:id="43">
    <w:p w:rsidR="002E16FB" w:rsidRDefault="002E16FB" w:rsidP="00ED586C">
      <w:pPr>
        <w:pStyle w:val="a5"/>
        <w:rPr>
          <w:lang w:val="el-GR"/>
        </w:rPr>
      </w:pPr>
      <w:r>
        <w:rPr>
          <w:rStyle w:val="af6"/>
        </w:rPr>
        <w:footnoteRef/>
      </w:r>
      <w:r>
        <w:rPr>
          <w:lang w:val="el-GR"/>
        </w:rPr>
        <w:tab/>
        <w:t>Σύμφωνα με το άρθρο 80 παρ. 12 περ. ε και παρ. 13 του ν. 4412/2016, όπως προστέθηκαν με το άρθρο 43 παρ. 7, περ. α, υποπερ. αδ και αε του ν. 4605/2019.</w:t>
      </w:r>
    </w:p>
  </w:footnote>
  <w:footnote w:id="44">
    <w:p w:rsidR="002E16FB" w:rsidRDefault="002E16FB" w:rsidP="00ED586C">
      <w:pPr>
        <w:pStyle w:val="a5"/>
        <w:rPr>
          <w:lang w:val="el-GR"/>
        </w:rPr>
      </w:pPr>
      <w:r>
        <w:rPr>
          <w:rStyle w:val="af6"/>
        </w:rPr>
        <w:footnoteRef/>
      </w:r>
      <w:r>
        <w:rPr>
          <w:lang w:val="el-GR"/>
        </w:rPr>
        <w:tab/>
        <w:t>Πρβ. άρθρο 103 παρ. 2 του ν. 4412/2016, όπως αντικαταστάθηκε από το άρθρο 43 παρ. 12 περ. β’ του ν. 4605/2019.</w:t>
      </w:r>
    </w:p>
  </w:footnote>
  <w:footnote w:id="45">
    <w:p w:rsidR="002E16FB" w:rsidRDefault="002E16FB" w:rsidP="00ED586C">
      <w:pPr>
        <w:pStyle w:val="a5"/>
        <w:rPr>
          <w:lang w:val="el-GR"/>
        </w:rPr>
      </w:pPr>
      <w:r>
        <w:rPr>
          <w:rStyle w:val="af6"/>
        </w:rPr>
        <w:footnoteRef/>
      </w:r>
      <w:r>
        <w:rPr>
          <w:lang w:val="el-GR"/>
        </w:rPr>
        <w:tab/>
        <w:t>Πρβ. ομοίως ως ανωτέρω, άρθρο 103 παρ. 2 του ν. 4412/2016, όπως αντικαταστάθηκε από το άρθρο 43 παρ. 12 περ. β’ του ν. 4605/2019.</w:t>
      </w:r>
    </w:p>
  </w:footnote>
  <w:footnote w:id="46">
    <w:p w:rsidR="002E16FB" w:rsidRDefault="002E16FB" w:rsidP="00ED586C">
      <w:pPr>
        <w:pStyle w:val="a5"/>
        <w:rPr>
          <w:lang w:val="el-GR"/>
        </w:rPr>
      </w:pPr>
      <w:r>
        <w:rPr>
          <w:rStyle w:val="af6"/>
        </w:rPr>
        <w:footnoteRef/>
      </w:r>
      <w:r>
        <w:rPr>
          <w:lang w:val="el-GR"/>
        </w:rPr>
        <w:tab/>
        <w:t>Πρβ. άρθρο 103 παρ. 7 του ν. 4412/2016, όπως αντικαταστάθηκε από το άρθρο 43 παρ. 12 περ. δ’ του ν. 4605/2019.</w:t>
      </w:r>
    </w:p>
  </w:footnote>
  <w:footnote w:id="47">
    <w:p w:rsidR="002E16FB" w:rsidRDefault="002E16FB" w:rsidP="00ED586C">
      <w:pPr>
        <w:pStyle w:val="a5"/>
        <w:rPr>
          <w:lang w:val="el-GR"/>
        </w:rPr>
      </w:pPr>
      <w:r>
        <w:rPr>
          <w:rStyle w:val="af8"/>
          <w:rFonts w:ascii="Calibri" w:hAnsi="Calibri"/>
        </w:rPr>
        <w:footnoteRef/>
      </w:r>
      <w:r>
        <w:rPr>
          <w:lang w:val="el-GR"/>
        </w:rPr>
        <w:tab/>
        <w:t>Βλ. άρθρο 104 παρ. 2 και 3.</w:t>
      </w:r>
    </w:p>
  </w:footnote>
  <w:footnote w:id="48">
    <w:p w:rsidR="002E16FB" w:rsidRDefault="002E16FB" w:rsidP="00ED586C">
      <w:pPr>
        <w:pStyle w:val="a5"/>
        <w:rPr>
          <w:lang w:val="el-GR"/>
        </w:rPr>
      </w:pPr>
      <w:r>
        <w:rPr>
          <w:rStyle w:val="af6"/>
        </w:rPr>
        <w:footnoteRef/>
      </w:r>
      <w:r>
        <w:rPr>
          <w:lang w:val="el-GR"/>
        </w:rPr>
        <w:tab/>
        <w:t>Πρβ. άρθρο 103 παρ. 6 του ν. 4412/2016, όπως τροποποιήθηκε από το άρθρο 43 παρ. 12 περ. γ’ του ν. 4605/2019.</w:t>
      </w:r>
    </w:p>
  </w:footnote>
  <w:footnote w:id="49">
    <w:p w:rsidR="002E16FB" w:rsidRDefault="002E16FB" w:rsidP="00ED586C">
      <w:pPr>
        <w:pStyle w:val="a5"/>
        <w:rPr>
          <w:lang w:val="el-GR"/>
        </w:rPr>
      </w:pPr>
      <w:r>
        <w:rPr>
          <w:rStyle w:val="af6"/>
        </w:rPr>
        <w:footnoteRef/>
      </w:r>
      <w:r>
        <w:rPr>
          <w:lang w:val="el-GR"/>
        </w:rPr>
        <w:tab/>
        <w:t>Πρβ. άρθρο 105 παρ. 2 του ν. 4412/2016, όπως αντικαταστάθηκε από το άρθρο 43 παρ. 13 περ. β’ του ν. 4605/2019.</w:t>
      </w:r>
    </w:p>
    <w:p w:rsidR="002E16FB" w:rsidRDefault="002E16FB" w:rsidP="00ED586C">
      <w:pPr>
        <w:pStyle w:val="a5"/>
        <w:rPr>
          <w:lang w:val="el-GR"/>
        </w:rPr>
      </w:pPr>
    </w:p>
  </w:footnote>
  <w:footnote w:id="50">
    <w:p w:rsidR="002E16FB" w:rsidRDefault="002E16FB" w:rsidP="00ED586C">
      <w:pPr>
        <w:pStyle w:val="a5"/>
        <w:rPr>
          <w:lang w:val="el-GR"/>
        </w:rPr>
      </w:pPr>
      <w:r>
        <w:rPr>
          <w:rStyle w:val="af6"/>
        </w:rPr>
        <w:footnoteRef/>
      </w:r>
      <w:r>
        <w:rPr>
          <w:lang w:val="el-GR"/>
        </w:rPr>
        <w:tab/>
        <w:t>Πρβλ. άρθρο 105 παρ. 3 του ν. 4412/2016, όπως αντικαταστάθηκε από το άρθρο 43 παρ. 13 περ. γ’ του ν. 4605/2019.</w:t>
      </w:r>
      <w:r>
        <w:rPr>
          <w:rFonts w:ascii="Cambria" w:hAnsi="Cambria"/>
          <w:szCs w:val="22"/>
          <w:lang w:val="el-GR"/>
        </w:rPr>
        <w:t xml:space="preserve"> Επισημαίνεται ότι η</w:t>
      </w:r>
      <w:r>
        <w:rPr>
          <w:lang w:val="el-GR"/>
        </w:rPr>
        <w:t xml:space="preserve"> απόφαση κατακύρωσης κοινοποιείται στον προσωρινό ανάδοχο: α) στην περίπτωση που απαιτείται υποβολή υπεύθυνης δήλωσης, μετά τον έλεγχο αυτής και τη διαπίστωση της ορθότητάς της από την Επιτροπή διαγωνισμού, και β) στην περίπτωση που δεν απαιτείται η υποβολή της ανωτέρω υπεύθυνης δήλωσης, μετά την ολοκλήρωση του ελέγχου των δικαιολογητικών του προσωρινού αναδόχου και την άπρακτη πάροδο της προθεσμίας άσκησης προδικαστικής προσφυγής.</w:t>
      </w:r>
    </w:p>
  </w:footnote>
  <w:footnote w:id="51">
    <w:p w:rsidR="002E16FB" w:rsidRDefault="002E16FB" w:rsidP="00ED586C">
      <w:pPr>
        <w:pStyle w:val="a5"/>
        <w:rPr>
          <w:lang w:val="el-GR"/>
        </w:rPr>
      </w:pPr>
      <w:r>
        <w:rPr>
          <w:rStyle w:val="af8"/>
          <w:rFonts w:ascii="Calibri" w:hAnsi="Calibri"/>
        </w:rPr>
        <w:footnoteRef/>
      </w:r>
      <w:r>
        <w:rPr>
          <w:lang w:val="el-GR"/>
        </w:rPr>
        <w:tab/>
        <w:t>Πρβλ. άρθρο 105 παρ. 4 ν. 4412/2016, όπως τροποποιήθηκε με το άρθρο 107 περ. 27 του ν. 4497/2017.</w:t>
      </w:r>
    </w:p>
  </w:footnote>
  <w:footnote w:id="52">
    <w:p w:rsidR="002E16FB" w:rsidRDefault="002E16FB" w:rsidP="00ED586C">
      <w:pPr>
        <w:pStyle w:val="a5"/>
        <w:rPr>
          <w:lang w:val="el-GR"/>
        </w:rPr>
      </w:pPr>
      <w:r>
        <w:rPr>
          <w:rStyle w:val="af6"/>
        </w:rPr>
        <w:footnoteRef/>
      </w:r>
      <w:r>
        <w:rPr>
          <w:lang w:val="el-GR"/>
        </w:rPr>
        <w:tab/>
        <w:t>Πρβλ. άρθρο 105 παρ. 5  ν. 4412/2016, όπως τροποποιήθηκε από το άρθρο 43 παρ. 13 σημείο δ’ του ν. 4605/2019.</w:t>
      </w:r>
    </w:p>
  </w:footnote>
  <w:footnote w:id="53">
    <w:p w:rsidR="002E16FB" w:rsidRDefault="002E16FB" w:rsidP="00ED586C">
      <w:pPr>
        <w:pStyle w:val="a5"/>
        <w:rPr>
          <w:lang w:val="el-GR"/>
        </w:rPr>
      </w:pPr>
      <w:r>
        <w:rPr>
          <w:rStyle w:val="af8"/>
          <w:rFonts w:ascii="Calibri" w:hAnsi="Calibri"/>
        </w:rPr>
        <w:footnoteRef/>
      </w:r>
      <w:r>
        <w:rPr>
          <w:lang w:val="el-GR"/>
        </w:rPr>
        <w:tab/>
        <w:t>Πρβλ. άρθρο 360 του ν. 4412/2016.</w:t>
      </w:r>
    </w:p>
  </w:footnote>
  <w:footnote w:id="54">
    <w:p w:rsidR="002E16FB" w:rsidRDefault="002E16FB" w:rsidP="00ED586C">
      <w:pPr>
        <w:pStyle w:val="a5"/>
        <w:rPr>
          <w:szCs w:val="18"/>
          <w:lang w:val="el-GR"/>
        </w:rPr>
      </w:pPr>
      <w:r>
        <w:rPr>
          <w:rStyle w:val="af8"/>
          <w:rFonts w:ascii="Calibri" w:hAnsi="Calibri"/>
        </w:rPr>
        <w:footnoteRef/>
      </w:r>
      <w:r>
        <w:rPr>
          <w:lang w:val="el-GR"/>
        </w:rPr>
        <w:tab/>
      </w:r>
      <w:r>
        <w:rPr>
          <w:szCs w:val="18"/>
          <w:lang w:val="el-GR"/>
        </w:rPr>
        <w:t>Πρβλ. άρθρο 361 του ν. 4412/2016</w:t>
      </w:r>
    </w:p>
  </w:footnote>
  <w:footnote w:id="55">
    <w:p w:rsidR="002E16FB" w:rsidRDefault="002E16FB" w:rsidP="00ED586C">
      <w:pPr>
        <w:pStyle w:val="a5"/>
        <w:rPr>
          <w:szCs w:val="18"/>
          <w:lang w:val="el-GR"/>
        </w:rPr>
      </w:pPr>
      <w:r>
        <w:rPr>
          <w:rStyle w:val="af8"/>
          <w:rFonts w:ascii="Calibri" w:hAnsi="Calibri"/>
          <w:szCs w:val="18"/>
        </w:rPr>
        <w:footnoteRef/>
      </w:r>
      <w:r>
        <w:rPr>
          <w:szCs w:val="18"/>
          <w:lang w:val="el-GR"/>
        </w:rPr>
        <w:tab/>
        <w:t>Σύμφωνα με τα οριζόμενα στο άρθρο 362 ν.4412/2016 και το άρθρο 19 της ΥΑ αριθμ. 56902/215 «</w:t>
      </w:r>
      <w:r>
        <w:rPr>
          <w:i/>
          <w:iCs/>
          <w:szCs w:val="18"/>
          <w:lang w:val="el-GR"/>
        </w:rPr>
        <w:t>Τεχνικές λεπτομέρειες και διαδικασίες λειτουργίας του Εθνικού Συστήματος Ηλεκτρονικών Δημοσίων Συμβάσεων</w:t>
      </w:r>
      <w:r>
        <w:rPr>
          <w:i/>
          <w:szCs w:val="18"/>
          <w:lang w:val="el-GR"/>
        </w:rPr>
        <w:t xml:space="preserve"> (Ε.Σ.Η.ΔΗ.Σ.)»</w:t>
      </w:r>
      <w:r>
        <w:rPr>
          <w:szCs w:val="18"/>
          <w:lang w:val="el-GR"/>
        </w:rPr>
        <w:t xml:space="preserve">. </w:t>
      </w:r>
    </w:p>
  </w:footnote>
  <w:footnote w:id="56">
    <w:p w:rsidR="002E16FB" w:rsidRDefault="002E16FB" w:rsidP="00ED586C">
      <w:pPr>
        <w:pStyle w:val="a5"/>
        <w:rPr>
          <w:szCs w:val="18"/>
          <w:lang w:val="el-GR"/>
        </w:rPr>
      </w:pPr>
      <w:r>
        <w:rPr>
          <w:rStyle w:val="af8"/>
          <w:rFonts w:ascii="Calibri" w:hAnsi="Calibri"/>
          <w:szCs w:val="18"/>
        </w:rPr>
        <w:footnoteRef/>
      </w:r>
      <w:r>
        <w:rPr>
          <w:szCs w:val="18"/>
          <w:lang w:val="el-GR"/>
        </w:rPr>
        <w:tab/>
        <w:t>Σύμφωνα με την παρ.3 του άρθρου 8 της ΥΑ 56902/215 “</w:t>
      </w:r>
      <w:r>
        <w:rPr>
          <w:i/>
          <w:szCs w:val="18"/>
          <w:lang w:val="el-GR"/>
        </w:rPr>
        <w:t>Τεχνικές λεπτομέρειες και διαδικασίες λειτουργίας του Εθνικού Συστήματος Ηλεκτρονικών Δημοσίων Συμβάσεων (Ε.Σ.Η.ΔΗ.Σ.)</w:t>
      </w:r>
      <w:r>
        <w:rPr>
          <w:szCs w:val="18"/>
          <w:lang w:val="el-GR"/>
        </w:rPr>
        <w:t>”.</w:t>
      </w:r>
    </w:p>
  </w:footnote>
  <w:footnote w:id="57">
    <w:p w:rsidR="002E16FB" w:rsidRDefault="002E16FB" w:rsidP="00ED586C">
      <w:pPr>
        <w:pStyle w:val="a5"/>
        <w:rPr>
          <w:szCs w:val="18"/>
          <w:lang w:val="el-GR"/>
        </w:rPr>
      </w:pPr>
      <w:r>
        <w:rPr>
          <w:rStyle w:val="af6"/>
          <w:szCs w:val="18"/>
        </w:rPr>
        <w:footnoteRef/>
      </w:r>
      <w:r>
        <w:rPr>
          <w:szCs w:val="18"/>
          <w:lang w:val="el-GR"/>
        </w:rPr>
        <w:tab/>
        <w:t>Πρβλ. άρθρο 364, παρ. 2 του ν. 4412/2016, όπως τροποποιήθηκε από το άρθρο 43 παρ. 41, περ. β) του ν. 4605/2019.</w:t>
      </w:r>
    </w:p>
  </w:footnote>
  <w:footnote w:id="58">
    <w:p w:rsidR="002E16FB" w:rsidRDefault="002E16FB" w:rsidP="00ED586C">
      <w:pPr>
        <w:pStyle w:val="a5"/>
        <w:rPr>
          <w:szCs w:val="18"/>
          <w:lang w:val="el-GR"/>
        </w:rPr>
      </w:pPr>
      <w:r>
        <w:rPr>
          <w:rStyle w:val="af8"/>
          <w:rFonts w:ascii="Calibri" w:hAnsi="Calibri"/>
          <w:szCs w:val="18"/>
        </w:rPr>
        <w:footnoteRef/>
      </w:r>
      <w:r>
        <w:rPr>
          <w:rFonts w:eastAsia="Calibri"/>
          <w:szCs w:val="18"/>
          <w:lang w:val="el-GR"/>
        </w:rPr>
        <w:tab/>
      </w:r>
      <w:r>
        <w:rPr>
          <w:szCs w:val="18"/>
          <w:lang w:val="el-GR"/>
        </w:rPr>
        <w:t xml:space="preserve">Η διαδικασία εξέτασης της προδικαστικής προσφυγής ορίζεται στο άρθρο 367 του ν. 4412/2016, όπως έχει τροποποιηθεί από το άρθρο 43 παρ. 43 του ν. 4605/2019. </w:t>
      </w:r>
    </w:p>
  </w:footnote>
  <w:footnote w:id="59">
    <w:p w:rsidR="002E16FB" w:rsidRDefault="002E16FB" w:rsidP="00ED586C">
      <w:pPr>
        <w:pStyle w:val="a5"/>
        <w:rPr>
          <w:szCs w:val="18"/>
          <w:lang w:val="el-GR"/>
        </w:rPr>
      </w:pPr>
      <w:r>
        <w:rPr>
          <w:rStyle w:val="af6"/>
          <w:szCs w:val="18"/>
        </w:rPr>
        <w:footnoteRef/>
      </w:r>
      <w:r>
        <w:rPr>
          <w:szCs w:val="18"/>
          <w:lang w:val="el-GR"/>
        </w:rPr>
        <w:tab/>
        <w:t>Πρβλ. άρθρο 365 παρ. 1 του ν. 4412/2016, όπως τροποποιήθηκε από το άρθρο 43 παρ. 42 του ν. 4605/2019.</w:t>
      </w:r>
    </w:p>
  </w:footnote>
  <w:footnote w:id="60">
    <w:p w:rsidR="002E16FB" w:rsidRDefault="002E16FB" w:rsidP="00ED586C">
      <w:pPr>
        <w:pStyle w:val="a5"/>
        <w:rPr>
          <w:lang w:val="el-GR"/>
        </w:rPr>
      </w:pPr>
      <w:r>
        <w:rPr>
          <w:rStyle w:val="af8"/>
          <w:rFonts w:ascii="Calibri" w:hAnsi="Calibri"/>
        </w:rPr>
        <w:footnoteRef/>
      </w:r>
      <w:r>
        <w:rPr>
          <w:lang w:val="el-GR"/>
        </w:rPr>
        <w:tab/>
        <w:t>Σ</w:t>
      </w:r>
      <w:r>
        <w:rPr>
          <w:szCs w:val="18"/>
          <w:lang w:val="el-GR"/>
        </w:rPr>
        <w:t>ύμφωνα με τα οριζόμενα στο άρθρο 19 του ΠΔ 39/4.5.2017 – Κανονισμός εξέτασης Προδικαστικών Προσφυγών ενώπιον της Αρχής Εξέτασης Προδικαστικών Προσφυγών</w:t>
      </w:r>
    </w:p>
  </w:footnote>
  <w:footnote w:id="61">
    <w:p w:rsidR="002E16FB" w:rsidRDefault="002E16FB" w:rsidP="00ED586C">
      <w:pPr>
        <w:pStyle w:val="a5"/>
        <w:rPr>
          <w:sz w:val="22"/>
          <w:szCs w:val="22"/>
          <w:lang w:val="el-GR"/>
        </w:rPr>
      </w:pPr>
      <w:r>
        <w:rPr>
          <w:rStyle w:val="af6"/>
          <w:rFonts w:ascii="Cambria" w:hAnsi="Cambria"/>
          <w:sz w:val="22"/>
          <w:szCs w:val="22"/>
        </w:rPr>
        <w:footnoteRef/>
      </w:r>
      <w:r>
        <w:rPr>
          <w:rFonts w:ascii="Cambria" w:hAnsi="Cambria"/>
          <w:sz w:val="22"/>
          <w:szCs w:val="22"/>
          <w:lang w:val="el-GR"/>
        </w:rPr>
        <w:tab/>
      </w:r>
      <w:r>
        <w:rPr>
          <w:szCs w:val="18"/>
          <w:lang w:val="el-GR"/>
        </w:rPr>
        <w:t>Πρβλ. Άρθρο 372 παρ. 1 έως 3 του ν. 4412/2016</w:t>
      </w:r>
      <w:r>
        <w:rPr>
          <w:sz w:val="22"/>
          <w:szCs w:val="22"/>
          <w:lang w:val="el-GR"/>
        </w:rPr>
        <w:t>.</w:t>
      </w:r>
    </w:p>
  </w:footnote>
  <w:footnote w:id="62">
    <w:p w:rsidR="002E16FB" w:rsidRDefault="002E16FB" w:rsidP="00ED586C">
      <w:pPr>
        <w:pStyle w:val="a5"/>
        <w:rPr>
          <w:lang w:val="el-GR"/>
        </w:rPr>
      </w:pPr>
      <w:r>
        <w:rPr>
          <w:rStyle w:val="af6"/>
        </w:rPr>
        <w:footnoteRef/>
      </w:r>
      <w:r>
        <w:rPr>
          <w:lang w:val="el-GR"/>
        </w:rPr>
        <w:tab/>
        <w:t>Πρβλ άρθρο 372 παρ. 4 του ν. 4412/2016, όπως τροποποιήθηκε από το άρθρο 43 παρ. 45 του ν. 4605/2019.</w:t>
      </w:r>
    </w:p>
  </w:footnote>
  <w:footnote w:id="63">
    <w:p w:rsidR="002E16FB" w:rsidRDefault="002E16FB" w:rsidP="00ED586C">
      <w:pPr>
        <w:pStyle w:val="a5"/>
        <w:rPr>
          <w:lang w:val="el-GR"/>
        </w:rPr>
      </w:pPr>
      <w:r>
        <w:rPr>
          <w:rStyle w:val="af8"/>
          <w:rFonts w:ascii="Calibri" w:hAnsi="Calibri"/>
        </w:rPr>
        <w:footnoteRef/>
      </w:r>
      <w:r>
        <w:rPr>
          <w:szCs w:val="18"/>
          <w:lang w:val="el-GR"/>
        </w:rPr>
        <w:tab/>
        <w:t>Πρβλ άρθρο 372 παρ. 4 τελευταίο εδάφιο του ν. 4412/2016</w:t>
      </w:r>
    </w:p>
  </w:footnote>
  <w:footnote w:id="64">
    <w:p w:rsidR="002E16FB" w:rsidRDefault="002E16FB" w:rsidP="00ED586C">
      <w:pPr>
        <w:pStyle w:val="a5"/>
        <w:rPr>
          <w:lang w:val="el-GR"/>
        </w:rPr>
      </w:pPr>
      <w:r>
        <w:rPr>
          <w:rStyle w:val="af8"/>
          <w:rFonts w:ascii="Calibri" w:hAnsi="Calibri"/>
        </w:rPr>
        <w:footnoteRef/>
      </w:r>
      <w:r>
        <w:rPr>
          <w:lang w:val="el-GR"/>
        </w:rPr>
        <w:tab/>
        <w:t xml:space="preserve">Εδάφιο πέμπτο περίπτωσης (β) παραγράφου 1 άρθρου 72 ν. 4412/2016. </w:t>
      </w:r>
    </w:p>
  </w:footnote>
  <w:footnote w:id="65">
    <w:p w:rsidR="002E16FB" w:rsidRDefault="002E16FB" w:rsidP="00ED586C">
      <w:pPr>
        <w:pStyle w:val="a5"/>
        <w:rPr>
          <w:lang w:val="el-GR"/>
        </w:rPr>
      </w:pPr>
      <w:r>
        <w:rPr>
          <w:rStyle w:val="af8"/>
          <w:rFonts w:ascii="Calibri" w:hAnsi="Calibri"/>
        </w:rPr>
        <w:footnoteRef/>
      </w:r>
      <w:r>
        <w:rPr>
          <w:lang w:val="el-GR"/>
        </w:rPr>
        <w:tab/>
        <w:t>Πρβλ. άρθρο 130 ν.4412/2016, όπως τροποποιήθηκε με το άρθρο 22 του ν. 4496/2016</w:t>
      </w:r>
    </w:p>
  </w:footnote>
  <w:footnote w:id="66">
    <w:p w:rsidR="002E16FB" w:rsidRDefault="002E16FB" w:rsidP="00ED586C">
      <w:pPr>
        <w:pStyle w:val="a5"/>
        <w:rPr>
          <w:lang w:val="el-GR"/>
        </w:rPr>
      </w:pPr>
      <w:r>
        <w:rPr>
          <w:rStyle w:val="af6"/>
        </w:rPr>
        <w:footnoteRef/>
      </w:r>
      <w:r>
        <w:rPr>
          <w:lang w:val="el-GR"/>
        </w:rPr>
        <w:tab/>
        <w:t>Πρβλ. άρθρο 132 του ν. 4412/2016, όπως τροποποιήθηκε με το άρθρο 43, παρ. 21 του ν. 4605/2019</w:t>
      </w:r>
    </w:p>
  </w:footnote>
  <w:footnote w:id="67">
    <w:p w:rsidR="002E16FB" w:rsidRDefault="002E16FB" w:rsidP="00ED586C">
      <w:pPr>
        <w:pStyle w:val="a5"/>
        <w:rPr>
          <w:lang w:val="el-GR"/>
        </w:rPr>
      </w:pPr>
      <w:r>
        <w:rPr>
          <w:rStyle w:val="af8"/>
          <w:rFonts w:ascii="Arial" w:hAnsi="Arial"/>
        </w:rPr>
        <w:footnoteRef/>
      </w:r>
      <w:r>
        <w:rPr>
          <w:lang w:val="el-GR"/>
        </w:rPr>
        <w:tab/>
        <w:t>βλ.  Άρθρο 133 του ν. 4412/2016 Δικαίωμα μονομερούς λύσης της σύμβασης</w:t>
      </w:r>
    </w:p>
  </w:footnote>
  <w:footnote w:id="68">
    <w:p w:rsidR="002E16FB" w:rsidRDefault="002E16FB" w:rsidP="00ED586C">
      <w:pPr>
        <w:pStyle w:val="a5"/>
        <w:rPr>
          <w:lang w:val="el-GR"/>
        </w:rPr>
      </w:pPr>
      <w:r>
        <w:rPr>
          <w:rStyle w:val="af8"/>
          <w:rFonts w:ascii="Calibri" w:hAnsi="Calibri"/>
        </w:rPr>
        <w:footnoteRef/>
      </w:r>
      <w:r>
        <w:rPr>
          <w:lang w:val="el-GR"/>
        </w:rPr>
        <w:tab/>
        <w:t xml:space="preserve">Πρβλ. άρθρο 200 παρ. 4 του ν. 4412/2016, όπως τροποποιήθηκε με το άρθρο 107 περ. 34 και 35 του ν. 4497/2017. </w:t>
      </w:r>
    </w:p>
  </w:footnote>
  <w:footnote w:id="69">
    <w:p w:rsidR="002E16FB" w:rsidRDefault="002E16FB" w:rsidP="00ED586C">
      <w:pPr>
        <w:pStyle w:val="a5"/>
        <w:rPr>
          <w:b/>
          <w:lang w:val="el-GR"/>
        </w:rPr>
      </w:pPr>
      <w:r>
        <w:rPr>
          <w:rStyle w:val="af6"/>
        </w:rPr>
        <w:footnoteRef/>
      </w:r>
      <w:r>
        <w:rPr>
          <w:lang w:val="el-GR"/>
        </w:rPr>
        <w:tab/>
      </w:r>
      <w:r>
        <w:rPr>
          <w:szCs w:val="18"/>
          <w:lang w:val="el-GR"/>
        </w:rPr>
        <w:t>Πρβλ. άρθρο 4 παρ. 3 έβδομο εδάφιο του ν. 4013/2011, όπως αντικαταστάθηκε από το άρθρο 44 του ν. 4605/2019.</w:t>
      </w:r>
    </w:p>
  </w:footnote>
  <w:footnote w:id="70">
    <w:p w:rsidR="002E16FB" w:rsidRDefault="002E16FB" w:rsidP="00ED586C">
      <w:pPr>
        <w:pStyle w:val="a5"/>
        <w:rPr>
          <w:lang w:val="el-GR"/>
        </w:rPr>
      </w:pPr>
      <w:r>
        <w:rPr>
          <w:rStyle w:val="af8"/>
          <w:rFonts w:ascii="Calibri" w:hAnsi="Calibri"/>
        </w:rPr>
        <w:footnoteRef/>
      </w:r>
      <w:r>
        <w:rPr>
          <w:lang w:val="el-GR"/>
        </w:rPr>
        <w:tab/>
        <w:t>Ο χρόνος, τρόπος και η διαδικασία κράτησης των ως άνω χρηματικών ποσών, καθώς και κάθε άλλο αναγκαίο θέμα για την εφαρμογή της ως άνω κράτησης  εξαρτάται από την έκδοση της κοινής απόφασης του Υπουργού Οικονομίας, Ανάπτυξης και Τουρισμού και Οικονομικών της παρ. 6 του άρθρου 36 του ν. 4412/2016.</w:t>
      </w:r>
    </w:p>
  </w:footnote>
  <w:footnote w:id="71">
    <w:p w:rsidR="002E16FB" w:rsidRDefault="002E16FB" w:rsidP="00ED586C">
      <w:pPr>
        <w:pStyle w:val="a5"/>
        <w:rPr>
          <w:lang w:val="el-GR"/>
        </w:rPr>
      </w:pPr>
      <w:r>
        <w:rPr>
          <w:rStyle w:val="af8"/>
          <w:rFonts w:ascii="Calibri" w:hAnsi="Calibri"/>
        </w:rPr>
        <w:footnoteRef/>
      </w:r>
      <w:r>
        <w:rPr>
          <w:lang w:val="el-GR"/>
        </w:rPr>
        <w:tab/>
        <w:t>Πρβλ Υπουργική Απόφαση 1191/14-3-2017 (Β' 969) “Καθορισμός του χρόνου, τρόπου υπολογισμού της διαδικασίας παρακράτησης και απόδοσης της κράτησης 0,06% υπέρ της Αρχής Εξέτασης Προδικαστικών Προσφυγών (Α.Ε.Π.Π.), καθώς και των λοιπών λεπτομερειών εφαρμογής της παραγράφου 3 του άρθρου 350 του ν. 4412/2016 (Α΄ 147)”.</w:t>
      </w:r>
    </w:p>
  </w:footnote>
  <w:footnote w:id="72">
    <w:p w:rsidR="002E16FB" w:rsidRDefault="002E16FB" w:rsidP="00ED586C">
      <w:pPr>
        <w:pStyle w:val="a5"/>
        <w:rPr>
          <w:lang w:val="el-GR"/>
        </w:rPr>
      </w:pPr>
      <w:r>
        <w:rPr>
          <w:rStyle w:val="af8"/>
          <w:rFonts w:ascii="Calibri" w:hAnsi="Calibri"/>
        </w:rPr>
        <w:footnoteRef/>
      </w:r>
      <w:r>
        <w:rPr>
          <w:lang w:val="el-GR"/>
        </w:rPr>
        <w:tab/>
        <w:t>Άρθρο 203 του ν. 4412/2016.</w:t>
      </w:r>
    </w:p>
  </w:footnote>
  <w:footnote w:id="73">
    <w:p w:rsidR="002E16FB" w:rsidRDefault="002E16FB" w:rsidP="00ED586C">
      <w:pPr>
        <w:pStyle w:val="a5"/>
        <w:rPr>
          <w:lang w:val="el-GR"/>
        </w:rPr>
      </w:pPr>
      <w:r>
        <w:rPr>
          <w:rStyle w:val="af8"/>
          <w:rFonts w:ascii="Calibri" w:hAnsi="Calibri"/>
        </w:rPr>
        <w:footnoteRef/>
      </w:r>
      <w:r>
        <w:rPr>
          <w:lang w:val="el-GR"/>
        </w:rPr>
        <w:tab/>
        <w:t>Άρθρο 207 του ν. 4412/2016.</w:t>
      </w:r>
    </w:p>
  </w:footnote>
  <w:footnote w:id="74">
    <w:p w:rsidR="002E16FB" w:rsidRDefault="002E16FB" w:rsidP="00ED586C">
      <w:pPr>
        <w:pStyle w:val="a5"/>
        <w:rPr>
          <w:lang w:val="el-GR"/>
        </w:rPr>
      </w:pPr>
      <w:r>
        <w:rPr>
          <w:rStyle w:val="af8"/>
          <w:rFonts w:ascii="Arial" w:hAnsi="Arial"/>
        </w:rPr>
        <w:footnoteRef/>
      </w:r>
      <w:r>
        <w:rPr>
          <w:lang w:val="el-GR"/>
        </w:rPr>
        <w:tab/>
        <w:t>Πρβλ. άρθρο 205 του ν. 4412/2016, όπως αντικαταστάθηκε από το άρθρο 43 παρ. 23 του ν. 4605/2019</w:t>
      </w:r>
    </w:p>
  </w:footnote>
  <w:footnote w:id="75">
    <w:p w:rsidR="002E16FB" w:rsidRDefault="002E16FB" w:rsidP="00ED586C">
      <w:pPr>
        <w:pStyle w:val="a5"/>
        <w:rPr>
          <w:lang w:val="el-GR"/>
        </w:rPr>
      </w:pPr>
      <w:r>
        <w:rPr>
          <w:rStyle w:val="af6"/>
        </w:rPr>
        <w:footnoteRef/>
      </w:r>
      <w:r>
        <w:rPr>
          <w:lang w:val="el-GR"/>
        </w:rPr>
        <w:tab/>
        <w:t xml:space="preserve">Πρβ. άρθρο 205Α του ν. 4412/2016, όπως προστέθηκε με το άρθρο 43 παρ. 24 περ. α’ του ν. 4605/2019. </w:t>
      </w:r>
    </w:p>
  </w:footnote>
  <w:footnote w:id="76">
    <w:p w:rsidR="002E16FB" w:rsidRDefault="002E16FB" w:rsidP="00ED586C">
      <w:pPr>
        <w:pStyle w:val="a5"/>
        <w:rPr>
          <w:lang w:val="el-GR"/>
        </w:rPr>
      </w:pPr>
      <w:r>
        <w:rPr>
          <w:rStyle w:val="af8"/>
          <w:rFonts w:ascii="Calibri" w:hAnsi="Calibri"/>
        </w:rPr>
        <w:footnoteRef/>
      </w:r>
      <w:r>
        <w:rPr>
          <w:lang w:val="el-GR"/>
        </w:rPr>
        <w:tab/>
        <w:t xml:space="preserve">Άρθρο 221 παρ. 11 β) του ν. 4412/2016: “Για την παρακολούθηση και την παραλαβή της σύμβασης προμήθειας συγκροτείται τριμελής ή πενταμελής Επιτροπή παρακολούθησης και παραλαβής με απόφαση του αρμόδιου αποφαινομένου οργάνου. Το όργανο αυτό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 </w:t>
      </w:r>
    </w:p>
  </w:footnote>
  <w:footnote w:id="77">
    <w:p w:rsidR="00FA7440" w:rsidRPr="007F3D20" w:rsidRDefault="00FA7440" w:rsidP="00FA7440">
      <w:pPr>
        <w:rPr>
          <w:rFonts w:ascii="Verdana" w:hAnsi="Verdana"/>
          <w:sz w:val="16"/>
          <w:szCs w:val="16"/>
        </w:rPr>
      </w:pPr>
      <w:r w:rsidRPr="007F3D20">
        <w:rPr>
          <w:rFonts w:ascii="Verdana" w:hAnsi="Verdana"/>
          <w:sz w:val="16"/>
          <w:szCs w:val="16"/>
        </w:rPr>
        <w:t>3          Ολογράφως και σε παρένθεση αριθμητικώς. Στο ποσό δεν υπολογίζεται ο ΦΠΑ.</w:t>
      </w:r>
    </w:p>
  </w:footnote>
  <w:footnote w:id="78">
    <w:p w:rsidR="00FA7440" w:rsidRPr="007F3D20" w:rsidRDefault="00FA7440" w:rsidP="00FA7440">
      <w:pPr>
        <w:rPr>
          <w:rFonts w:ascii="Verdana" w:hAnsi="Verdana"/>
          <w:sz w:val="16"/>
          <w:szCs w:val="16"/>
        </w:rPr>
      </w:pPr>
      <w:r w:rsidRPr="007F3D20">
        <w:rPr>
          <w:rFonts w:ascii="Verdana" w:hAnsi="Verdana"/>
          <w:sz w:val="16"/>
          <w:szCs w:val="16"/>
        </w:rPr>
        <w:t>4         Όπως υποσημείωση 3.</w:t>
      </w:r>
    </w:p>
  </w:footnote>
  <w:footnote w:id="79">
    <w:p w:rsidR="00FA7440" w:rsidRDefault="00FA7440" w:rsidP="00FA7440">
      <w:pPr>
        <w:rPr>
          <w:rFonts w:ascii="Verdana" w:hAnsi="Verdana"/>
          <w:sz w:val="16"/>
          <w:szCs w:val="16"/>
        </w:rPr>
      </w:pPr>
      <w:r w:rsidRPr="007F3D20">
        <w:rPr>
          <w:rFonts w:ascii="Verdana" w:hAnsi="Verdana"/>
          <w:sz w:val="16"/>
          <w:szCs w:val="16"/>
        </w:rPr>
        <w:t>9</w:t>
      </w:r>
      <w:r w:rsidRPr="007F3D20">
        <w:rPr>
          <w:rFonts w:ascii="Verdana" w:hAnsi="Verdana"/>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p w:rsidR="00FA7440" w:rsidRDefault="00FA7440" w:rsidP="00FA7440">
      <w:pPr>
        <w:jc w:val="both"/>
        <w:rPr>
          <w:i/>
        </w:rPr>
      </w:pPr>
    </w:p>
    <w:p w:rsidR="00FA7440" w:rsidRPr="00073A24" w:rsidRDefault="00FA7440" w:rsidP="00FA744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2"/>
        <w:szCs w:val="22"/>
        <w:shd w:val="clear" w:color="auto" w:fill="FFFFFF"/>
        <w:lang w:val="el-GR"/>
      </w:rPr>
    </w:lvl>
  </w:abstractNum>
  <w:abstractNum w:abstractNumId="9">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0">
    <w:nsid w:val="0E161446"/>
    <w:multiLevelType w:val="hybridMultilevel"/>
    <w:tmpl w:val="D1D2F640"/>
    <w:lvl w:ilvl="0" w:tplc="8D66F418">
      <w:start w:val="1"/>
      <w:numFmt w:val="bullet"/>
      <w:lvlText w:val="•"/>
      <w:lvlJc w:val="left"/>
      <w:pPr>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05D75EF"/>
    <w:multiLevelType w:val="hybridMultilevel"/>
    <w:tmpl w:val="548AAB0E"/>
    <w:lvl w:ilvl="0" w:tplc="F3E08180">
      <w:start w:val="1"/>
      <w:numFmt w:val="bullet"/>
      <w:lvlText w:val="▪"/>
      <w:lvlJc w:val="left"/>
      <w:pPr>
        <w:ind w:left="1146"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2">
    <w:nsid w:val="1D0C0D4A"/>
    <w:multiLevelType w:val="hybridMultilevel"/>
    <w:tmpl w:val="DF7AD6D2"/>
    <w:lvl w:ilvl="0" w:tplc="F3E08180">
      <w:start w:val="1"/>
      <w:numFmt w:val="bullet"/>
      <w:lvlText w:val="▪"/>
      <w:lvlJc w:val="left"/>
      <w:pPr>
        <w:ind w:left="1146"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3">
    <w:nsid w:val="1F3C08A8"/>
    <w:multiLevelType w:val="hybridMultilevel"/>
    <w:tmpl w:val="AEAA5574"/>
    <w:lvl w:ilvl="0" w:tplc="BA8E7E9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25C2A5C"/>
    <w:multiLevelType w:val="hybridMultilevel"/>
    <w:tmpl w:val="7B481422"/>
    <w:lvl w:ilvl="0" w:tplc="04080011">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15">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6">
    <w:nsid w:val="36730F8B"/>
    <w:multiLevelType w:val="singleLevel"/>
    <w:tmpl w:val="04080001"/>
    <w:lvl w:ilvl="0">
      <w:start w:val="1"/>
      <w:numFmt w:val="bullet"/>
      <w:lvlText w:val=""/>
      <w:lvlJc w:val="left"/>
      <w:pPr>
        <w:tabs>
          <w:tab w:val="num" w:pos="360"/>
        </w:tabs>
        <w:ind w:left="360" w:hanging="360"/>
      </w:pPr>
      <w:rPr>
        <w:rFonts w:ascii="Symbol" w:hAnsi="Symbol" w:hint="default"/>
      </w:rPr>
    </w:lvl>
  </w:abstractNum>
  <w:abstractNum w:abstractNumId="17">
    <w:nsid w:val="36994424"/>
    <w:multiLevelType w:val="hybridMultilevel"/>
    <w:tmpl w:val="F054833A"/>
    <w:lvl w:ilvl="0" w:tplc="7D92B23A">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80B1F2">
      <w:start w:val="1"/>
      <w:numFmt w:val="bullet"/>
      <w:lvlText w:val="-"/>
      <w:lvlJc w:val="left"/>
      <w:pPr>
        <w:ind w:left="1440" w:hanging="360"/>
      </w:pPr>
      <w:rPr>
        <w:rFonts w:ascii="Arial" w:eastAsia="Calibri" w:hAnsi="Arial" w:cs="Arial"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18">
    <w:nsid w:val="470F4C30"/>
    <w:multiLevelType w:val="hybridMultilevel"/>
    <w:tmpl w:val="40CE7894"/>
    <w:lvl w:ilvl="0" w:tplc="BA8E7E94">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abstractNum w:abstractNumId="19">
    <w:nsid w:val="558926BC"/>
    <w:multiLevelType w:val="hybridMultilevel"/>
    <w:tmpl w:val="8558E734"/>
    <w:lvl w:ilvl="0" w:tplc="0408000F">
      <w:start w:val="1"/>
      <w:numFmt w:val="decimal"/>
      <w:lvlText w:val="%1."/>
      <w:lvlJc w:val="left"/>
      <w:pPr>
        <w:ind w:left="1146" w:hanging="360"/>
      </w:pPr>
    </w:lvl>
    <w:lvl w:ilvl="1" w:tplc="04080019" w:tentative="1">
      <w:start w:val="1"/>
      <w:numFmt w:val="lowerLetter"/>
      <w:lvlText w:val="%2."/>
      <w:lvlJc w:val="left"/>
      <w:pPr>
        <w:ind w:left="1866" w:hanging="360"/>
      </w:pPr>
    </w:lvl>
    <w:lvl w:ilvl="2" w:tplc="0408001B" w:tentative="1">
      <w:start w:val="1"/>
      <w:numFmt w:val="lowerRoman"/>
      <w:lvlText w:val="%3."/>
      <w:lvlJc w:val="right"/>
      <w:pPr>
        <w:ind w:left="2586" w:hanging="180"/>
      </w:pPr>
    </w:lvl>
    <w:lvl w:ilvl="3" w:tplc="0408000F" w:tentative="1">
      <w:start w:val="1"/>
      <w:numFmt w:val="decimal"/>
      <w:lvlText w:val="%4."/>
      <w:lvlJc w:val="left"/>
      <w:pPr>
        <w:ind w:left="3306" w:hanging="360"/>
      </w:pPr>
    </w:lvl>
    <w:lvl w:ilvl="4" w:tplc="04080019" w:tentative="1">
      <w:start w:val="1"/>
      <w:numFmt w:val="lowerLetter"/>
      <w:lvlText w:val="%5."/>
      <w:lvlJc w:val="left"/>
      <w:pPr>
        <w:ind w:left="4026" w:hanging="360"/>
      </w:pPr>
    </w:lvl>
    <w:lvl w:ilvl="5" w:tplc="0408001B" w:tentative="1">
      <w:start w:val="1"/>
      <w:numFmt w:val="lowerRoman"/>
      <w:lvlText w:val="%6."/>
      <w:lvlJc w:val="right"/>
      <w:pPr>
        <w:ind w:left="4746" w:hanging="180"/>
      </w:pPr>
    </w:lvl>
    <w:lvl w:ilvl="6" w:tplc="0408000F" w:tentative="1">
      <w:start w:val="1"/>
      <w:numFmt w:val="decimal"/>
      <w:lvlText w:val="%7."/>
      <w:lvlJc w:val="left"/>
      <w:pPr>
        <w:ind w:left="5466" w:hanging="360"/>
      </w:pPr>
    </w:lvl>
    <w:lvl w:ilvl="7" w:tplc="04080019" w:tentative="1">
      <w:start w:val="1"/>
      <w:numFmt w:val="lowerLetter"/>
      <w:lvlText w:val="%8."/>
      <w:lvlJc w:val="left"/>
      <w:pPr>
        <w:ind w:left="6186" w:hanging="360"/>
      </w:pPr>
    </w:lvl>
    <w:lvl w:ilvl="8" w:tplc="0408001B" w:tentative="1">
      <w:start w:val="1"/>
      <w:numFmt w:val="lowerRoman"/>
      <w:lvlText w:val="%9."/>
      <w:lvlJc w:val="right"/>
      <w:pPr>
        <w:ind w:left="6906" w:hanging="180"/>
      </w:pPr>
    </w:lvl>
  </w:abstractNum>
  <w:abstractNum w:abstractNumId="20">
    <w:nsid w:val="5D820187"/>
    <w:multiLevelType w:val="hybridMultilevel"/>
    <w:tmpl w:val="9E56F7FE"/>
    <w:lvl w:ilvl="0" w:tplc="8D66F418">
      <w:start w:val="1"/>
      <w:numFmt w:val="bullet"/>
      <w:lvlText w:val="•"/>
      <w:lvlJc w:val="left"/>
      <w:pPr>
        <w:ind w:left="1572"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80019" w:tentative="1">
      <w:start w:val="1"/>
      <w:numFmt w:val="lowerLetter"/>
      <w:lvlText w:val="%2."/>
      <w:lvlJc w:val="left"/>
      <w:pPr>
        <w:ind w:left="2292" w:hanging="360"/>
      </w:pPr>
    </w:lvl>
    <w:lvl w:ilvl="2" w:tplc="0408001B" w:tentative="1">
      <w:start w:val="1"/>
      <w:numFmt w:val="lowerRoman"/>
      <w:lvlText w:val="%3."/>
      <w:lvlJc w:val="right"/>
      <w:pPr>
        <w:ind w:left="3012" w:hanging="180"/>
      </w:pPr>
    </w:lvl>
    <w:lvl w:ilvl="3" w:tplc="0408000F" w:tentative="1">
      <w:start w:val="1"/>
      <w:numFmt w:val="decimal"/>
      <w:lvlText w:val="%4."/>
      <w:lvlJc w:val="left"/>
      <w:pPr>
        <w:ind w:left="3732" w:hanging="360"/>
      </w:pPr>
    </w:lvl>
    <w:lvl w:ilvl="4" w:tplc="04080019" w:tentative="1">
      <w:start w:val="1"/>
      <w:numFmt w:val="lowerLetter"/>
      <w:lvlText w:val="%5."/>
      <w:lvlJc w:val="left"/>
      <w:pPr>
        <w:ind w:left="4452" w:hanging="360"/>
      </w:pPr>
    </w:lvl>
    <w:lvl w:ilvl="5" w:tplc="0408001B" w:tentative="1">
      <w:start w:val="1"/>
      <w:numFmt w:val="lowerRoman"/>
      <w:lvlText w:val="%6."/>
      <w:lvlJc w:val="right"/>
      <w:pPr>
        <w:ind w:left="5172" w:hanging="180"/>
      </w:pPr>
    </w:lvl>
    <w:lvl w:ilvl="6" w:tplc="0408000F" w:tentative="1">
      <w:start w:val="1"/>
      <w:numFmt w:val="decimal"/>
      <w:lvlText w:val="%7."/>
      <w:lvlJc w:val="left"/>
      <w:pPr>
        <w:ind w:left="5892" w:hanging="360"/>
      </w:pPr>
    </w:lvl>
    <w:lvl w:ilvl="7" w:tplc="04080019" w:tentative="1">
      <w:start w:val="1"/>
      <w:numFmt w:val="lowerLetter"/>
      <w:lvlText w:val="%8."/>
      <w:lvlJc w:val="left"/>
      <w:pPr>
        <w:ind w:left="6612" w:hanging="360"/>
      </w:pPr>
    </w:lvl>
    <w:lvl w:ilvl="8" w:tplc="0408001B" w:tentative="1">
      <w:start w:val="1"/>
      <w:numFmt w:val="lowerRoman"/>
      <w:lvlText w:val="%9."/>
      <w:lvlJc w:val="right"/>
      <w:pPr>
        <w:ind w:left="7332" w:hanging="180"/>
      </w:pPr>
    </w:lvl>
  </w:abstractNum>
  <w:abstractNum w:abstractNumId="21">
    <w:nsid w:val="7A6A0410"/>
    <w:multiLevelType w:val="hybridMultilevel"/>
    <w:tmpl w:val="2020AE14"/>
    <w:lvl w:ilvl="0" w:tplc="0408000F">
      <w:start w:val="1"/>
      <w:numFmt w:val="decimal"/>
      <w:lvlText w:val="%1."/>
      <w:lvlJc w:val="left"/>
      <w:pPr>
        <w:ind w:left="786" w:hanging="360"/>
      </w:p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2">
    <w:nsid w:val="7CAE6A5F"/>
    <w:multiLevelType w:val="hybridMultilevel"/>
    <w:tmpl w:val="16726C2A"/>
    <w:lvl w:ilvl="0" w:tplc="7D92B23A">
      <w:start w:val="1"/>
      <w:numFmt w:val="bullet"/>
      <w:lvlText w:val="▪"/>
      <w:lvlJc w:val="left"/>
      <w:pPr>
        <w:ind w:left="720" w:hanging="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cs="Wingdings" w:hint="default"/>
      </w:rPr>
    </w:lvl>
    <w:lvl w:ilvl="3" w:tplc="04080001" w:tentative="1">
      <w:start w:val="1"/>
      <w:numFmt w:val="bullet"/>
      <w:lvlText w:val=""/>
      <w:lvlJc w:val="left"/>
      <w:pPr>
        <w:ind w:left="2880" w:hanging="360"/>
      </w:pPr>
      <w:rPr>
        <w:rFonts w:ascii="Symbol" w:hAnsi="Symbol" w:cs="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cs="Wingdings" w:hint="default"/>
      </w:rPr>
    </w:lvl>
    <w:lvl w:ilvl="6" w:tplc="04080001" w:tentative="1">
      <w:start w:val="1"/>
      <w:numFmt w:val="bullet"/>
      <w:lvlText w:val=""/>
      <w:lvlJc w:val="left"/>
      <w:pPr>
        <w:ind w:left="5040" w:hanging="360"/>
      </w:pPr>
      <w:rPr>
        <w:rFonts w:ascii="Symbol" w:hAnsi="Symbol" w:cs="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cs="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lvlOverride w:ilvl="0">
      <w:startOverride w:val="1"/>
    </w:lvlOverride>
  </w:num>
  <w:num w:numId="5">
    <w:abstractNumId w:val="7"/>
  </w:num>
  <w:num w:numId="6">
    <w:abstractNumId w:val="8"/>
  </w:num>
  <w:num w:numId="7">
    <w:abstractNumId w:val="4"/>
    <w:lvlOverride w:ilvl="0">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8"/>
    <w:lvlOverride w:ilvl="0">
      <w:startOverride w:val="1"/>
    </w:lvlOverride>
  </w:num>
  <w:num w:numId="13">
    <w:abstractNumId w:val="22"/>
  </w:num>
  <w:num w:numId="14">
    <w:abstractNumId w:val="19"/>
  </w:num>
  <w:num w:numId="15">
    <w:abstractNumId w:val="11"/>
  </w:num>
  <w:num w:numId="16">
    <w:abstractNumId w:val="16"/>
  </w:num>
  <w:num w:numId="17">
    <w:abstractNumId w:val="12"/>
  </w:num>
  <w:num w:numId="18">
    <w:abstractNumId w:val="21"/>
  </w:num>
  <w:num w:numId="19">
    <w:abstractNumId w:val="13"/>
  </w:num>
  <w:num w:numId="20">
    <w:abstractNumId w:val="10"/>
  </w:num>
  <w:num w:numId="21">
    <w:abstractNumId w:val="20"/>
  </w:num>
  <w:num w:numId="22">
    <w:abstractNumId w:val="18"/>
  </w:num>
  <w:num w:numId="23">
    <w:abstractNumId w:val="17"/>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ED586C"/>
    <w:rsid w:val="000452C6"/>
    <w:rsid w:val="00097947"/>
    <w:rsid w:val="000A39BE"/>
    <w:rsid w:val="000D0AF8"/>
    <w:rsid w:val="00102D8E"/>
    <w:rsid w:val="00127FC3"/>
    <w:rsid w:val="00137C3C"/>
    <w:rsid w:val="00185C26"/>
    <w:rsid w:val="001B3DFE"/>
    <w:rsid w:val="00203B2B"/>
    <w:rsid w:val="00225A5E"/>
    <w:rsid w:val="002521BA"/>
    <w:rsid w:val="0028309B"/>
    <w:rsid w:val="002A4266"/>
    <w:rsid w:val="002A5C94"/>
    <w:rsid w:val="002E16FB"/>
    <w:rsid w:val="002E31E2"/>
    <w:rsid w:val="002E51D4"/>
    <w:rsid w:val="00300136"/>
    <w:rsid w:val="00317807"/>
    <w:rsid w:val="00391A3F"/>
    <w:rsid w:val="003C08D6"/>
    <w:rsid w:val="003E371C"/>
    <w:rsid w:val="0041499E"/>
    <w:rsid w:val="004311DF"/>
    <w:rsid w:val="0047320F"/>
    <w:rsid w:val="00476339"/>
    <w:rsid w:val="004A2097"/>
    <w:rsid w:val="004E666E"/>
    <w:rsid w:val="00500141"/>
    <w:rsid w:val="00506F0C"/>
    <w:rsid w:val="005821D5"/>
    <w:rsid w:val="005A3C64"/>
    <w:rsid w:val="005D5966"/>
    <w:rsid w:val="005F743E"/>
    <w:rsid w:val="006524B0"/>
    <w:rsid w:val="0065330C"/>
    <w:rsid w:val="0065607B"/>
    <w:rsid w:val="00674517"/>
    <w:rsid w:val="0068552C"/>
    <w:rsid w:val="00685C44"/>
    <w:rsid w:val="006A7955"/>
    <w:rsid w:val="006F186D"/>
    <w:rsid w:val="00710934"/>
    <w:rsid w:val="007D5B90"/>
    <w:rsid w:val="007D6DD7"/>
    <w:rsid w:val="007E3F18"/>
    <w:rsid w:val="00846B21"/>
    <w:rsid w:val="0089442F"/>
    <w:rsid w:val="008A5C17"/>
    <w:rsid w:val="0092551C"/>
    <w:rsid w:val="009337FD"/>
    <w:rsid w:val="009C1BDA"/>
    <w:rsid w:val="009D1EBD"/>
    <w:rsid w:val="00A82947"/>
    <w:rsid w:val="00AB2687"/>
    <w:rsid w:val="00AC0D62"/>
    <w:rsid w:val="00B12477"/>
    <w:rsid w:val="00B9481C"/>
    <w:rsid w:val="00BC5B7C"/>
    <w:rsid w:val="00BE313D"/>
    <w:rsid w:val="00C10FA7"/>
    <w:rsid w:val="00C36014"/>
    <w:rsid w:val="00C97DF9"/>
    <w:rsid w:val="00CD1C56"/>
    <w:rsid w:val="00CE1C1A"/>
    <w:rsid w:val="00CF7A0B"/>
    <w:rsid w:val="00D541C1"/>
    <w:rsid w:val="00D86562"/>
    <w:rsid w:val="00DB3757"/>
    <w:rsid w:val="00DB4CDA"/>
    <w:rsid w:val="00DC2748"/>
    <w:rsid w:val="00E612EC"/>
    <w:rsid w:val="00E92A58"/>
    <w:rsid w:val="00E96265"/>
    <w:rsid w:val="00ED0126"/>
    <w:rsid w:val="00ED586C"/>
    <w:rsid w:val="00F15C43"/>
    <w:rsid w:val="00F446EC"/>
    <w:rsid w:val="00FA7440"/>
    <w:rsid w:val="00FD529F"/>
    <w:rsid w:val="00FE5528"/>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uiPriority="39"/>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1A3F"/>
  </w:style>
  <w:style w:type="paragraph" w:styleId="1">
    <w:name w:val="heading 1"/>
    <w:basedOn w:val="a"/>
    <w:next w:val="a"/>
    <w:link w:val="1Char"/>
    <w:uiPriority w:val="9"/>
    <w:qFormat/>
    <w:rsid w:val="00ED586C"/>
    <w:pPr>
      <w:keepNext/>
      <w:pageBreakBefore/>
      <w:pBdr>
        <w:bottom w:val="single" w:sz="18" w:space="1" w:color="000080"/>
      </w:pBdr>
      <w:suppressAutoHyphens/>
      <w:spacing w:before="320" w:after="16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uiPriority w:val="9"/>
    <w:unhideWhenUsed/>
    <w:qFormat/>
    <w:rsid w:val="00ED586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unhideWhenUsed/>
    <w:qFormat/>
    <w:rsid w:val="00ED586C"/>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iPriority w:val="9"/>
    <w:semiHidden/>
    <w:unhideWhenUsed/>
    <w:qFormat/>
    <w:rsid w:val="00ED586C"/>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uiPriority w:val="9"/>
    <w:semiHidden/>
    <w:unhideWhenUsed/>
    <w:qFormat/>
    <w:rsid w:val="00ED586C"/>
    <w:pPr>
      <w:tabs>
        <w:tab w:val="num" w:pos="3050"/>
      </w:tabs>
      <w:suppressAutoHyphens/>
      <w:spacing w:before="200" w:line="280" w:lineRule="exact"/>
      <w:ind w:left="3050" w:hanging="850"/>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D586C"/>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uiPriority w:val="9"/>
    <w:rsid w:val="00ED586C"/>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ED586C"/>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semiHidden/>
    <w:rsid w:val="00ED586C"/>
    <w:rPr>
      <w:rFonts w:ascii="Arial" w:eastAsia="Times New Roman" w:hAnsi="Arial" w:cs="Times New Roman"/>
      <w:b/>
      <w:bCs/>
      <w:szCs w:val="28"/>
      <w:lang w:val="en-GB" w:eastAsia="zh-CN"/>
    </w:rPr>
  </w:style>
  <w:style w:type="character" w:customStyle="1" w:styleId="5Char">
    <w:name w:val="Επικεφαλίδα 5 Char"/>
    <w:basedOn w:val="a0"/>
    <w:link w:val="5"/>
    <w:uiPriority w:val="9"/>
    <w:semiHidden/>
    <w:rsid w:val="00ED586C"/>
    <w:rPr>
      <w:rFonts w:ascii="Lucida Sans" w:eastAsia="Times New Roman" w:hAnsi="Lucida Sans" w:cs="Lucida Sans"/>
      <w:b/>
      <w:szCs w:val="20"/>
      <w:lang w:val="en-US" w:eastAsia="zh-CN"/>
    </w:rPr>
  </w:style>
  <w:style w:type="character" w:styleId="-">
    <w:name w:val="Hyperlink"/>
    <w:basedOn w:val="a0"/>
    <w:uiPriority w:val="99"/>
    <w:rsid w:val="00ED586C"/>
    <w:rPr>
      <w:color w:val="0000FF"/>
      <w:u w:val="single"/>
    </w:rPr>
  </w:style>
  <w:style w:type="paragraph" w:styleId="a3">
    <w:name w:val="No Spacing"/>
    <w:link w:val="Char"/>
    <w:qFormat/>
    <w:rsid w:val="00ED586C"/>
    <w:pPr>
      <w:spacing w:after="0" w:line="240" w:lineRule="auto"/>
    </w:pPr>
    <w:rPr>
      <w:rFonts w:ascii="Calibri" w:eastAsia="Times New Roman" w:hAnsi="Calibri" w:cs="Times New Roman"/>
    </w:rPr>
  </w:style>
  <w:style w:type="character" w:customStyle="1" w:styleId="Char">
    <w:name w:val="Χωρίς διάστιχο Char"/>
    <w:link w:val="a3"/>
    <w:uiPriority w:val="99"/>
    <w:rsid w:val="00ED586C"/>
    <w:rPr>
      <w:rFonts w:ascii="Calibri" w:eastAsia="Times New Roman" w:hAnsi="Calibri" w:cs="Times New Roman"/>
    </w:rPr>
  </w:style>
  <w:style w:type="paragraph" w:styleId="a4">
    <w:name w:val="Balloon Text"/>
    <w:basedOn w:val="a"/>
    <w:link w:val="Char0"/>
    <w:unhideWhenUsed/>
    <w:rsid w:val="00ED586C"/>
    <w:pPr>
      <w:spacing w:after="0" w:line="240" w:lineRule="auto"/>
    </w:pPr>
    <w:rPr>
      <w:rFonts w:ascii="Tahoma" w:hAnsi="Tahoma" w:cs="Tahoma"/>
      <w:sz w:val="16"/>
      <w:szCs w:val="16"/>
    </w:rPr>
  </w:style>
  <w:style w:type="character" w:customStyle="1" w:styleId="Char0">
    <w:name w:val="Κείμενο πλαισίου Char"/>
    <w:basedOn w:val="a0"/>
    <w:link w:val="a4"/>
    <w:rsid w:val="00ED586C"/>
    <w:rPr>
      <w:rFonts w:ascii="Tahoma" w:hAnsi="Tahoma" w:cs="Tahoma"/>
      <w:sz w:val="16"/>
      <w:szCs w:val="16"/>
    </w:rPr>
  </w:style>
  <w:style w:type="character" w:styleId="-0">
    <w:name w:val="FollowedHyperlink"/>
    <w:semiHidden/>
    <w:unhideWhenUsed/>
    <w:rsid w:val="00ED586C"/>
    <w:rPr>
      <w:color w:val="800000"/>
      <w:u w:val="single"/>
    </w:rPr>
  </w:style>
  <w:style w:type="paragraph" w:styleId="-HTML">
    <w:name w:val="HTML Preformatted"/>
    <w:basedOn w:val="a"/>
    <w:link w:val="-HTMLChar1"/>
    <w:uiPriority w:val="99"/>
    <w:semiHidden/>
    <w:unhideWhenUsed/>
    <w:rsid w:val="00ED5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semiHidden/>
    <w:locked/>
    <w:rsid w:val="00ED586C"/>
    <w:rPr>
      <w:rFonts w:ascii="Courier New" w:eastAsia="Times New Roman" w:hAnsi="Courier New" w:cs="Courier New"/>
      <w:sz w:val="20"/>
      <w:szCs w:val="20"/>
      <w:lang w:eastAsia="zh-CN"/>
    </w:rPr>
  </w:style>
  <w:style w:type="character" w:customStyle="1" w:styleId="-HTMLChar">
    <w:name w:val="Προ-διαμορφωμένο HTML Char"/>
    <w:basedOn w:val="a0"/>
    <w:uiPriority w:val="99"/>
    <w:semiHidden/>
    <w:rsid w:val="00ED586C"/>
    <w:rPr>
      <w:rFonts w:ascii="Consolas" w:hAnsi="Consolas" w:cs="Consolas"/>
      <w:sz w:val="20"/>
      <w:szCs w:val="20"/>
    </w:rPr>
  </w:style>
  <w:style w:type="paragraph" w:styleId="10">
    <w:name w:val="toc 1"/>
    <w:basedOn w:val="a"/>
    <w:next w:val="a"/>
    <w:autoRedefine/>
    <w:uiPriority w:val="39"/>
    <w:unhideWhenUsed/>
    <w:rsid w:val="00ED586C"/>
    <w:pPr>
      <w:suppressAutoHyphens/>
      <w:spacing w:before="120" w:after="120" w:line="240" w:lineRule="auto"/>
    </w:pPr>
    <w:rPr>
      <w:rFonts w:ascii="Calibri" w:eastAsia="Times New Roman" w:hAnsi="Calibri" w:cs="Calibri"/>
      <w:b/>
      <w:bCs/>
      <w:caps/>
      <w:sz w:val="20"/>
      <w:szCs w:val="20"/>
      <w:lang w:val="en-GB" w:eastAsia="zh-CN"/>
    </w:rPr>
  </w:style>
  <w:style w:type="paragraph" w:styleId="20">
    <w:name w:val="toc 2"/>
    <w:basedOn w:val="a"/>
    <w:next w:val="a"/>
    <w:autoRedefine/>
    <w:uiPriority w:val="39"/>
    <w:unhideWhenUsed/>
    <w:rsid w:val="00ED586C"/>
    <w:pPr>
      <w:suppressAutoHyphens/>
      <w:spacing w:after="0" w:line="240" w:lineRule="auto"/>
      <w:ind w:left="220"/>
    </w:pPr>
    <w:rPr>
      <w:rFonts w:ascii="Calibri" w:eastAsia="Times New Roman" w:hAnsi="Calibri" w:cs="Calibri"/>
      <w:smallCaps/>
      <w:sz w:val="20"/>
      <w:szCs w:val="20"/>
      <w:lang w:val="en-GB" w:eastAsia="zh-CN"/>
    </w:rPr>
  </w:style>
  <w:style w:type="paragraph" w:styleId="30">
    <w:name w:val="toc 3"/>
    <w:basedOn w:val="a"/>
    <w:next w:val="a"/>
    <w:autoRedefine/>
    <w:uiPriority w:val="39"/>
    <w:unhideWhenUsed/>
    <w:rsid w:val="00ED586C"/>
    <w:pPr>
      <w:suppressAutoHyphens/>
      <w:spacing w:after="0" w:line="240" w:lineRule="auto"/>
      <w:ind w:left="440"/>
    </w:pPr>
    <w:rPr>
      <w:rFonts w:ascii="Calibri" w:eastAsia="Times New Roman" w:hAnsi="Calibri" w:cs="Calibri"/>
      <w:i/>
      <w:iCs/>
      <w:sz w:val="20"/>
      <w:szCs w:val="20"/>
      <w:lang w:val="en-GB" w:eastAsia="zh-CN"/>
    </w:rPr>
  </w:style>
  <w:style w:type="paragraph" w:styleId="40">
    <w:name w:val="toc 4"/>
    <w:basedOn w:val="a"/>
    <w:next w:val="a"/>
    <w:autoRedefine/>
    <w:uiPriority w:val="39"/>
    <w:unhideWhenUsed/>
    <w:rsid w:val="00ED586C"/>
    <w:pPr>
      <w:suppressAutoHyphens/>
      <w:spacing w:after="0" w:line="240" w:lineRule="auto"/>
      <w:ind w:left="660"/>
    </w:pPr>
    <w:rPr>
      <w:rFonts w:ascii="Calibri" w:eastAsia="Times New Roman" w:hAnsi="Calibri" w:cs="Calibri"/>
      <w:sz w:val="18"/>
      <w:szCs w:val="18"/>
      <w:lang w:val="en-GB" w:eastAsia="zh-CN"/>
    </w:rPr>
  </w:style>
  <w:style w:type="paragraph" w:styleId="6">
    <w:name w:val="toc 6"/>
    <w:basedOn w:val="a"/>
    <w:next w:val="a"/>
    <w:autoRedefine/>
    <w:semiHidden/>
    <w:unhideWhenUsed/>
    <w:rsid w:val="00ED586C"/>
    <w:pPr>
      <w:suppressAutoHyphens/>
      <w:spacing w:after="0" w:line="240" w:lineRule="auto"/>
      <w:ind w:left="1100"/>
    </w:pPr>
    <w:rPr>
      <w:rFonts w:ascii="Calibri" w:eastAsia="Times New Roman" w:hAnsi="Calibri" w:cs="Calibri"/>
      <w:sz w:val="18"/>
      <w:szCs w:val="18"/>
      <w:lang w:val="en-GB" w:eastAsia="zh-CN"/>
    </w:rPr>
  </w:style>
  <w:style w:type="paragraph" w:styleId="a5">
    <w:name w:val="footnote text"/>
    <w:basedOn w:val="a"/>
    <w:link w:val="Char1"/>
    <w:unhideWhenUsed/>
    <w:rsid w:val="00ED586C"/>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1">
    <w:name w:val="Κείμενο υποσημείωσης Char"/>
    <w:basedOn w:val="a0"/>
    <w:link w:val="a5"/>
    <w:rsid w:val="00ED586C"/>
    <w:rPr>
      <w:rFonts w:ascii="Calibri" w:eastAsia="Times New Roman" w:hAnsi="Calibri" w:cs="Calibri"/>
      <w:sz w:val="18"/>
      <w:szCs w:val="20"/>
      <w:lang w:val="en-IE" w:eastAsia="zh-CN"/>
    </w:rPr>
  </w:style>
  <w:style w:type="paragraph" w:styleId="a6">
    <w:name w:val="annotation text"/>
    <w:basedOn w:val="a"/>
    <w:link w:val="Char10"/>
    <w:semiHidden/>
    <w:unhideWhenUsed/>
    <w:rsid w:val="00ED586C"/>
    <w:pPr>
      <w:suppressAutoHyphens/>
      <w:spacing w:after="120" w:line="240" w:lineRule="auto"/>
      <w:jc w:val="both"/>
    </w:pPr>
    <w:rPr>
      <w:rFonts w:ascii="Calibri" w:eastAsia="Times New Roman" w:hAnsi="Calibri" w:cs="Calibri"/>
      <w:sz w:val="20"/>
      <w:szCs w:val="20"/>
      <w:lang w:val="en-GB" w:eastAsia="zh-CN"/>
    </w:rPr>
  </w:style>
  <w:style w:type="character" w:customStyle="1" w:styleId="Char10">
    <w:name w:val="Κείμενο σχολίου Char1"/>
    <w:basedOn w:val="a0"/>
    <w:link w:val="a6"/>
    <w:semiHidden/>
    <w:locked/>
    <w:rsid w:val="00ED586C"/>
    <w:rPr>
      <w:rFonts w:ascii="Calibri" w:eastAsia="Times New Roman" w:hAnsi="Calibri" w:cs="Calibri"/>
      <w:sz w:val="20"/>
      <w:szCs w:val="20"/>
      <w:lang w:val="en-GB" w:eastAsia="zh-CN"/>
    </w:rPr>
  </w:style>
  <w:style w:type="character" w:customStyle="1" w:styleId="Char2">
    <w:name w:val="Κείμενο σχολίου Char"/>
    <w:basedOn w:val="a0"/>
    <w:semiHidden/>
    <w:rsid w:val="00ED586C"/>
    <w:rPr>
      <w:sz w:val="20"/>
      <w:szCs w:val="20"/>
    </w:rPr>
  </w:style>
  <w:style w:type="character" w:customStyle="1" w:styleId="Char3">
    <w:name w:val="Κεφαλίδα Char"/>
    <w:basedOn w:val="a0"/>
    <w:link w:val="a7"/>
    <w:rsid w:val="00ED586C"/>
    <w:rPr>
      <w:rFonts w:ascii="Calibri" w:eastAsia="Times New Roman" w:hAnsi="Calibri" w:cs="Calibri"/>
      <w:szCs w:val="24"/>
      <w:lang w:val="en-GB" w:eastAsia="zh-CN"/>
    </w:rPr>
  </w:style>
  <w:style w:type="paragraph" w:styleId="a7">
    <w:name w:val="header"/>
    <w:basedOn w:val="a"/>
    <w:link w:val="Char3"/>
    <w:unhideWhenUsed/>
    <w:rsid w:val="00ED586C"/>
    <w:pPr>
      <w:suppressAutoHyphens/>
      <w:spacing w:after="120" w:line="240" w:lineRule="auto"/>
      <w:jc w:val="both"/>
    </w:pPr>
    <w:rPr>
      <w:rFonts w:ascii="Calibri" w:eastAsia="Times New Roman" w:hAnsi="Calibri" w:cs="Calibri"/>
      <w:szCs w:val="24"/>
      <w:lang w:val="en-GB" w:eastAsia="zh-CN"/>
    </w:rPr>
  </w:style>
  <w:style w:type="character" w:customStyle="1" w:styleId="Char4">
    <w:name w:val="Υποσέλιδο Char"/>
    <w:basedOn w:val="a0"/>
    <w:link w:val="a8"/>
    <w:uiPriority w:val="99"/>
    <w:rsid w:val="00ED586C"/>
    <w:rPr>
      <w:rFonts w:ascii="Calibri" w:eastAsia="MS Mincho" w:hAnsi="Calibri" w:cs="Calibri"/>
      <w:szCs w:val="24"/>
      <w:lang w:val="en-US" w:eastAsia="ja-JP"/>
    </w:rPr>
  </w:style>
  <w:style w:type="paragraph" w:styleId="a8">
    <w:name w:val="footer"/>
    <w:basedOn w:val="a"/>
    <w:link w:val="Char4"/>
    <w:uiPriority w:val="99"/>
    <w:unhideWhenUsed/>
    <w:rsid w:val="00ED586C"/>
    <w:pPr>
      <w:suppressAutoHyphens/>
      <w:spacing w:after="100" w:line="240" w:lineRule="auto"/>
      <w:jc w:val="both"/>
    </w:pPr>
    <w:rPr>
      <w:rFonts w:ascii="Calibri" w:eastAsia="MS Mincho" w:hAnsi="Calibri" w:cs="Calibri"/>
      <w:szCs w:val="24"/>
      <w:lang w:val="en-US" w:eastAsia="ja-JP"/>
    </w:rPr>
  </w:style>
  <w:style w:type="paragraph" w:styleId="a9">
    <w:name w:val="endnote text"/>
    <w:basedOn w:val="a"/>
    <w:link w:val="Char5"/>
    <w:semiHidden/>
    <w:unhideWhenUsed/>
    <w:rsid w:val="00ED586C"/>
    <w:pPr>
      <w:suppressAutoHyphens/>
      <w:spacing w:after="120" w:line="240" w:lineRule="auto"/>
      <w:jc w:val="both"/>
    </w:pPr>
    <w:rPr>
      <w:rFonts w:ascii="Calibri" w:eastAsia="Times New Roman" w:hAnsi="Calibri" w:cs="Calibri"/>
      <w:sz w:val="20"/>
      <w:szCs w:val="20"/>
      <w:lang w:val="en-GB" w:eastAsia="zh-CN"/>
    </w:rPr>
  </w:style>
  <w:style w:type="character" w:customStyle="1" w:styleId="Char5">
    <w:name w:val="Κείμενο σημείωσης τέλους Char"/>
    <w:basedOn w:val="a0"/>
    <w:link w:val="a9"/>
    <w:semiHidden/>
    <w:rsid w:val="00ED586C"/>
    <w:rPr>
      <w:rFonts w:ascii="Calibri" w:eastAsia="Times New Roman" w:hAnsi="Calibri" w:cs="Calibri"/>
      <w:sz w:val="20"/>
      <w:szCs w:val="20"/>
      <w:lang w:val="en-GB" w:eastAsia="zh-CN"/>
    </w:rPr>
  </w:style>
  <w:style w:type="paragraph" w:styleId="aa">
    <w:name w:val="Body Text"/>
    <w:basedOn w:val="a"/>
    <w:link w:val="Char6"/>
    <w:uiPriority w:val="99"/>
    <w:unhideWhenUsed/>
    <w:rsid w:val="00ED586C"/>
    <w:pPr>
      <w:suppressAutoHyphens/>
      <w:spacing w:after="240" w:line="240" w:lineRule="auto"/>
      <w:jc w:val="both"/>
    </w:pPr>
    <w:rPr>
      <w:rFonts w:ascii="Calibri" w:eastAsia="Times New Roman" w:hAnsi="Calibri" w:cs="Calibri"/>
      <w:szCs w:val="24"/>
      <w:lang w:val="en-GB" w:eastAsia="zh-CN"/>
    </w:rPr>
  </w:style>
  <w:style w:type="character" w:customStyle="1" w:styleId="Char6">
    <w:name w:val="Σώμα κειμένου Char"/>
    <w:basedOn w:val="a0"/>
    <w:link w:val="aa"/>
    <w:uiPriority w:val="99"/>
    <w:rsid w:val="00ED586C"/>
    <w:rPr>
      <w:rFonts w:ascii="Calibri" w:eastAsia="Times New Roman" w:hAnsi="Calibri" w:cs="Calibri"/>
      <w:szCs w:val="24"/>
      <w:lang w:val="en-GB" w:eastAsia="zh-CN"/>
    </w:rPr>
  </w:style>
  <w:style w:type="paragraph" w:styleId="ab">
    <w:name w:val="List"/>
    <w:basedOn w:val="aa"/>
    <w:semiHidden/>
    <w:unhideWhenUsed/>
    <w:rsid w:val="00ED586C"/>
    <w:rPr>
      <w:rFonts w:cs="Mangal"/>
    </w:rPr>
  </w:style>
  <w:style w:type="paragraph" w:styleId="21">
    <w:name w:val="List Bullet 2"/>
    <w:basedOn w:val="a"/>
    <w:semiHidden/>
    <w:unhideWhenUsed/>
    <w:rsid w:val="00ED586C"/>
    <w:pPr>
      <w:tabs>
        <w:tab w:val="num" w:pos="643"/>
      </w:tabs>
      <w:spacing w:after="0" w:line="360" w:lineRule="auto"/>
      <w:ind w:left="643" w:hanging="360"/>
      <w:jc w:val="both"/>
    </w:pPr>
    <w:rPr>
      <w:rFonts w:ascii="Trebuchet MS" w:eastAsia="Times New Roman" w:hAnsi="Trebuchet MS" w:cs="Times New Roman"/>
      <w:szCs w:val="20"/>
      <w:lang w:val="en-US" w:eastAsia="zh-CN"/>
    </w:rPr>
  </w:style>
  <w:style w:type="character" w:customStyle="1" w:styleId="Char7">
    <w:name w:val="Σώμα κείμενου με εσοχή Char"/>
    <w:basedOn w:val="a0"/>
    <w:link w:val="ac"/>
    <w:uiPriority w:val="99"/>
    <w:semiHidden/>
    <w:rsid w:val="00ED586C"/>
    <w:rPr>
      <w:rFonts w:ascii="Arial" w:eastAsia="Times New Roman" w:hAnsi="Arial" w:cs="Arial"/>
      <w:szCs w:val="24"/>
      <w:lang w:val="en-GB" w:eastAsia="zh-CN"/>
    </w:rPr>
  </w:style>
  <w:style w:type="paragraph" w:styleId="ac">
    <w:name w:val="Body Text Indent"/>
    <w:basedOn w:val="a"/>
    <w:link w:val="Char7"/>
    <w:uiPriority w:val="99"/>
    <w:semiHidden/>
    <w:unhideWhenUsed/>
    <w:rsid w:val="00ED586C"/>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Ημερομηνία Char"/>
    <w:basedOn w:val="a0"/>
    <w:link w:val="ad"/>
    <w:semiHidden/>
    <w:rsid w:val="00ED586C"/>
    <w:rPr>
      <w:rFonts w:ascii="Calibri" w:eastAsia="MS Mincho" w:hAnsi="Calibri" w:cs="Calibri"/>
      <w:szCs w:val="24"/>
      <w:lang w:val="en-US" w:eastAsia="ja-JP"/>
    </w:rPr>
  </w:style>
  <w:style w:type="paragraph" w:styleId="ad">
    <w:name w:val="Date"/>
    <w:basedOn w:val="a"/>
    <w:next w:val="a"/>
    <w:link w:val="Char8"/>
    <w:semiHidden/>
    <w:unhideWhenUsed/>
    <w:rsid w:val="00ED586C"/>
    <w:pPr>
      <w:suppressAutoHyphens/>
      <w:spacing w:after="100" w:line="240" w:lineRule="auto"/>
      <w:jc w:val="both"/>
    </w:pPr>
    <w:rPr>
      <w:rFonts w:ascii="Calibri" w:eastAsia="MS Mincho" w:hAnsi="Calibri" w:cs="Calibri"/>
      <w:szCs w:val="24"/>
      <w:lang w:val="en-US" w:eastAsia="ja-JP"/>
    </w:rPr>
  </w:style>
  <w:style w:type="character" w:customStyle="1" w:styleId="3Char0">
    <w:name w:val="Σώμα κείμενου 3 Char"/>
    <w:basedOn w:val="a0"/>
    <w:link w:val="31"/>
    <w:uiPriority w:val="99"/>
    <w:semiHidden/>
    <w:rsid w:val="00ED586C"/>
    <w:rPr>
      <w:rFonts w:ascii="Calibri" w:eastAsia="Times New Roman" w:hAnsi="Calibri" w:cs="Calibri"/>
      <w:sz w:val="16"/>
      <w:szCs w:val="16"/>
      <w:lang w:val="en-GB" w:eastAsia="zh-CN"/>
    </w:rPr>
  </w:style>
  <w:style w:type="paragraph" w:styleId="31">
    <w:name w:val="Body Text 3"/>
    <w:basedOn w:val="a"/>
    <w:link w:val="3Char0"/>
    <w:uiPriority w:val="99"/>
    <w:semiHidden/>
    <w:unhideWhenUsed/>
    <w:rsid w:val="00ED586C"/>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με εσοχή 3 Char"/>
    <w:basedOn w:val="a0"/>
    <w:link w:val="32"/>
    <w:semiHidden/>
    <w:rsid w:val="00ED586C"/>
    <w:rPr>
      <w:rFonts w:ascii="Calibri" w:eastAsia="Times New Roman" w:hAnsi="Calibri" w:cs="Times New Roman"/>
      <w:sz w:val="16"/>
      <w:szCs w:val="16"/>
      <w:lang w:val="en-GB" w:eastAsia="zh-CN"/>
    </w:rPr>
  </w:style>
  <w:style w:type="paragraph" w:styleId="32">
    <w:name w:val="Body Text Indent 3"/>
    <w:basedOn w:val="a"/>
    <w:link w:val="3Char1"/>
    <w:semiHidden/>
    <w:unhideWhenUsed/>
    <w:rsid w:val="00ED586C"/>
    <w:pPr>
      <w:spacing w:after="120" w:line="312" w:lineRule="auto"/>
      <w:ind w:left="283"/>
      <w:jc w:val="both"/>
    </w:pPr>
    <w:rPr>
      <w:rFonts w:ascii="Calibri" w:eastAsia="Times New Roman" w:hAnsi="Calibri" w:cs="Times New Roman"/>
      <w:sz w:val="16"/>
      <w:szCs w:val="16"/>
      <w:lang w:val="en-GB" w:eastAsia="zh-CN"/>
    </w:rPr>
  </w:style>
  <w:style w:type="paragraph" w:styleId="ae">
    <w:name w:val="annotation subject"/>
    <w:basedOn w:val="a6"/>
    <w:next w:val="a6"/>
    <w:link w:val="Char11"/>
    <w:semiHidden/>
    <w:unhideWhenUsed/>
    <w:rsid w:val="00ED586C"/>
    <w:rPr>
      <w:b/>
      <w:bCs/>
    </w:rPr>
  </w:style>
  <w:style w:type="character" w:customStyle="1" w:styleId="Char11">
    <w:name w:val="Θέμα σχολίου Char1"/>
    <w:basedOn w:val="Char10"/>
    <w:link w:val="ae"/>
    <w:semiHidden/>
    <w:locked/>
    <w:rsid w:val="00ED586C"/>
    <w:rPr>
      <w:rFonts w:ascii="Calibri" w:eastAsia="Times New Roman" w:hAnsi="Calibri" w:cs="Calibri"/>
      <w:b/>
      <w:bCs/>
      <w:sz w:val="20"/>
      <w:szCs w:val="20"/>
      <w:lang w:val="en-GB" w:eastAsia="zh-CN"/>
    </w:rPr>
  </w:style>
  <w:style w:type="character" w:customStyle="1" w:styleId="Char9">
    <w:name w:val="Θέμα σχολίου Char"/>
    <w:basedOn w:val="Char2"/>
    <w:semiHidden/>
    <w:rsid w:val="00ED586C"/>
    <w:rPr>
      <w:b/>
      <w:bCs/>
      <w:sz w:val="20"/>
      <w:szCs w:val="20"/>
    </w:rPr>
  </w:style>
  <w:style w:type="paragraph" w:styleId="af">
    <w:name w:val="List Paragraph"/>
    <w:basedOn w:val="a"/>
    <w:uiPriority w:val="34"/>
    <w:qFormat/>
    <w:rsid w:val="00ED586C"/>
    <w:pPr>
      <w:suppressAutoHyphens/>
      <w:spacing w:line="240" w:lineRule="auto"/>
      <w:ind w:left="720"/>
      <w:contextualSpacing/>
      <w:jc w:val="both"/>
    </w:pPr>
    <w:rPr>
      <w:rFonts w:ascii="Calibri" w:eastAsia="Times New Roman" w:hAnsi="Calibri" w:cs="Calibri"/>
      <w:szCs w:val="24"/>
      <w:lang w:val="en-GB" w:eastAsia="zh-CN"/>
    </w:rPr>
  </w:style>
  <w:style w:type="paragraph" w:customStyle="1" w:styleId="af0">
    <w:name w:val="Επικεφαλίδα"/>
    <w:basedOn w:val="a"/>
    <w:next w:val="aa"/>
    <w:rsid w:val="00ED586C"/>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customStyle="1" w:styleId="af1">
    <w:name w:val="Ευρετήριο"/>
    <w:basedOn w:val="a"/>
    <w:rsid w:val="00ED586C"/>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WW-Caption">
    <w:name w:val="WW-Caption"/>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2">
    <w:name w:val="Λεζάντα2"/>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1">
    <w:name w:val="Λεζάντα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rsid w:val="00ED586C"/>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ED586C"/>
    <w:pPr>
      <w:tabs>
        <w:tab w:val="num" w:pos="397"/>
      </w:tabs>
      <w:suppressAutoHyphens/>
      <w:spacing w:after="100" w:line="240" w:lineRule="auto"/>
      <w:ind w:left="397" w:hanging="397"/>
      <w:jc w:val="both"/>
    </w:pPr>
    <w:rPr>
      <w:rFonts w:ascii="Calibri" w:eastAsia="MS Mincho" w:hAnsi="Calibri" w:cs="Calibri"/>
      <w:szCs w:val="24"/>
      <w:lang w:val="en-US" w:eastAsia="ja-JP"/>
    </w:rPr>
  </w:style>
  <w:style w:type="paragraph" w:customStyle="1" w:styleId="DocTitle">
    <w:name w:val="Doc Title"/>
    <w:basedOn w:val="1"/>
    <w:rsid w:val="00ED586C"/>
  </w:style>
  <w:style w:type="paragraph" w:customStyle="1" w:styleId="inserttext">
    <w:name w:val="insert text"/>
    <w:basedOn w:val="a"/>
    <w:rsid w:val="00ED586C"/>
    <w:pPr>
      <w:suppressAutoHyphens/>
      <w:spacing w:after="100" w:line="240" w:lineRule="auto"/>
      <w:ind w:left="794"/>
      <w:jc w:val="both"/>
    </w:pPr>
    <w:rPr>
      <w:rFonts w:ascii="Calibri" w:eastAsia="MS Mincho" w:hAnsi="Calibri" w:cs="Calibri"/>
      <w:szCs w:val="24"/>
      <w:lang w:val="en-US" w:eastAsia="ja-JP"/>
    </w:rPr>
  </w:style>
  <w:style w:type="paragraph" w:customStyle="1" w:styleId="western">
    <w:name w:val="western"/>
    <w:basedOn w:val="a"/>
    <w:rsid w:val="00ED586C"/>
    <w:pPr>
      <w:suppressAutoHyphens/>
      <w:spacing w:before="280" w:line="240" w:lineRule="auto"/>
      <w:jc w:val="both"/>
    </w:pPr>
    <w:rPr>
      <w:rFonts w:ascii="Arial Unicode MS" w:eastAsia="Arial Unicode MS" w:hAnsi="Arial Unicode MS" w:cs="Arial Unicode MS"/>
      <w:szCs w:val="24"/>
      <w:lang w:val="en-GB" w:eastAsia="zh-CN"/>
    </w:rPr>
  </w:style>
  <w:style w:type="paragraph" w:customStyle="1" w:styleId="Style1">
    <w:name w:val="Style1"/>
    <w:basedOn w:val="DocTitle"/>
    <w:rsid w:val="00ED586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ED586C"/>
    <w:rPr>
      <w:rFonts w:ascii="Calibri" w:hAnsi="Calibri" w:cs="Calibri"/>
      <w:lang w:val="el-GR"/>
    </w:rPr>
  </w:style>
  <w:style w:type="paragraph" w:customStyle="1" w:styleId="Default">
    <w:name w:val="Default"/>
    <w:rsid w:val="00ED586C"/>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2">
    <w:name w:val="Προμορφοποιημένο κείμενο"/>
    <w:basedOn w:val="a"/>
    <w:rsid w:val="00ED586C"/>
    <w:pPr>
      <w:suppressAutoHyphens/>
      <w:spacing w:after="120" w:line="240" w:lineRule="auto"/>
      <w:jc w:val="both"/>
    </w:pPr>
    <w:rPr>
      <w:rFonts w:ascii="Calibri" w:eastAsia="Times New Roman" w:hAnsi="Calibri" w:cs="Calibri"/>
      <w:szCs w:val="24"/>
      <w:lang w:val="en-GB" w:eastAsia="zh-CN"/>
    </w:rPr>
  </w:style>
  <w:style w:type="paragraph" w:customStyle="1" w:styleId="normalwithoutspacing">
    <w:name w:val="normal_without_spacing"/>
    <w:basedOn w:val="a"/>
    <w:rsid w:val="00ED586C"/>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5"/>
    <w:rsid w:val="00ED586C"/>
    <w:pPr>
      <w:ind w:left="426" w:hanging="426"/>
    </w:pPr>
    <w:rPr>
      <w:szCs w:val="18"/>
    </w:rPr>
  </w:style>
  <w:style w:type="paragraph" w:customStyle="1" w:styleId="LO-normal">
    <w:name w:val="LO-normal"/>
    <w:rsid w:val="00ED586C"/>
    <w:pPr>
      <w:suppressAutoHyphens/>
      <w:spacing w:after="0"/>
    </w:pPr>
    <w:rPr>
      <w:rFonts w:ascii="Arial" w:eastAsia="Arial" w:hAnsi="Arial" w:cs="Arial"/>
      <w:color w:val="000000"/>
      <w:lang w:eastAsia="zh-CN"/>
    </w:rPr>
  </w:style>
  <w:style w:type="paragraph" w:customStyle="1" w:styleId="af3">
    <w:name w:val="Περιεχόμενα πίνακα"/>
    <w:basedOn w:val="a"/>
    <w:rsid w:val="00ED586C"/>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4">
    <w:name w:val="Επικεφαλίδα πίνακα"/>
    <w:basedOn w:val="af3"/>
    <w:rsid w:val="00ED586C"/>
    <w:pPr>
      <w:jc w:val="center"/>
    </w:pPr>
    <w:rPr>
      <w:b/>
      <w:bCs/>
    </w:rPr>
  </w:style>
  <w:style w:type="paragraph" w:customStyle="1" w:styleId="footers">
    <w:name w:val="footers"/>
    <w:basedOn w:val="foothanging"/>
    <w:rsid w:val="00ED586C"/>
  </w:style>
  <w:style w:type="paragraph" w:customStyle="1" w:styleId="Standard">
    <w:name w:val="Standard"/>
    <w:rsid w:val="00ED586C"/>
    <w:pPr>
      <w:widowControl w:val="0"/>
      <w:suppressAutoHyphens/>
      <w:spacing w:after="0" w:line="240" w:lineRule="auto"/>
    </w:pPr>
    <w:rPr>
      <w:rFonts w:ascii="Times New Roman" w:eastAsia="SimSun" w:hAnsi="Times New Roman" w:cs="Lucida Sans"/>
      <w:kern w:val="2"/>
      <w:sz w:val="24"/>
      <w:szCs w:val="24"/>
      <w:lang w:eastAsia="zh-CN" w:bidi="hi-IN"/>
    </w:rPr>
  </w:style>
  <w:style w:type="paragraph" w:customStyle="1" w:styleId="Textbody">
    <w:name w:val="Text body"/>
    <w:basedOn w:val="Standard"/>
    <w:rsid w:val="00ED586C"/>
    <w:pPr>
      <w:spacing w:after="120"/>
    </w:pPr>
  </w:style>
  <w:style w:type="paragraph" w:customStyle="1" w:styleId="Footnote">
    <w:name w:val="Footnote"/>
    <w:basedOn w:val="Standard"/>
    <w:rsid w:val="00ED586C"/>
    <w:pPr>
      <w:suppressLineNumbers/>
      <w:ind w:left="283" w:hanging="283"/>
    </w:pPr>
    <w:rPr>
      <w:sz w:val="20"/>
      <w:szCs w:val="20"/>
    </w:rPr>
  </w:style>
  <w:style w:type="paragraph" w:customStyle="1" w:styleId="fooot">
    <w:name w:val="fooot"/>
    <w:basedOn w:val="footers"/>
    <w:rsid w:val="00ED586C"/>
  </w:style>
  <w:style w:type="paragraph" w:customStyle="1" w:styleId="12">
    <w:name w:val="Κείμενο πλαισίου1"/>
    <w:basedOn w:val="a"/>
    <w:rsid w:val="00ED586C"/>
    <w:pPr>
      <w:suppressAutoHyphens/>
      <w:spacing w:after="0" w:line="240" w:lineRule="auto"/>
      <w:jc w:val="both"/>
    </w:pPr>
    <w:rPr>
      <w:rFonts w:ascii="Tahoma" w:eastAsia="Times New Roman" w:hAnsi="Tahoma" w:cs="Tahoma"/>
      <w:sz w:val="16"/>
      <w:szCs w:val="16"/>
      <w:lang w:val="en-GB" w:eastAsia="zh-CN"/>
    </w:rPr>
  </w:style>
  <w:style w:type="paragraph" w:customStyle="1" w:styleId="13">
    <w:name w:val="Κείμενο σχολίου1"/>
    <w:basedOn w:val="a"/>
    <w:rsid w:val="00ED586C"/>
    <w:pPr>
      <w:suppressAutoHyphens/>
      <w:spacing w:after="120" w:line="240" w:lineRule="auto"/>
      <w:jc w:val="both"/>
    </w:pPr>
    <w:rPr>
      <w:rFonts w:ascii="Calibri" w:eastAsia="Times New Roman" w:hAnsi="Calibri" w:cs="Calibri"/>
      <w:sz w:val="20"/>
      <w:szCs w:val="20"/>
      <w:lang w:val="en-GB" w:eastAsia="zh-CN"/>
    </w:rPr>
  </w:style>
  <w:style w:type="paragraph" w:customStyle="1" w:styleId="14">
    <w:name w:val="Θέμα σχολίου1"/>
    <w:basedOn w:val="13"/>
    <w:next w:val="13"/>
    <w:rsid w:val="00ED586C"/>
    <w:rPr>
      <w:b/>
      <w:bCs/>
    </w:rPr>
  </w:style>
  <w:style w:type="paragraph" w:customStyle="1" w:styleId="-HTML1">
    <w:name w:val="Προ-διαμορφωμένο HTML1"/>
    <w:basedOn w:val="a"/>
    <w:rsid w:val="00ED58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5">
    <w:name w:val="Αναθεώρηση1"/>
    <w:rsid w:val="00ED586C"/>
    <w:pPr>
      <w:suppressAutoHyphens/>
      <w:spacing w:after="0" w:line="240" w:lineRule="auto"/>
    </w:pPr>
    <w:rPr>
      <w:rFonts w:ascii="Calibri" w:eastAsia="Times New Roman" w:hAnsi="Calibri" w:cs="Calibri"/>
      <w:szCs w:val="24"/>
      <w:lang w:val="en-GB" w:eastAsia="zh-CN"/>
    </w:rPr>
  </w:style>
  <w:style w:type="paragraph" w:customStyle="1" w:styleId="100">
    <w:name w:val="Περιεχόμενα 10"/>
    <w:basedOn w:val="af1"/>
    <w:rsid w:val="00ED586C"/>
    <w:pPr>
      <w:tabs>
        <w:tab w:val="right" w:leader="dot" w:pos="7091"/>
      </w:tabs>
      <w:ind w:left="2547"/>
    </w:pPr>
  </w:style>
  <w:style w:type="paragraph" w:customStyle="1" w:styleId="af5">
    <w:name w:val="Οριζόντια γραμμή"/>
    <w:basedOn w:val="a"/>
    <w:next w:val="aa"/>
    <w:rsid w:val="00ED586C"/>
    <w:pPr>
      <w:suppressLineNumbers/>
      <w:suppressAutoHyphens/>
      <w:spacing w:after="283" w:line="240" w:lineRule="auto"/>
      <w:jc w:val="both"/>
    </w:pPr>
    <w:rPr>
      <w:rFonts w:ascii="Calibri" w:eastAsia="Times New Roman" w:hAnsi="Calibri" w:cs="Calibri"/>
      <w:sz w:val="12"/>
      <w:szCs w:val="12"/>
      <w:lang w:val="en-GB" w:eastAsia="zh-CN"/>
    </w:rPr>
  </w:style>
  <w:style w:type="paragraph" w:customStyle="1" w:styleId="210">
    <w:name w:val="Σώμα κείμενου 21"/>
    <w:basedOn w:val="a"/>
    <w:rsid w:val="00ED586C"/>
    <w:pPr>
      <w:suppressAutoHyphens/>
      <w:overflowPunct w:val="0"/>
      <w:autoSpaceDE w:val="0"/>
      <w:spacing w:after="0" w:line="240" w:lineRule="auto"/>
      <w:jc w:val="both"/>
    </w:pPr>
    <w:rPr>
      <w:rFonts w:ascii="Arial" w:eastAsia="Times New Roman" w:hAnsi="Arial" w:cs="Arial"/>
      <w:szCs w:val="20"/>
      <w:lang w:eastAsia="zh-CN"/>
    </w:rPr>
  </w:style>
  <w:style w:type="paragraph" w:customStyle="1" w:styleId="para-1">
    <w:name w:val="para-1"/>
    <w:basedOn w:val="a"/>
    <w:rsid w:val="00ED586C"/>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character" w:styleId="af6">
    <w:name w:val="footnote reference"/>
    <w:semiHidden/>
    <w:unhideWhenUsed/>
    <w:rsid w:val="00ED586C"/>
    <w:rPr>
      <w:vertAlign w:val="superscript"/>
    </w:rPr>
  </w:style>
  <w:style w:type="character" w:styleId="af7">
    <w:name w:val="annotation reference"/>
    <w:semiHidden/>
    <w:unhideWhenUsed/>
    <w:rsid w:val="00ED586C"/>
    <w:rPr>
      <w:sz w:val="16"/>
    </w:rPr>
  </w:style>
  <w:style w:type="character" w:customStyle="1" w:styleId="WW8Num1z0">
    <w:name w:val="WW8Num1z0"/>
    <w:rsid w:val="00ED586C"/>
  </w:style>
  <w:style w:type="character" w:customStyle="1" w:styleId="WW8Num1z1">
    <w:name w:val="WW8Num1z1"/>
    <w:rsid w:val="00ED586C"/>
  </w:style>
  <w:style w:type="character" w:customStyle="1" w:styleId="WW8Num1z2">
    <w:name w:val="WW8Num1z2"/>
    <w:rsid w:val="00ED586C"/>
  </w:style>
  <w:style w:type="character" w:customStyle="1" w:styleId="WW8Num1z3">
    <w:name w:val="WW8Num1z3"/>
    <w:rsid w:val="00ED586C"/>
  </w:style>
  <w:style w:type="character" w:customStyle="1" w:styleId="WW8Num1z4">
    <w:name w:val="WW8Num1z4"/>
    <w:rsid w:val="00ED586C"/>
    <w:rPr>
      <w:rFonts w:ascii="Arial" w:hAnsi="Arial" w:cs="Times New Roman" w:hint="default"/>
      <w:b w:val="0"/>
      <w:bCs w:val="0"/>
      <w:i w:val="0"/>
      <w:iCs w:val="0"/>
      <w:sz w:val="20"/>
      <w:szCs w:val="20"/>
    </w:rPr>
  </w:style>
  <w:style w:type="character" w:customStyle="1" w:styleId="WW8Num1z5">
    <w:name w:val="WW8Num1z5"/>
    <w:rsid w:val="00ED586C"/>
  </w:style>
  <w:style w:type="character" w:customStyle="1" w:styleId="WW8Num1z6">
    <w:name w:val="WW8Num1z6"/>
    <w:rsid w:val="00ED586C"/>
  </w:style>
  <w:style w:type="character" w:customStyle="1" w:styleId="WW8Num1z7">
    <w:name w:val="WW8Num1z7"/>
    <w:rsid w:val="00ED586C"/>
  </w:style>
  <w:style w:type="character" w:customStyle="1" w:styleId="WW8Num1z8">
    <w:name w:val="WW8Num1z8"/>
    <w:rsid w:val="00ED586C"/>
  </w:style>
  <w:style w:type="character" w:customStyle="1" w:styleId="WW8Num2z0">
    <w:name w:val="WW8Num2z0"/>
    <w:rsid w:val="00ED586C"/>
    <w:rPr>
      <w:rFonts w:ascii="Symbol" w:hAnsi="Symbol" w:cs="Symbol" w:hint="default"/>
      <w:lang w:val="el-GR"/>
    </w:rPr>
  </w:style>
  <w:style w:type="character" w:customStyle="1" w:styleId="WW8Num3z0">
    <w:name w:val="WW8Num3z0"/>
    <w:rsid w:val="00ED586C"/>
    <w:rPr>
      <w:lang w:val="el-GR"/>
    </w:rPr>
  </w:style>
  <w:style w:type="character" w:customStyle="1" w:styleId="WW8Num4z0">
    <w:name w:val="WW8Num4z0"/>
    <w:rsid w:val="00ED586C"/>
    <w:rPr>
      <w:rFonts w:ascii="Webdings" w:hAnsi="Webdings" w:cs="Webdings" w:hint="default"/>
      <w:color w:val="333399"/>
      <w:sz w:val="16"/>
    </w:rPr>
  </w:style>
  <w:style w:type="character" w:customStyle="1" w:styleId="WW8Num5z0">
    <w:name w:val="WW8Num5z0"/>
    <w:rsid w:val="00ED586C"/>
    <w:rPr>
      <w:highlight w:val="yellow"/>
      <w:lang w:val="el-GR"/>
    </w:rPr>
  </w:style>
  <w:style w:type="character" w:customStyle="1" w:styleId="WW8Num6z0">
    <w:name w:val="WW8Num6z0"/>
    <w:rsid w:val="00ED586C"/>
    <w:rPr>
      <w:b/>
      <w:bCs/>
      <w:szCs w:val="22"/>
      <w:lang w:val="el-GR"/>
    </w:rPr>
  </w:style>
  <w:style w:type="character" w:customStyle="1" w:styleId="WW8Num6z1">
    <w:name w:val="WW8Num6z1"/>
    <w:rsid w:val="00ED586C"/>
  </w:style>
  <w:style w:type="character" w:customStyle="1" w:styleId="WW8Num6z2">
    <w:name w:val="WW8Num6z2"/>
    <w:rsid w:val="00ED586C"/>
  </w:style>
  <w:style w:type="character" w:customStyle="1" w:styleId="WW8Num6z3">
    <w:name w:val="WW8Num6z3"/>
    <w:rsid w:val="00ED586C"/>
  </w:style>
  <w:style w:type="character" w:customStyle="1" w:styleId="WW8Num6z4">
    <w:name w:val="WW8Num6z4"/>
    <w:rsid w:val="00ED586C"/>
  </w:style>
  <w:style w:type="character" w:customStyle="1" w:styleId="WW8Num6z5">
    <w:name w:val="WW8Num6z5"/>
    <w:rsid w:val="00ED586C"/>
  </w:style>
  <w:style w:type="character" w:customStyle="1" w:styleId="WW8Num6z6">
    <w:name w:val="WW8Num6z6"/>
    <w:rsid w:val="00ED586C"/>
  </w:style>
  <w:style w:type="character" w:customStyle="1" w:styleId="WW8Num6z7">
    <w:name w:val="WW8Num6z7"/>
    <w:rsid w:val="00ED586C"/>
  </w:style>
  <w:style w:type="character" w:customStyle="1" w:styleId="WW8Num6z8">
    <w:name w:val="WW8Num6z8"/>
    <w:rsid w:val="00ED586C"/>
  </w:style>
  <w:style w:type="character" w:customStyle="1" w:styleId="WW8Num7z0">
    <w:name w:val="WW8Num7z0"/>
    <w:rsid w:val="00ED586C"/>
    <w:rPr>
      <w:b/>
      <w:bCs/>
      <w:szCs w:val="22"/>
      <w:lang w:val="el-GR"/>
    </w:rPr>
  </w:style>
  <w:style w:type="character" w:customStyle="1" w:styleId="WW8Num7z1">
    <w:name w:val="WW8Num7z1"/>
    <w:rsid w:val="00ED586C"/>
    <w:rPr>
      <w:rFonts w:ascii="Calibri" w:eastAsia="Calibri" w:hAnsi="Calibri" w:hint="default"/>
      <w:lang w:val="el-GR"/>
    </w:rPr>
  </w:style>
  <w:style w:type="character" w:customStyle="1" w:styleId="WW8Num7z2">
    <w:name w:val="WW8Num7z2"/>
    <w:rsid w:val="00ED586C"/>
  </w:style>
  <w:style w:type="character" w:customStyle="1" w:styleId="WW8Num7z3">
    <w:name w:val="WW8Num7z3"/>
    <w:rsid w:val="00ED586C"/>
  </w:style>
  <w:style w:type="character" w:customStyle="1" w:styleId="WW8Num7z4">
    <w:name w:val="WW8Num7z4"/>
    <w:rsid w:val="00ED586C"/>
  </w:style>
  <w:style w:type="character" w:customStyle="1" w:styleId="WW8Num7z5">
    <w:name w:val="WW8Num7z5"/>
    <w:rsid w:val="00ED586C"/>
  </w:style>
  <w:style w:type="character" w:customStyle="1" w:styleId="WW8Num7z6">
    <w:name w:val="WW8Num7z6"/>
    <w:rsid w:val="00ED586C"/>
  </w:style>
  <w:style w:type="character" w:customStyle="1" w:styleId="WW8Num7z7">
    <w:name w:val="WW8Num7z7"/>
    <w:rsid w:val="00ED586C"/>
  </w:style>
  <w:style w:type="character" w:customStyle="1" w:styleId="WW8Num7z8">
    <w:name w:val="WW8Num7z8"/>
    <w:rsid w:val="00ED586C"/>
  </w:style>
  <w:style w:type="character" w:customStyle="1" w:styleId="WW8Num8z0">
    <w:name w:val="WW8Num8z0"/>
    <w:rsid w:val="00ED586C"/>
    <w:rPr>
      <w:rFonts w:ascii="Symbol" w:hAnsi="Symbol" w:cs="OpenSymbol" w:hint="default"/>
      <w:color w:val="5B9BD5"/>
    </w:rPr>
  </w:style>
  <w:style w:type="character" w:customStyle="1" w:styleId="WW8Num9z0">
    <w:name w:val="WW8Num9z0"/>
    <w:rsid w:val="00ED586C"/>
    <w:rPr>
      <w:rFonts w:ascii="Angsana New" w:hAnsi="Angsana New" w:cs="Angsana New" w:hint="default"/>
      <w:color w:val="000000"/>
      <w:kern w:val="2"/>
      <w:szCs w:val="22"/>
      <w:shd w:val="clear" w:color="auto" w:fill="FFFFFF"/>
      <w:lang w:val="el-GR"/>
    </w:rPr>
  </w:style>
  <w:style w:type="character" w:customStyle="1" w:styleId="WW8Num10z0">
    <w:name w:val="WW8Num10z0"/>
    <w:rsid w:val="00ED586C"/>
    <w:rPr>
      <w:rFonts w:ascii="Symbol" w:hAnsi="Symbol" w:cs="Symbol" w:hint="default"/>
      <w:kern w:val="2"/>
      <w:shd w:val="clear" w:color="auto" w:fill="C0C0C0"/>
      <w:lang w:val="el-GR"/>
    </w:rPr>
  </w:style>
  <w:style w:type="character" w:customStyle="1" w:styleId="WW8Num10z1">
    <w:name w:val="WW8Num10z1"/>
    <w:rsid w:val="00ED586C"/>
  </w:style>
  <w:style w:type="character" w:customStyle="1" w:styleId="WW8Num10z2">
    <w:name w:val="WW8Num10z2"/>
    <w:rsid w:val="00ED586C"/>
  </w:style>
  <w:style w:type="character" w:customStyle="1" w:styleId="WW8Num10z3">
    <w:name w:val="WW8Num10z3"/>
    <w:rsid w:val="00ED586C"/>
  </w:style>
  <w:style w:type="character" w:customStyle="1" w:styleId="WW8Num10z4">
    <w:name w:val="WW8Num10z4"/>
    <w:rsid w:val="00ED586C"/>
  </w:style>
  <w:style w:type="character" w:customStyle="1" w:styleId="WW8Num10z5">
    <w:name w:val="WW8Num10z5"/>
    <w:rsid w:val="00ED586C"/>
  </w:style>
  <w:style w:type="character" w:customStyle="1" w:styleId="WW8Num10z6">
    <w:name w:val="WW8Num10z6"/>
    <w:rsid w:val="00ED586C"/>
  </w:style>
  <w:style w:type="character" w:customStyle="1" w:styleId="WW8Num10z7">
    <w:name w:val="WW8Num10z7"/>
    <w:rsid w:val="00ED586C"/>
  </w:style>
  <w:style w:type="character" w:customStyle="1" w:styleId="WW8Num10z8">
    <w:name w:val="WW8Num10z8"/>
    <w:rsid w:val="00ED586C"/>
  </w:style>
  <w:style w:type="character" w:customStyle="1" w:styleId="WW8Num11z0">
    <w:name w:val="WW8Num11z0"/>
    <w:rsid w:val="00ED586C"/>
    <w:rPr>
      <w:rFonts w:ascii="Symbol" w:hAnsi="Symbol" w:cs="Symbol" w:hint="default"/>
      <w:lang w:val="el-GR"/>
    </w:rPr>
  </w:style>
  <w:style w:type="character" w:customStyle="1" w:styleId="WW8Num11z1">
    <w:name w:val="WW8Num11z1"/>
    <w:rsid w:val="00ED586C"/>
    <w:rPr>
      <w:rFonts w:ascii="Courier New" w:hAnsi="Courier New" w:cs="Courier New" w:hint="default"/>
    </w:rPr>
  </w:style>
  <w:style w:type="character" w:customStyle="1" w:styleId="WW8Num11z2">
    <w:name w:val="WW8Num11z2"/>
    <w:rsid w:val="00ED586C"/>
    <w:rPr>
      <w:rFonts w:ascii="Wingdings" w:hAnsi="Wingdings" w:cs="Wingdings" w:hint="default"/>
    </w:rPr>
  </w:style>
  <w:style w:type="character" w:customStyle="1" w:styleId="WW-DefaultParagraphFont">
    <w:name w:val="WW-Default Paragraph Font"/>
    <w:rsid w:val="00ED586C"/>
  </w:style>
  <w:style w:type="character" w:customStyle="1" w:styleId="WW8Num8z1">
    <w:name w:val="WW8Num8z1"/>
    <w:rsid w:val="00ED586C"/>
    <w:rPr>
      <w:rFonts w:ascii="Calibri" w:eastAsia="Calibri" w:hAnsi="Calibri" w:hint="default"/>
      <w:lang w:val="el-GR"/>
    </w:rPr>
  </w:style>
  <w:style w:type="character" w:customStyle="1" w:styleId="WW8Num8z2">
    <w:name w:val="WW8Num8z2"/>
    <w:rsid w:val="00ED586C"/>
  </w:style>
  <w:style w:type="character" w:customStyle="1" w:styleId="WW8Num8z3">
    <w:name w:val="WW8Num8z3"/>
    <w:rsid w:val="00ED586C"/>
  </w:style>
  <w:style w:type="character" w:customStyle="1" w:styleId="WW8Num8z4">
    <w:name w:val="WW8Num8z4"/>
    <w:rsid w:val="00ED586C"/>
  </w:style>
  <w:style w:type="character" w:customStyle="1" w:styleId="WW8Num8z5">
    <w:name w:val="WW8Num8z5"/>
    <w:rsid w:val="00ED586C"/>
  </w:style>
  <w:style w:type="character" w:customStyle="1" w:styleId="WW8Num8z6">
    <w:name w:val="WW8Num8z6"/>
    <w:rsid w:val="00ED586C"/>
  </w:style>
  <w:style w:type="character" w:customStyle="1" w:styleId="WW8Num8z7">
    <w:name w:val="WW8Num8z7"/>
    <w:rsid w:val="00ED586C"/>
  </w:style>
  <w:style w:type="character" w:customStyle="1" w:styleId="WW8Num8z8">
    <w:name w:val="WW8Num8z8"/>
    <w:rsid w:val="00ED586C"/>
  </w:style>
  <w:style w:type="character" w:customStyle="1" w:styleId="WW8Num11z3">
    <w:name w:val="WW8Num11z3"/>
    <w:rsid w:val="00ED586C"/>
  </w:style>
  <w:style w:type="character" w:customStyle="1" w:styleId="WW8Num11z4">
    <w:name w:val="WW8Num11z4"/>
    <w:rsid w:val="00ED586C"/>
  </w:style>
  <w:style w:type="character" w:customStyle="1" w:styleId="WW8Num11z5">
    <w:name w:val="WW8Num11z5"/>
    <w:rsid w:val="00ED586C"/>
  </w:style>
  <w:style w:type="character" w:customStyle="1" w:styleId="WW8Num11z6">
    <w:name w:val="WW8Num11z6"/>
    <w:rsid w:val="00ED586C"/>
  </w:style>
  <w:style w:type="character" w:customStyle="1" w:styleId="WW8Num11z7">
    <w:name w:val="WW8Num11z7"/>
    <w:rsid w:val="00ED586C"/>
  </w:style>
  <w:style w:type="character" w:customStyle="1" w:styleId="WW8Num11z8">
    <w:name w:val="WW8Num11z8"/>
    <w:rsid w:val="00ED586C"/>
  </w:style>
  <w:style w:type="character" w:customStyle="1" w:styleId="WW-DefaultParagraphFont1">
    <w:name w:val="WW-Default Paragraph Font1"/>
    <w:rsid w:val="00ED586C"/>
  </w:style>
  <w:style w:type="character" w:customStyle="1" w:styleId="41">
    <w:name w:val="Προεπιλεγμένη γραμματοσειρά4"/>
    <w:rsid w:val="00ED586C"/>
  </w:style>
  <w:style w:type="character" w:customStyle="1" w:styleId="WW8Num2z1">
    <w:name w:val="WW8Num2z1"/>
    <w:rsid w:val="00ED586C"/>
  </w:style>
  <w:style w:type="character" w:customStyle="1" w:styleId="WW8Num2z2">
    <w:name w:val="WW8Num2z2"/>
    <w:rsid w:val="00ED586C"/>
  </w:style>
  <w:style w:type="character" w:customStyle="1" w:styleId="WW8Num2z3">
    <w:name w:val="WW8Num2z3"/>
    <w:rsid w:val="00ED586C"/>
  </w:style>
  <w:style w:type="character" w:customStyle="1" w:styleId="WW8Num2z4">
    <w:name w:val="WW8Num2z4"/>
    <w:rsid w:val="00ED586C"/>
    <w:rPr>
      <w:rFonts w:ascii="Arial" w:hAnsi="Arial" w:cs="Times New Roman" w:hint="default"/>
      <w:b w:val="0"/>
      <w:bCs w:val="0"/>
      <w:i w:val="0"/>
      <w:iCs w:val="0"/>
      <w:sz w:val="20"/>
      <w:szCs w:val="20"/>
    </w:rPr>
  </w:style>
  <w:style w:type="character" w:customStyle="1" w:styleId="WW8Num2z5">
    <w:name w:val="WW8Num2z5"/>
    <w:rsid w:val="00ED586C"/>
  </w:style>
  <w:style w:type="character" w:customStyle="1" w:styleId="WW8Num2z6">
    <w:name w:val="WW8Num2z6"/>
    <w:rsid w:val="00ED586C"/>
  </w:style>
  <w:style w:type="character" w:customStyle="1" w:styleId="WW8Num2z7">
    <w:name w:val="WW8Num2z7"/>
    <w:rsid w:val="00ED586C"/>
  </w:style>
  <w:style w:type="character" w:customStyle="1" w:styleId="WW8Num2z8">
    <w:name w:val="WW8Num2z8"/>
    <w:rsid w:val="00ED586C"/>
  </w:style>
  <w:style w:type="character" w:customStyle="1" w:styleId="WW8Num9z1">
    <w:name w:val="WW8Num9z1"/>
    <w:rsid w:val="00ED586C"/>
    <w:rPr>
      <w:rFonts w:ascii="Calibri" w:eastAsia="Calibri" w:hAnsi="Calibri" w:hint="default"/>
      <w:lang w:val="el-GR"/>
    </w:rPr>
  </w:style>
  <w:style w:type="character" w:customStyle="1" w:styleId="WW8Num9z2">
    <w:name w:val="WW8Num9z2"/>
    <w:rsid w:val="00ED586C"/>
  </w:style>
  <w:style w:type="character" w:customStyle="1" w:styleId="WW8Num9z3">
    <w:name w:val="WW8Num9z3"/>
    <w:rsid w:val="00ED586C"/>
  </w:style>
  <w:style w:type="character" w:customStyle="1" w:styleId="WW8Num9z4">
    <w:name w:val="WW8Num9z4"/>
    <w:rsid w:val="00ED586C"/>
  </w:style>
  <w:style w:type="character" w:customStyle="1" w:styleId="WW8Num9z5">
    <w:name w:val="WW8Num9z5"/>
    <w:rsid w:val="00ED586C"/>
  </w:style>
  <w:style w:type="character" w:customStyle="1" w:styleId="WW8Num9z6">
    <w:name w:val="WW8Num9z6"/>
    <w:rsid w:val="00ED586C"/>
  </w:style>
  <w:style w:type="character" w:customStyle="1" w:styleId="WW8Num9z7">
    <w:name w:val="WW8Num9z7"/>
    <w:rsid w:val="00ED586C"/>
  </w:style>
  <w:style w:type="character" w:customStyle="1" w:styleId="WW8Num9z8">
    <w:name w:val="WW8Num9z8"/>
    <w:rsid w:val="00ED586C"/>
  </w:style>
  <w:style w:type="character" w:customStyle="1" w:styleId="WW-DefaultParagraphFont11">
    <w:name w:val="WW-Default Paragraph Font11"/>
    <w:rsid w:val="00ED586C"/>
  </w:style>
  <w:style w:type="character" w:customStyle="1" w:styleId="WW8Num12z0">
    <w:name w:val="WW8Num12z0"/>
    <w:rsid w:val="00ED586C"/>
    <w:rPr>
      <w:rFonts w:ascii="Symbol" w:hAnsi="Symbol" w:cs="Symbol" w:hint="default"/>
    </w:rPr>
  </w:style>
  <w:style w:type="character" w:customStyle="1" w:styleId="WW8Num12z1">
    <w:name w:val="WW8Num12z1"/>
    <w:rsid w:val="00ED586C"/>
    <w:rPr>
      <w:rFonts w:ascii="Courier New" w:hAnsi="Courier New" w:cs="Courier New" w:hint="default"/>
    </w:rPr>
  </w:style>
  <w:style w:type="character" w:customStyle="1" w:styleId="WW8Num12z2">
    <w:name w:val="WW8Num12z2"/>
    <w:rsid w:val="00ED586C"/>
    <w:rPr>
      <w:rFonts w:ascii="Wingdings" w:hAnsi="Wingdings" w:cs="Wingdings" w:hint="default"/>
    </w:rPr>
  </w:style>
  <w:style w:type="character" w:customStyle="1" w:styleId="WW-DefaultParagraphFont111">
    <w:name w:val="WW-Default Paragraph Font111"/>
    <w:rsid w:val="00ED586C"/>
  </w:style>
  <w:style w:type="character" w:customStyle="1" w:styleId="WW-DefaultParagraphFont1111">
    <w:name w:val="WW-Default Paragraph Font1111"/>
    <w:rsid w:val="00ED586C"/>
  </w:style>
  <w:style w:type="character" w:customStyle="1" w:styleId="WW-DefaultParagraphFont11111">
    <w:name w:val="WW-Default Paragraph Font11111"/>
    <w:rsid w:val="00ED586C"/>
  </w:style>
  <w:style w:type="character" w:customStyle="1" w:styleId="34">
    <w:name w:val="Προεπιλεγμένη γραμματοσειρά3"/>
    <w:rsid w:val="00ED586C"/>
  </w:style>
  <w:style w:type="character" w:customStyle="1" w:styleId="WW-DefaultParagraphFont111111">
    <w:name w:val="WW-Default Paragraph Font111111"/>
    <w:rsid w:val="00ED586C"/>
  </w:style>
  <w:style w:type="character" w:customStyle="1" w:styleId="DefaultParagraphFont2">
    <w:name w:val="Default Paragraph Font2"/>
    <w:rsid w:val="00ED586C"/>
  </w:style>
  <w:style w:type="character" w:customStyle="1" w:styleId="WW8Num12z3">
    <w:name w:val="WW8Num12z3"/>
    <w:rsid w:val="00ED586C"/>
  </w:style>
  <w:style w:type="character" w:customStyle="1" w:styleId="WW8Num12z4">
    <w:name w:val="WW8Num12z4"/>
    <w:rsid w:val="00ED586C"/>
  </w:style>
  <w:style w:type="character" w:customStyle="1" w:styleId="WW8Num12z5">
    <w:name w:val="WW8Num12z5"/>
    <w:rsid w:val="00ED586C"/>
  </w:style>
  <w:style w:type="character" w:customStyle="1" w:styleId="WW8Num12z6">
    <w:name w:val="WW8Num12z6"/>
    <w:rsid w:val="00ED586C"/>
  </w:style>
  <w:style w:type="character" w:customStyle="1" w:styleId="WW8Num12z7">
    <w:name w:val="WW8Num12z7"/>
    <w:rsid w:val="00ED586C"/>
  </w:style>
  <w:style w:type="character" w:customStyle="1" w:styleId="WW8Num12z8">
    <w:name w:val="WW8Num12z8"/>
    <w:rsid w:val="00ED586C"/>
  </w:style>
  <w:style w:type="character" w:customStyle="1" w:styleId="WW8Num13z0">
    <w:name w:val="WW8Num13z0"/>
    <w:rsid w:val="00ED586C"/>
    <w:rPr>
      <w:rFonts w:ascii="Symbol" w:hAnsi="Symbol" w:cs="OpenSymbol" w:hint="default"/>
    </w:rPr>
  </w:style>
  <w:style w:type="character" w:customStyle="1" w:styleId="WW-DefaultParagraphFont1111111">
    <w:name w:val="WW-Default Paragraph Font1111111"/>
    <w:rsid w:val="00ED586C"/>
  </w:style>
  <w:style w:type="character" w:customStyle="1" w:styleId="WW8Num13z1">
    <w:name w:val="WW8Num13z1"/>
    <w:rsid w:val="00ED586C"/>
    <w:rPr>
      <w:rFonts w:ascii="Calibri" w:eastAsia="Calibri" w:hAnsi="Calibri" w:hint="default"/>
      <w:lang w:val="el-GR"/>
    </w:rPr>
  </w:style>
  <w:style w:type="character" w:customStyle="1" w:styleId="WW8Num13z2">
    <w:name w:val="WW8Num13z2"/>
    <w:rsid w:val="00ED586C"/>
  </w:style>
  <w:style w:type="character" w:customStyle="1" w:styleId="WW8Num13z3">
    <w:name w:val="WW8Num13z3"/>
    <w:rsid w:val="00ED586C"/>
  </w:style>
  <w:style w:type="character" w:customStyle="1" w:styleId="WW8Num13z4">
    <w:name w:val="WW8Num13z4"/>
    <w:rsid w:val="00ED586C"/>
  </w:style>
  <w:style w:type="character" w:customStyle="1" w:styleId="WW8Num13z5">
    <w:name w:val="WW8Num13z5"/>
    <w:rsid w:val="00ED586C"/>
  </w:style>
  <w:style w:type="character" w:customStyle="1" w:styleId="WW8Num13z6">
    <w:name w:val="WW8Num13z6"/>
    <w:rsid w:val="00ED586C"/>
  </w:style>
  <w:style w:type="character" w:customStyle="1" w:styleId="WW8Num13z7">
    <w:name w:val="WW8Num13z7"/>
    <w:rsid w:val="00ED586C"/>
  </w:style>
  <w:style w:type="character" w:customStyle="1" w:styleId="WW8Num13z8">
    <w:name w:val="WW8Num13z8"/>
    <w:rsid w:val="00ED586C"/>
  </w:style>
  <w:style w:type="character" w:customStyle="1" w:styleId="WW8Num14z0">
    <w:name w:val="WW8Num14z0"/>
    <w:rsid w:val="00ED586C"/>
    <w:rPr>
      <w:rFonts w:ascii="Symbol" w:hAnsi="Symbol" w:cs="OpenSymbol" w:hint="default"/>
    </w:rPr>
  </w:style>
  <w:style w:type="character" w:customStyle="1" w:styleId="WW8Num14z1">
    <w:name w:val="WW8Num14z1"/>
    <w:rsid w:val="00ED586C"/>
  </w:style>
  <w:style w:type="character" w:customStyle="1" w:styleId="WW8Num14z2">
    <w:name w:val="WW8Num14z2"/>
    <w:rsid w:val="00ED586C"/>
  </w:style>
  <w:style w:type="character" w:customStyle="1" w:styleId="WW8Num14z3">
    <w:name w:val="WW8Num14z3"/>
    <w:rsid w:val="00ED586C"/>
  </w:style>
  <w:style w:type="character" w:customStyle="1" w:styleId="WW8Num14z4">
    <w:name w:val="WW8Num14z4"/>
    <w:rsid w:val="00ED586C"/>
  </w:style>
  <w:style w:type="character" w:customStyle="1" w:styleId="WW8Num14z5">
    <w:name w:val="WW8Num14z5"/>
    <w:rsid w:val="00ED586C"/>
  </w:style>
  <w:style w:type="character" w:customStyle="1" w:styleId="WW8Num14z6">
    <w:name w:val="WW8Num14z6"/>
    <w:rsid w:val="00ED586C"/>
  </w:style>
  <w:style w:type="character" w:customStyle="1" w:styleId="WW8Num14z7">
    <w:name w:val="WW8Num14z7"/>
    <w:rsid w:val="00ED586C"/>
  </w:style>
  <w:style w:type="character" w:customStyle="1" w:styleId="WW8Num14z8">
    <w:name w:val="WW8Num14z8"/>
    <w:rsid w:val="00ED586C"/>
  </w:style>
  <w:style w:type="character" w:customStyle="1" w:styleId="WW8Num15z0">
    <w:name w:val="WW8Num15z0"/>
    <w:rsid w:val="00ED586C"/>
  </w:style>
  <w:style w:type="character" w:customStyle="1" w:styleId="WW8Num15z1">
    <w:name w:val="WW8Num15z1"/>
    <w:rsid w:val="00ED586C"/>
  </w:style>
  <w:style w:type="character" w:customStyle="1" w:styleId="WW8Num15z2">
    <w:name w:val="WW8Num15z2"/>
    <w:rsid w:val="00ED586C"/>
  </w:style>
  <w:style w:type="character" w:customStyle="1" w:styleId="WW8Num15z3">
    <w:name w:val="WW8Num15z3"/>
    <w:rsid w:val="00ED586C"/>
  </w:style>
  <w:style w:type="character" w:customStyle="1" w:styleId="WW8Num15z4">
    <w:name w:val="WW8Num15z4"/>
    <w:rsid w:val="00ED586C"/>
  </w:style>
  <w:style w:type="character" w:customStyle="1" w:styleId="WW8Num15z5">
    <w:name w:val="WW8Num15z5"/>
    <w:rsid w:val="00ED586C"/>
  </w:style>
  <w:style w:type="character" w:customStyle="1" w:styleId="WW8Num15z6">
    <w:name w:val="WW8Num15z6"/>
    <w:rsid w:val="00ED586C"/>
  </w:style>
  <w:style w:type="character" w:customStyle="1" w:styleId="WW8Num15z7">
    <w:name w:val="WW8Num15z7"/>
    <w:rsid w:val="00ED586C"/>
  </w:style>
  <w:style w:type="character" w:customStyle="1" w:styleId="WW8Num15z8">
    <w:name w:val="WW8Num15z8"/>
    <w:rsid w:val="00ED586C"/>
  </w:style>
  <w:style w:type="character" w:customStyle="1" w:styleId="WW8Num16z0">
    <w:name w:val="WW8Num16z0"/>
    <w:rsid w:val="00ED586C"/>
  </w:style>
  <w:style w:type="character" w:customStyle="1" w:styleId="WW8Num16z1">
    <w:name w:val="WW8Num16z1"/>
    <w:rsid w:val="00ED586C"/>
  </w:style>
  <w:style w:type="character" w:customStyle="1" w:styleId="WW8Num16z2">
    <w:name w:val="WW8Num16z2"/>
    <w:rsid w:val="00ED586C"/>
  </w:style>
  <w:style w:type="character" w:customStyle="1" w:styleId="WW8Num16z3">
    <w:name w:val="WW8Num16z3"/>
    <w:rsid w:val="00ED586C"/>
  </w:style>
  <w:style w:type="character" w:customStyle="1" w:styleId="WW8Num16z4">
    <w:name w:val="WW8Num16z4"/>
    <w:rsid w:val="00ED586C"/>
  </w:style>
  <w:style w:type="character" w:customStyle="1" w:styleId="WW8Num16z5">
    <w:name w:val="WW8Num16z5"/>
    <w:rsid w:val="00ED586C"/>
  </w:style>
  <w:style w:type="character" w:customStyle="1" w:styleId="WW8Num16z6">
    <w:name w:val="WW8Num16z6"/>
    <w:rsid w:val="00ED586C"/>
  </w:style>
  <w:style w:type="character" w:customStyle="1" w:styleId="WW8Num16z7">
    <w:name w:val="WW8Num16z7"/>
    <w:rsid w:val="00ED586C"/>
  </w:style>
  <w:style w:type="character" w:customStyle="1" w:styleId="WW8Num16z8">
    <w:name w:val="WW8Num16z8"/>
    <w:rsid w:val="00ED586C"/>
  </w:style>
  <w:style w:type="character" w:customStyle="1" w:styleId="WW-DefaultParagraphFont11111111">
    <w:name w:val="WW-Default Paragraph Font11111111"/>
    <w:rsid w:val="00ED586C"/>
  </w:style>
  <w:style w:type="character" w:customStyle="1" w:styleId="WW-DefaultParagraphFont111111111">
    <w:name w:val="WW-Default Paragraph Font111111111"/>
    <w:rsid w:val="00ED586C"/>
  </w:style>
  <w:style w:type="character" w:customStyle="1" w:styleId="WW-DefaultParagraphFont1111111111">
    <w:name w:val="WW-Default Paragraph Font1111111111"/>
    <w:rsid w:val="00ED586C"/>
  </w:style>
  <w:style w:type="character" w:customStyle="1" w:styleId="WW-DefaultParagraphFont11111111111">
    <w:name w:val="WW-Default Paragraph Font11111111111"/>
    <w:rsid w:val="00ED586C"/>
  </w:style>
  <w:style w:type="character" w:customStyle="1" w:styleId="WW-DefaultParagraphFont111111111111">
    <w:name w:val="WW-Default Paragraph Font111111111111"/>
    <w:rsid w:val="00ED586C"/>
  </w:style>
  <w:style w:type="character" w:customStyle="1" w:styleId="WW8Num17z0">
    <w:name w:val="WW8Num17z0"/>
    <w:rsid w:val="00ED586C"/>
  </w:style>
  <w:style w:type="character" w:customStyle="1" w:styleId="WW8Num17z1">
    <w:name w:val="WW8Num17z1"/>
    <w:rsid w:val="00ED586C"/>
  </w:style>
  <w:style w:type="character" w:customStyle="1" w:styleId="WW8Num17z2">
    <w:name w:val="WW8Num17z2"/>
    <w:rsid w:val="00ED586C"/>
  </w:style>
  <w:style w:type="character" w:customStyle="1" w:styleId="WW8Num17z3">
    <w:name w:val="WW8Num17z3"/>
    <w:rsid w:val="00ED586C"/>
  </w:style>
  <w:style w:type="character" w:customStyle="1" w:styleId="WW8Num17z4">
    <w:name w:val="WW8Num17z4"/>
    <w:rsid w:val="00ED586C"/>
  </w:style>
  <w:style w:type="character" w:customStyle="1" w:styleId="WW8Num17z5">
    <w:name w:val="WW8Num17z5"/>
    <w:rsid w:val="00ED586C"/>
  </w:style>
  <w:style w:type="character" w:customStyle="1" w:styleId="WW8Num17z6">
    <w:name w:val="WW8Num17z6"/>
    <w:rsid w:val="00ED586C"/>
  </w:style>
  <w:style w:type="character" w:customStyle="1" w:styleId="WW8Num17z7">
    <w:name w:val="WW8Num17z7"/>
    <w:rsid w:val="00ED586C"/>
  </w:style>
  <w:style w:type="character" w:customStyle="1" w:styleId="WW8Num17z8">
    <w:name w:val="WW8Num17z8"/>
    <w:rsid w:val="00ED586C"/>
  </w:style>
  <w:style w:type="character" w:customStyle="1" w:styleId="WW8Num18z0">
    <w:name w:val="WW8Num18z0"/>
    <w:rsid w:val="00ED586C"/>
  </w:style>
  <w:style w:type="character" w:customStyle="1" w:styleId="WW8Num18z1">
    <w:name w:val="WW8Num18z1"/>
    <w:rsid w:val="00ED586C"/>
  </w:style>
  <w:style w:type="character" w:customStyle="1" w:styleId="WW8Num18z2">
    <w:name w:val="WW8Num18z2"/>
    <w:rsid w:val="00ED586C"/>
  </w:style>
  <w:style w:type="character" w:customStyle="1" w:styleId="WW8Num18z3">
    <w:name w:val="WW8Num18z3"/>
    <w:rsid w:val="00ED586C"/>
  </w:style>
  <w:style w:type="character" w:customStyle="1" w:styleId="WW8Num18z4">
    <w:name w:val="WW8Num18z4"/>
    <w:rsid w:val="00ED586C"/>
  </w:style>
  <w:style w:type="character" w:customStyle="1" w:styleId="WW8Num18z5">
    <w:name w:val="WW8Num18z5"/>
    <w:rsid w:val="00ED586C"/>
  </w:style>
  <w:style w:type="character" w:customStyle="1" w:styleId="WW8Num18z6">
    <w:name w:val="WW8Num18z6"/>
    <w:rsid w:val="00ED586C"/>
  </w:style>
  <w:style w:type="character" w:customStyle="1" w:styleId="WW8Num18z7">
    <w:name w:val="WW8Num18z7"/>
    <w:rsid w:val="00ED586C"/>
  </w:style>
  <w:style w:type="character" w:customStyle="1" w:styleId="WW8Num18z8">
    <w:name w:val="WW8Num18z8"/>
    <w:rsid w:val="00ED586C"/>
  </w:style>
  <w:style w:type="character" w:customStyle="1" w:styleId="WW8Num3z1">
    <w:name w:val="WW8Num3z1"/>
    <w:rsid w:val="00ED586C"/>
  </w:style>
  <w:style w:type="character" w:customStyle="1" w:styleId="WW8Num3z2">
    <w:name w:val="WW8Num3z2"/>
    <w:rsid w:val="00ED586C"/>
  </w:style>
  <w:style w:type="character" w:customStyle="1" w:styleId="WW8Num3z3">
    <w:name w:val="WW8Num3z3"/>
    <w:rsid w:val="00ED586C"/>
  </w:style>
  <w:style w:type="character" w:customStyle="1" w:styleId="WW8Num3z4">
    <w:name w:val="WW8Num3z4"/>
    <w:rsid w:val="00ED586C"/>
    <w:rPr>
      <w:rFonts w:ascii="Arial" w:hAnsi="Arial" w:cs="Times New Roman" w:hint="default"/>
      <w:b w:val="0"/>
      <w:bCs w:val="0"/>
      <w:i w:val="0"/>
      <w:iCs w:val="0"/>
      <w:sz w:val="20"/>
      <w:szCs w:val="20"/>
    </w:rPr>
  </w:style>
  <w:style w:type="character" w:customStyle="1" w:styleId="WW8Num3z5">
    <w:name w:val="WW8Num3z5"/>
    <w:rsid w:val="00ED586C"/>
  </w:style>
  <w:style w:type="character" w:customStyle="1" w:styleId="WW8Num3z6">
    <w:name w:val="WW8Num3z6"/>
    <w:rsid w:val="00ED586C"/>
  </w:style>
  <w:style w:type="character" w:customStyle="1" w:styleId="WW8Num3z7">
    <w:name w:val="WW8Num3z7"/>
    <w:rsid w:val="00ED586C"/>
  </w:style>
  <w:style w:type="character" w:customStyle="1" w:styleId="WW8Num3z8">
    <w:name w:val="WW8Num3z8"/>
    <w:rsid w:val="00ED586C"/>
  </w:style>
  <w:style w:type="character" w:customStyle="1" w:styleId="WW-DefaultParagraphFont1111111111111">
    <w:name w:val="WW-Default Paragraph Font1111111111111"/>
    <w:rsid w:val="00ED586C"/>
  </w:style>
  <w:style w:type="character" w:customStyle="1" w:styleId="WW-DefaultParagraphFont11111111111111">
    <w:name w:val="WW-Default Paragraph Font11111111111111"/>
    <w:rsid w:val="00ED586C"/>
  </w:style>
  <w:style w:type="character" w:customStyle="1" w:styleId="WW-DefaultParagraphFont111111111111111">
    <w:name w:val="WW-Default Paragraph Font111111111111111"/>
    <w:rsid w:val="00ED586C"/>
  </w:style>
  <w:style w:type="character" w:customStyle="1" w:styleId="WW-DefaultParagraphFont1111111111111111">
    <w:name w:val="WW-Default Paragraph Font1111111111111111"/>
    <w:rsid w:val="00ED586C"/>
  </w:style>
  <w:style w:type="character" w:customStyle="1" w:styleId="23">
    <w:name w:val="Προεπιλεγμένη γραμματοσειρά2"/>
    <w:rsid w:val="00ED586C"/>
  </w:style>
  <w:style w:type="character" w:customStyle="1" w:styleId="WW8Num19z0">
    <w:name w:val="WW8Num19z0"/>
    <w:rsid w:val="00ED586C"/>
    <w:rPr>
      <w:rFonts w:ascii="Calibri" w:hAnsi="Calibri" w:cs="Calibri" w:hint="default"/>
    </w:rPr>
  </w:style>
  <w:style w:type="character" w:customStyle="1" w:styleId="WW8Num19z1">
    <w:name w:val="WW8Num19z1"/>
    <w:rsid w:val="00ED586C"/>
  </w:style>
  <w:style w:type="character" w:customStyle="1" w:styleId="WW8Num20z0">
    <w:name w:val="WW8Num20z0"/>
    <w:rsid w:val="00ED586C"/>
    <w:rPr>
      <w:rFonts w:ascii="Calibri" w:eastAsia="Calibri" w:hAnsi="Calibri" w:cs="Times New Roman" w:hint="default"/>
    </w:rPr>
  </w:style>
  <w:style w:type="character" w:customStyle="1" w:styleId="WW8Num20z1">
    <w:name w:val="WW8Num20z1"/>
    <w:rsid w:val="00ED586C"/>
    <w:rPr>
      <w:rFonts w:ascii="Courier New" w:hAnsi="Courier New" w:cs="Courier New" w:hint="default"/>
    </w:rPr>
  </w:style>
  <w:style w:type="character" w:customStyle="1" w:styleId="WW8Num20z2">
    <w:name w:val="WW8Num20z2"/>
    <w:rsid w:val="00ED586C"/>
    <w:rPr>
      <w:rFonts w:ascii="Wingdings" w:hAnsi="Wingdings" w:cs="Wingdings" w:hint="default"/>
    </w:rPr>
  </w:style>
  <w:style w:type="character" w:customStyle="1" w:styleId="WW8Num20z3">
    <w:name w:val="WW8Num20z3"/>
    <w:rsid w:val="00ED586C"/>
    <w:rPr>
      <w:rFonts w:ascii="Symbol" w:hAnsi="Symbol" w:cs="Symbol" w:hint="default"/>
    </w:rPr>
  </w:style>
  <w:style w:type="character" w:customStyle="1" w:styleId="WW-DefaultParagraphFont11111111111111111">
    <w:name w:val="WW-Default Paragraph Font11111111111111111"/>
    <w:rsid w:val="00ED586C"/>
  </w:style>
  <w:style w:type="character" w:customStyle="1" w:styleId="WW8Num19z2">
    <w:name w:val="WW8Num19z2"/>
    <w:rsid w:val="00ED586C"/>
  </w:style>
  <w:style w:type="character" w:customStyle="1" w:styleId="WW8Num19z3">
    <w:name w:val="WW8Num19z3"/>
    <w:rsid w:val="00ED586C"/>
  </w:style>
  <w:style w:type="character" w:customStyle="1" w:styleId="WW8Num19z4">
    <w:name w:val="WW8Num19z4"/>
    <w:rsid w:val="00ED586C"/>
  </w:style>
  <w:style w:type="character" w:customStyle="1" w:styleId="WW8Num19z5">
    <w:name w:val="WW8Num19z5"/>
    <w:rsid w:val="00ED586C"/>
  </w:style>
  <w:style w:type="character" w:customStyle="1" w:styleId="WW8Num19z6">
    <w:name w:val="WW8Num19z6"/>
    <w:rsid w:val="00ED586C"/>
  </w:style>
  <w:style w:type="character" w:customStyle="1" w:styleId="WW8Num19z7">
    <w:name w:val="WW8Num19z7"/>
    <w:rsid w:val="00ED586C"/>
  </w:style>
  <w:style w:type="character" w:customStyle="1" w:styleId="WW8Num19z8">
    <w:name w:val="WW8Num19z8"/>
    <w:rsid w:val="00ED586C"/>
  </w:style>
  <w:style w:type="character" w:customStyle="1" w:styleId="WW8Num20z4">
    <w:name w:val="WW8Num20z4"/>
    <w:rsid w:val="00ED586C"/>
  </w:style>
  <w:style w:type="character" w:customStyle="1" w:styleId="WW8Num20z5">
    <w:name w:val="WW8Num20z5"/>
    <w:rsid w:val="00ED586C"/>
  </w:style>
  <w:style w:type="character" w:customStyle="1" w:styleId="WW8Num20z6">
    <w:name w:val="WW8Num20z6"/>
    <w:rsid w:val="00ED586C"/>
  </w:style>
  <w:style w:type="character" w:customStyle="1" w:styleId="WW8Num20z7">
    <w:name w:val="WW8Num20z7"/>
    <w:rsid w:val="00ED586C"/>
  </w:style>
  <w:style w:type="character" w:customStyle="1" w:styleId="WW8Num20z8">
    <w:name w:val="WW8Num20z8"/>
    <w:rsid w:val="00ED586C"/>
  </w:style>
  <w:style w:type="character" w:customStyle="1" w:styleId="WW-DefaultParagraphFont111111111111111111">
    <w:name w:val="WW-Default Paragraph Font111111111111111111"/>
    <w:rsid w:val="00ED586C"/>
  </w:style>
  <w:style w:type="character" w:customStyle="1" w:styleId="WW-DefaultParagraphFont1111111111111111111">
    <w:name w:val="WW-Default Paragraph Font1111111111111111111"/>
    <w:rsid w:val="00ED586C"/>
  </w:style>
  <w:style w:type="character" w:customStyle="1" w:styleId="WW8Num21z0">
    <w:name w:val="WW8Num21z0"/>
    <w:rsid w:val="00ED586C"/>
    <w:rPr>
      <w:rFonts w:ascii="Calibri" w:eastAsia="Times New Roman" w:hAnsi="Calibri" w:cs="Calibri" w:hint="default"/>
    </w:rPr>
  </w:style>
  <w:style w:type="character" w:customStyle="1" w:styleId="WW8Num21z1">
    <w:name w:val="WW8Num21z1"/>
    <w:rsid w:val="00ED586C"/>
    <w:rPr>
      <w:rFonts w:ascii="Courier New" w:hAnsi="Courier New" w:cs="Courier New" w:hint="default"/>
    </w:rPr>
  </w:style>
  <w:style w:type="character" w:customStyle="1" w:styleId="WW8Num21z2">
    <w:name w:val="WW8Num21z2"/>
    <w:rsid w:val="00ED586C"/>
    <w:rPr>
      <w:rFonts w:ascii="Wingdings" w:hAnsi="Wingdings" w:cs="Wingdings" w:hint="default"/>
    </w:rPr>
  </w:style>
  <w:style w:type="character" w:customStyle="1" w:styleId="WW8Num21z3">
    <w:name w:val="WW8Num21z3"/>
    <w:rsid w:val="00ED586C"/>
    <w:rPr>
      <w:rFonts w:ascii="Symbol" w:hAnsi="Symbol" w:cs="Symbol" w:hint="default"/>
    </w:rPr>
  </w:style>
  <w:style w:type="character" w:customStyle="1" w:styleId="WW8Num22z0">
    <w:name w:val="WW8Num22z0"/>
    <w:rsid w:val="00ED586C"/>
    <w:rPr>
      <w:rFonts w:ascii="Symbol" w:hAnsi="Symbol" w:cs="Symbol" w:hint="default"/>
    </w:rPr>
  </w:style>
  <w:style w:type="character" w:customStyle="1" w:styleId="WW8Num22z1">
    <w:name w:val="WW8Num22z1"/>
    <w:rsid w:val="00ED586C"/>
    <w:rPr>
      <w:rFonts w:ascii="Courier New" w:hAnsi="Courier New" w:cs="Courier New" w:hint="default"/>
    </w:rPr>
  </w:style>
  <w:style w:type="character" w:customStyle="1" w:styleId="WW8Num22z2">
    <w:name w:val="WW8Num22z2"/>
    <w:rsid w:val="00ED586C"/>
    <w:rPr>
      <w:rFonts w:ascii="Wingdings" w:hAnsi="Wingdings" w:cs="Wingdings" w:hint="default"/>
    </w:rPr>
  </w:style>
  <w:style w:type="character" w:customStyle="1" w:styleId="WW8Num23z0">
    <w:name w:val="WW8Num23z0"/>
    <w:rsid w:val="00ED586C"/>
    <w:rPr>
      <w:rFonts w:ascii="Calibri" w:eastAsia="Times New Roman" w:hAnsi="Calibri" w:cs="Calibri" w:hint="default"/>
    </w:rPr>
  </w:style>
  <w:style w:type="character" w:customStyle="1" w:styleId="WW8Num23z1">
    <w:name w:val="WW8Num23z1"/>
    <w:rsid w:val="00ED586C"/>
    <w:rPr>
      <w:rFonts w:ascii="Courier New" w:hAnsi="Courier New" w:cs="Courier New" w:hint="default"/>
    </w:rPr>
  </w:style>
  <w:style w:type="character" w:customStyle="1" w:styleId="WW8Num23z2">
    <w:name w:val="WW8Num23z2"/>
    <w:rsid w:val="00ED586C"/>
    <w:rPr>
      <w:rFonts w:ascii="Wingdings" w:hAnsi="Wingdings" w:cs="Wingdings" w:hint="default"/>
    </w:rPr>
  </w:style>
  <w:style w:type="character" w:customStyle="1" w:styleId="WW8Num23z3">
    <w:name w:val="WW8Num23z3"/>
    <w:rsid w:val="00ED586C"/>
    <w:rPr>
      <w:rFonts w:ascii="Symbol" w:hAnsi="Symbol" w:cs="Symbol" w:hint="default"/>
    </w:rPr>
  </w:style>
  <w:style w:type="character" w:customStyle="1" w:styleId="WW8Num24z0">
    <w:name w:val="WW8Num24z0"/>
    <w:rsid w:val="00ED586C"/>
    <w:rPr>
      <w:rFonts w:ascii="Symbol" w:hAnsi="Symbol" w:cs="Symbol" w:hint="default"/>
      <w:strike/>
      <w:color w:val="0070C0"/>
      <w:position w:val="0"/>
      <w:sz w:val="24"/>
      <w:vertAlign w:val="baseline"/>
      <w:lang w:val="el-GR"/>
    </w:rPr>
  </w:style>
  <w:style w:type="character" w:customStyle="1" w:styleId="WW8Num24z1">
    <w:name w:val="WW8Num24z1"/>
    <w:rsid w:val="00ED586C"/>
    <w:rPr>
      <w:rFonts w:ascii="Courier New" w:hAnsi="Courier New" w:cs="Courier New" w:hint="default"/>
    </w:rPr>
  </w:style>
  <w:style w:type="character" w:customStyle="1" w:styleId="WW8Num24z2">
    <w:name w:val="WW8Num24z2"/>
    <w:rsid w:val="00ED586C"/>
    <w:rPr>
      <w:rFonts w:ascii="Wingdings" w:hAnsi="Wingdings" w:cs="Wingdings" w:hint="default"/>
    </w:rPr>
  </w:style>
  <w:style w:type="character" w:customStyle="1" w:styleId="WW8Num25z0">
    <w:name w:val="WW8Num25z0"/>
    <w:rsid w:val="00ED586C"/>
    <w:rPr>
      <w:rFonts w:ascii="Symbol" w:hAnsi="Symbol" w:cs="Symbol" w:hint="default"/>
    </w:rPr>
  </w:style>
  <w:style w:type="character" w:customStyle="1" w:styleId="WW8Num25z1">
    <w:name w:val="WW8Num25z1"/>
    <w:rsid w:val="00ED586C"/>
    <w:rPr>
      <w:rFonts w:ascii="Courier New" w:hAnsi="Courier New" w:cs="Courier New" w:hint="default"/>
    </w:rPr>
  </w:style>
  <w:style w:type="character" w:customStyle="1" w:styleId="WW8Num25z2">
    <w:name w:val="WW8Num25z2"/>
    <w:rsid w:val="00ED586C"/>
    <w:rPr>
      <w:rFonts w:ascii="Wingdings" w:hAnsi="Wingdings" w:cs="Wingdings" w:hint="default"/>
    </w:rPr>
  </w:style>
  <w:style w:type="character" w:customStyle="1" w:styleId="WW8Num26z0">
    <w:name w:val="WW8Num26z0"/>
    <w:rsid w:val="00ED586C"/>
    <w:rPr>
      <w:rFonts w:ascii="Symbol" w:hAnsi="Symbol" w:cs="Symbol" w:hint="default"/>
    </w:rPr>
  </w:style>
  <w:style w:type="character" w:customStyle="1" w:styleId="WW8Num26z1">
    <w:name w:val="WW8Num26z1"/>
    <w:rsid w:val="00ED586C"/>
    <w:rPr>
      <w:rFonts w:ascii="Courier New" w:hAnsi="Courier New" w:cs="Courier New" w:hint="default"/>
    </w:rPr>
  </w:style>
  <w:style w:type="character" w:customStyle="1" w:styleId="WW8Num26z2">
    <w:name w:val="WW8Num26z2"/>
    <w:rsid w:val="00ED586C"/>
    <w:rPr>
      <w:rFonts w:ascii="Wingdings" w:hAnsi="Wingdings" w:cs="Wingdings" w:hint="default"/>
    </w:rPr>
  </w:style>
  <w:style w:type="character" w:customStyle="1" w:styleId="WW8Num27z0">
    <w:name w:val="WW8Num27z0"/>
    <w:rsid w:val="00ED586C"/>
    <w:rPr>
      <w:rFonts w:ascii="Calibri" w:eastAsia="Times New Roman" w:hAnsi="Calibri" w:cs="Calibri" w:hint="default"/>
    </w:rPr>
  </w:style>
  <w:style w:type="character" w:customStyle="1" w:styleId="WW8Num27z1">
    <w:name w:val="WW8Num27z1"/>
    <w:rsid w:val="00ED586C"/>
    <w:rPr>
      <w:rFonts w:ascii="Courier New" w:hAnsi="Courier New" w:cs="Courier New" w:hint="default"/>
    </w:rPr>
  </w:style>
  <w:style w:type="character" w:customStyle="1" w:styleId="WW8Num27z2">
    <w:name w:val="WW8Num27z2"/>
    <w:rsid w:val="00ED586C"/>
    <w:rPr>
      <w:rFonts w:ascii="Wingdings" w:hAnsi="Wingdings" w:cs="Wingdings" w:hint="default"/>
    </w:rPr>
  </w:style>
  <w:style w:type="character" w:customStyle="1" w:styleId="WW8Num27z3">
    <w:name w:val="WW8Num27z3"/>
    <w:rsid w:val="00ED586C"/>
    <w:rPr>
      <w:rFonts w:ascii="Symbol" w:hAnsi="Symbol" w:cs="Symbol" w:hint="default"/>
    </w:rPr>
  </w:style>
  <w:style w:type="character" w:customStyle="1" w:styleId="WW8Num28z0">
    <w:name w:val="WW8Num28z0"/>
    <w:rsid w:val="00ED586C"/>
    <w:rPr>
      <w:rFonts w:ascii="Symbol" w:hAnsi="Symbol" w:cs="Symbol" w:hint="default"/>
    </w:rPr>
  </w:style>
  <w:style w:type="character" w:customStyle="1" w:styleId="WW8Num28z1">
    <w:name w:val="WW8Num28z1"/>
    <w:rsid w:val="00ED586C"/>
    <w:rPr>
      <w:rFonts w:ascii="Courier New" w:hAnsi="Courier New" w:cs="Courier New" w:hint="default"/>
    </w:rPr>
  </w:style>
  <w:style w:type="character" w:customStyle="1" w:styleId="WW8Num28z2">
    <w:name w:val="WW8Num28z2"/>
    <w:rsid w:val="00ED586C"/>
    <w:rPr>
      <w:rFonts w:ascii="Wingdings" w:hAnsi="Wingdings" w:cs="Wingdings" w:hint="default"/>
    </w:rPr>
  </w:style>
  <w:style w:type="character" w:customStyle="1" w:styleId="WW8Num29z0">
    <w:name w:val="WW8Num29z0"/>
    <w:rsid w:val="00ED586C"/>
    <w:rPr>
      <w:rFonts w:ascii="Calibri" w:eastAsia="Times New Roman" w:hAnsi="Calibri" w:cs="Calibri" w:hint="default"/>
    </w:rPr>
  </w:style>
  <w:style w:type="character" w:customStyle="1" w:styleId="WW8Num29z1">
    <w:name w:val="WW8Num29z1"/>
    <w:rsid w:val="00ED586C"/>
    <w:rPr>
      <w:rFonts w:ascii="Courier New" w:hAnsi="Courier New" w:cs="Courier New" w:hint="default"/>
    </w:rPr>
  </w:style>
  <w:style w:type="character" w:customStyle="1" w:styleId="WW8Num29z2">
    <w:name w:val="WW8Num29z2"/>
    <w:rsid w:val="00ED586C"/>
    <w:rPr>
      <w:rFonts w:ascii="Wingdings" w:hAnsi="Wingdings" w:cs="Wingdings" w:hint="default"/>
    </w:rPr>
  </w:style>
  <w:style w:type="character" w:customStyle="1" w:styleId="WW8Num29z3">
    <w:name w:val="WW8Num29z3"/>
    <w:rsid w:val="00ED586C"/>
    <w:rPr>
      <w:rFonts w:ascii="Symbol" w:hAnsi="Symbol" w:cs="Symbol" w:hint="default"/>
    </w:rPr>
  </w:style>
  <w:style w:type="character" w:customStyle="1" w:styleId="WW8Num30z0">
    <w:name w:val="WW8Num30z0"/>
    <w:rsid w:val="00ED586C"/>
    <w:rPr>
      <w:rFonts w:ascii="Symbol" w:hAnsi="Symbol" w:cs="Symbol" w:hint="default"/>
      <w:shd w:val="clear" w:color="auto" w:fill="FFFF00"/>
    </w:rPr>
  </w:style>
  <w:style w:type="character" w:customStyle="1" w:styleId="WW8Num30z1">
    <w:name w:val="WW8Num30z1"/>
    <w:rsid w:val="00ED586C"/>
    <w:rPr>
      <w:rFonts w:ascii="Courier New" w:hAnsi="Courier New" w:cs="Courier New" w:hint="default"/>
    </w:rPr>
  </w:style>
  <w:style w:type="character" w:customStyle="1" w:styleId="WW8Num30z2">
    <w:name w:val="WW8Num30z2"/>
    <w:rsid w:val="00ED586C"/>
    <w:rPr>
      <w:rFonts w:ascii="Wingdings" w:hAnsi="Wingdings" w:cs="Wingdings" w:hint="default"/>
    </w:rPr>
  </w:style>
  <w:style w:type="character" w:customStyle="1" w:styleId="WW8Num31z0">
    <w:name w:val="WW8Num31z0"/>
    <w:rsid w:val="00ED586C"/>
    <w:rPr>
      <w:rFonts w:ascii="Times New Roman" w:hAnsi="Times New Roman" w:cs="Times New Roman" w:hint="default"/>
    </w:rPr>
  </w:style>
  <w:style w:type="character" w:customStyle="1" w:styleId="WW8Num32z0">
    <w:name w:val="WW8Num32z0"/>
    <w:rsid w:val="00ED586C"/>
  </w:style>
  <w:style w:type="character" w:customStyle="1" w:styleId="WW8Num32z1">
    <w:name w:val="WW8Num32z1"/>
    <w:rsid w:val="00ED586C"/>
  </w:style>
  <w:style w:type="character" w:customStyle="1" w:styleId="WW8Num32z2">
    <w:name w:val="WW8Num32z2"/>
    <w:rsid w:val="00ED586C"/>
  </w:style>
  <w:style w:type="character" w:customStyle="1" w:styleId="WW8Num32z3">
    <w:name w:val="WW8Num32z3"/>
    <w:rsid w:val="00ED586C"/>
  </w:style>
  <w:style w:type="character" w:customStyle="1" w:styleId="WW8Num32z4">
    <w:name w:val="WW8Num32z4"/>
    <w:rsid w:val="00ED586C"/>
  </w:style>
  <w:style w:type="character" w:customStyle="1" w:styleId="WW8Num32z5">
    <w:name w:val="WW8Num32z5"/>
    <w:rsid w:val="00ED586C"/>
  </w:style>
  <w:style w:type="character" w:customStyle="1" w:styleId="WW8Num32z6">
    <w:name w:val="WW8Num32z6"/>
    <w:rsid w:val="00ED586C"/>
  </w:style>
  <w:style w:type="character" w:customStyle="1" w:styleId="WW8Num32z7">
    <w:name w:val="WW8Num32z7"/>
    <w:rsid w:val="00ED586C"/>
  </w:style>
  <w:style w:type="character" w:customStyle="1" w:styleId="WW8Num32z8">
    <w:name w:val="WW8Num32z8"/>
    <w:rsid w:val="00ED586C"/>
  </w:style>
  <w:style w:type="character" w:customStyle="1" w:styleId="WW8Num33z0">
    <w:name w:val="WW8Num33z0"/>
    <w:rsid w:val="00ED586C"/>
    <w:rPr>
      <w:rFonts w:ascii="Symbol" w:eastAsia="Calibri" w:hAnsi="Symbol" w:cs="Symbol" w:hint="default"/>
    </w:rPr>
  </w:style>
  <w:style w:type="character" w:customStyle="1" w:styleId="WW8Num33z1">
    <w:name w:val="WW8Num33z1"/>
    <w:rsid w:val="00ED586C"/>
    <w:rPr>
      <w:rFonts w:ascii="Courier New" w:hAnsi="Courier New" w:cs="Courier New" w:hint="default"/>
    </w:rPr>
  </w:style>
  <w:style w:type="character" w:customStyle="1" w:styleId="WW8Num33z2">
    <w:name w:val="WW8Num33z2"/>
    <w:rsid w:val="00ED586C"/>
    <w:rPr>
      <w:rFonts w:ascii="Wingdings" w:hAnsi="Wingdings" w:cs="Wingdings" w:hint="default"/>
    </w:rPr>
  </w:style>
  <w:style w:type="character" w:customStyle="1" w:styleId="WW8Num34z0">
    <w:name w:val="WW8Num34z0"/>
    <w:rsid w:val="00ED586C"/>
    <w:rPr>
      <w:rFonts w:ascii="Symbol" w:hAnsi="Symbol" w:cs="Symbol" w:hint="default"/>
    </w:rPr>
  </w:style>
  <w:style w:type="character" w:customStyle="1" w:styleId="WW8Num34z1">
    <w:name w:val="WW8Num34z1"/>
    <w:rsid w:val="00ED586C"/>
    <w:rPr>
      <w:rFonts w:ascii="Courier New" w:hAnsi="Courier New" w:cs="Courier New" w:hint="default"/>
    </w:rPr>
  </w:style>
  <w:style w:type="character" w:customStyle="1" w:styleId="WW8Num34z2">
    <w:name w:val="WW8Num34z2"/>
    <w:rsid w:val="00ED586C"/>
    <w:rPr>
      <w:rFonts w:ascii="Wingdings" w:hAnsi="Wingdings" w:cs="Wingdings" w:hint="default"/>
    </w:rPr>
  </w:style>
  <w:style w:type="character" w:customStyle="1" w:styleId="WW8Num35z0">
    <w:name w:val="WW8Num35z0"/>
    <w:rsid w:val="00ED586C"/>
    <w:rPr>
      <w:rFonts w:ascii="Calibri" w:eastAsia="Times New Roman" w:hAnsi="Calibri" w:cs="Calibri" w:hint="default"/>
    </w:rPr>
  </w:style>
  <w:style w:type="character" w:customStyle="1" w:styleId="WW8Num35z1">
    <w:name w:val="WW8Num35z1"/>
    <w:rsid w:val="00ED586C"/>
    <w:rPr>
      <w:rFonts w:ascii="Courier New" w:hAnsi="Courier New" w:cs="Courier New" w:hint="default"/>
    </w:rPr>
  </w:style>
  <w:style w:type="character" w:customStyle="1" w:styleId="WW8Num35z2">
    <w:name w:val="WW8Num35z2"/>
    <w:rsid w:val="00ED586C"/>
    <w:rPr>
      <w:rFonts w:ascii="Wingdings" w:hAnsi="Wingdings" w:cs="Wingdings" w:hint="default"/>
    </w:rPr>
  </w:style>
  <w:style w:type="character" w:customStyle="1" w:styleId="WW8Num35z3">
    <w:name w:val="WW8Num35z3"/>
    <w:rsid w:val="00ED586C"/>
    <w:rPr>
      <w:rFonts w:ascii="Symbol" w:hAnsi="Symbol" w:cs="Symbol" w:hint="default"/>
    </w:rPr>
  </w:style>
  <w:style w:type="character" w:customStyle="1" w:styleId="WW8Num36z0">
    <w:name w:val="WW8Num36z0"/>
    <w:rsid w:val="00ED586C"/>
    <w:rPr>
      <w:lang w:val="el-GR"/>
    </w:rPr>
  </w:style>
  <w:style w:type="character" w:customStyle="1" w:styleId="WW8Num36z1">
    <w:name w:val="WW8Num36z1"/>
    <w:rsid w:val="00ED586C"/>
  </w:style>
  <w:style w:type="character" w:customStyle="1" w:styleId="WW8Num36z2">
    <w:name w:val="WW8Num36z2"/>
    <w:rsid w:val="00ED586C"/>
  </w:style>
  <w:style w:type="character" w:customStyle="1" w:styleId="WW8Num36z3">
    <w:name w:val="WW8Num36z3"/>
    <w:rsid w:val="00ED586C"/>
  </w:style>
  <w:style w:type="character" w:customStyle="1" w:styleId="WW8Num36z4">
    <w:name w:val="WW8Num36z4"/>
    <w:rsid w:val="00ED586C"/>
  </w:style>
  <w:style w:type="character" w:customStyle="1" w:styleId="WW8Num36z5">
    <w:name w:val="WW8Num36z5"/>
    <w:rsid w:val="00ED586C"/>
  </w:style>
  <w:style w:type="character" w:customStyle="1" w:styleId="WW8Num36z6">
    <w:name w:val="WW8Num36z6"/>
    <w:rsid w:val="00ED586C"/>
  </w:style>
  <w:style w:type="character" w:customStyle="1" w:styleId="WW8Num36z7">
    <w:name w:val="WW8Num36z7"/>
    <w:rsid w:val="00ED586C"/>
  </w:style>
  <w:style w:type="character" w:customStyle="1" w:styleId="WW8Num36z8">
    <w:name w:val="WW8Num36z8"/>
    <w:rsid w:val="00ED586C"/>
  </w:style>
  <w:style w:type="character" w:customStyle="1" w:styleId="WW8Num37z0">
    <w:name w:val="WW8Num37z0"/>
    <w:rsid w:val="00ED586C"/>
    <w:rPr>
      <w:rFonts w:ascii="Calibri" w:eastAsia="Times New Roman" w:hAnsi="Calibri" w:cs="Calibri" w:hint="default"/>
    </w:rPr>
  </w:style>
  <w:style w:type="character" w:customStyle="1" w:styleId="WW8Num37z1">
    <w:name w:val="WW8Num37z1"/>
    <w:rsid w:val="00ED586C"/>
    <w:rPr>
      <w:rFonts w:ascii="Courier New" w:hAnsi="Courier New" w:cs="Courier New" w:hint="default"/>
    </w:rPr>
  </w:style>
  <w:style w:type="character" w:customStyle="1" w:styleId="WW8Num37z2">
    <w:name w:val="WW8Num37z2"/>
    <w:rsid w:val="00ED586C"/>
    <w:rPr>
      <w:rFonts w:ascii="Wingdings" w:hAnsi="Wingdings" w:cs="Wingdings" w:hint="default"/>
    </w:rPr>
  </w:style>
  <w:style w:type="character" w:customStyle="1" w:styleId="WW8Num37z3">
    <w:name w:val="WW8Num37z3"/>
    <w:rsid w:val="00ED586C"/>
    <w:rPr>
      <w:rFonts w:ascii="Symbol" w:hAnsi="Symbol" w:cs="Symbol" w:hint="default"/>
    </w:rPr>
  </w:style>
  <w:style w:type="character" w:customStyle="1" w:styleId="WW8Num38z0">
    <w:name w:val="WW8Num38z0"/>
    <w:rsid w:val="00ED586C"/>
  </w:style>
  <w:style w:type="character" w:customStyle="1" w:styleId="WW8Num38z1">
    <w:name w:val="WW8Num38z1"/>
    <w:rsid w:val="00ED586C"/>
  </w:style>
  <w:style w:type="character" w:customStyle="1" w:styleId="WW8Num38z2">
    <w:name w:val="WW8Num38z2"/>
    <w:rsid w:val="00ED586C"/>
  </w:style>
  <w:style w:type="character" w:customStyle="1" w:styleId="WW8Num38z3">
    <w:name w:val="WW8Num38z3"/>
    <w:rsid w:val="00ED586C"/>
  </w:style>
  <w:style w:type="character" w:customStyle="1" w:styleId="WW8Num38z4">
    <w:name w:val="WW8Num38z4"/>
    <w:rsid w:val="00ED586C"/>
  </w:style>
  <w:style w:type="character" w:customStyle="1" w:styleId="WW8Num38z5">
    <w:name w:val="WW8Num38z5"/>
    <w:rsid w:val="00ED586C"/>
  </w:style>
  <w:style w:type="character" w:customStyle="1" w:styleId="WW8Num38z6">
    <w:name w:val="WW8Num38z6"/>
    <w:rsid w:val="00ED586C"/>
  </w:style>
  <w:style w:type="character" w:customStyle="1" w:styleId="WW8Num38z7">
    <w:name w:val="WW8Num38z7"/>
    <w:rsid w:val="00ED586C"/>
  </w:style>
  <w:style w:type="character" w:customStyle="1" w:styleId="WW8Num38z8">
    <w:name w:val="WW8Num38z8"/>
    <w:rsid w:val="00ED586C"/>
  </w:style>
  <w:style w:type="character" w:customStyle="1" w:styleId="WW-DefaultParagraphFont11111111111111111111">
    <w:name w:val="WW-Default Paragraph Font11111111111111111111"/>
    <w:rsid w:val="00ED586C"/>
  </w:style>
  <w:style w:type="character" w:customStyle="1" w:styleId="WW8Num4z1">
    <w:name w:val="WW8Num4z1"/>
    <w:rsid w:val="00ED586C"/>
    <w:rPr>
      <w:rFonts w:ascii="Times New Roman" w:hAnsi="Times New Roman" w:cs="Times New Roman" w:hint="default"/>
    </w:rPr>
  </w:style>
  <w:style w:type="character" w:customStyle="1" w:styleId="WW8Num5z1">
    <w:name w:val="WW8Num5z1"/>
    <w:rsid w:val="00ED586C"/>
    <w:rPr>
      <w:rFonts w:ascii="Times New Roman" w:hAnsi="Times New Roman" w:cs="Times New Roman" w:hint="default"/>
    </w:rPr>
  </w:style>
  <w:style w:type="character" w:customStyle="1" w:styleId="WW8Num29z4">
    <w:name w:val="WW8Num29z4"/>
    <w:rsid w:val="00ED586C"/>
  </w:style>
  <w:style w:type="character" w:customStyle="1" w:styleId="WW8Num29z5">
    <w:name w:val="WW8Num29z5"/>
    <w:rsid w:val="00ED586C"/>
  </w:style>
  <w:style w:type="character" w:customStyle="1" w:styleId="WW8Num29z6">
    <w:name w:val="WW8Num29z6"/>
    <w:rsid w:val="00ED586C"/>
  </w:style>
  <w:style w:type="character" w:customStyle="1" w:styleId="WW8Num29z7">
    <w:name w:val="WW8Num29z7"/>
    <w:rsid w:val="00ED586C"/>
  </w:style>
  <w:style w:type="character" w:customStyle="1" w:styleId="WW8Num29z8">
    <w:name w:val="WW8Num29z8"/>
    <w:rsid w:val="00ED586C"/>
  </w:style>
  <w:style w:type="character" w:customStyle="1" w:styleId="WW8Num30z3">
    <w:name w:val="WW8Num30z3"/>
    <w:rsid w:val="00ED586C"/>
    <w:rPr>
      <w:rFonts w:ascii="Symbol" w:hAnsi="Symbol" w:cs="Symbol" w:hint="default"/>
    </w:rPr>
  </w:style>
  <w:style w:type="character" w:customStyle="1" w:styleId="WW8Num31z1">
    <w:name w:val="WW8Num31z1"/>
    <w:rsid w:val="00ED586C"/>
  </w:style>
  <w:style w:type="character" w:customStyle="1" w:styleId="WW8Num31z2">
    <w:name w:val="WW8Num31z2"/>
    <w:rsid w:val="00ED586C"/>
  </w:style>
  <w:style w:type="character" w:customStyle="1" w:styleId="WW8Num31z3">
    <w:name w:val="WW8Num31z3"/>
    <w:rsid w:val="00ED586C"/>
  </w:style>
  <w:style w:type="character" w:customStyle="1" w:styleId="WW8Num31z4">
    <w:name w:val="WW8Num31z4"/>
    <w:rsid w:val="00ED586C"/>
  </w:style>
  <w:style w:type="character" w:customStyle="1" w:styleId="WW8Num31z5">
    <w:name w:val="WW8Num31z5"/>
    <w:rsid w:val="00ED586C"/>
  </w:style>
  <w:style w:type="character" w:customStyle="1" w:styleId="WW8Num31z6">
    <w:name w:val="WW8Num31z6"/>
    <w:rsid w:val="00ED586C"/>
  </w:style>
  <w:style w:type="character" w:customStyle="1" w:styleId="WW8Num31z7">
    <w:name w:val="WW8Num31z7"/>
    <w:rsid w:val="00ED586C"/>
  </w:style>
  <w:style w:type="character" w:customStyle="1" w:styleId="WW8Num31z8">
    <w:name w:val="WW8Num31z8"/>
    <w:rsid w:val="00ED586C"/>
  </w:style>
  <w:style w:type="character" w:customStyle="1" w:styleId="WW8Num39z0">
    <w:name w:val="WW8Num39z0"/>
    <w:rsid w:val="00ED586C"/>
    <w:rPr>
      <w:rFonts w:ascii="Calibri" w:eastAsia="Times New Roman" w:hAnsi="Calibri" w:cs="Calibri" w:hint="default"/>
    </w:rPr>
  </w:style>
  <w:style w:type="character" w:customStyle="1" w:styleId="WW8Num39z1">
    <w:name w:val="WW8Num39z1"/>
    <w:rsid w:val="00ED586C"/>
    <w:rPr>
      <w:rFonts w:ascii="Courier New" w:hAnsi="Courier New" w:cs="Courier New" w:hint="default"/>
    </w:rPr>
  </w:style>
  <w:style w:type="character" w:customStyle="1" w:styleId="WW8Num39z2">
    <w:name w:val="WW8Num39z2"/>
    <w:rsid w:val="00ED586C"/>
    <w:rPr>
      <w:rFonts w:ascii="Wingdings" w:hAnsi="Wingdings" w:cs="Wingdings" w:hint="default"/>
    </w:rPr>
  </w:style>
  <w:style w:type="character" w:customStyle="1" w:styleId="WW8Num39z3">
    <w:name w:val="WW8Num39z3"/>
    <w:rsid w:val="00ED586C"/>
    <w:rPr>
      <w:rFonts w:ascii="Symbol" w:hAnsi="Symbol" w:cs="Symbol" w:hint="default"/>
    </w:rPr>
  </w:style>
  <w:style w:type="character" w:customStyle="1" w:styleId="WW8Num40z0">
    <w:name w:val="WW8Num40z0"/>
    <w:rsid w:val="00ED586C"/>
    <w:rPr>
      <w:rFonts w:ascii="Symbol" w:hAnsi="Symbol" w:cs="Symbol" w:hint="default"/>
    </w:rPr>
  </w:style>
  <w:style w:type="character" w:customStyle="1" w:styleId="WW8Num40z1">
    <w:name w:val="WW8Num40z1"/>
    <w:rsid w:val="00ED586C"/>
    <w:rPr>
      <w:rFonts w:ascii="Courier New" w:hAnsi="Courier New" w:cs="Courier New" w:hint="default"/>
    </w:rPr>
  </w:style>
  <w:style w:type="character" w:customStyle="1" w:styleId="WW8Num40z2">
    <w:name w:val="WW8Num40z2"/>
    <w:rsid w:val="00ED586C"/>
    <w:rPr>
      <w:rFonts w:ascii="Wingdings" w:hAnsi="Wingdings" w:cs="Wingdings" w:hint="default"/>
    </w:rPr>
  </w:style>
  <w:style w:type="character" w:customStyle="1" w:styleId="WW8Num41z0">
    <w:name w:val="WW8Num41z0"/>
    <w:rsid w:val="00ED586C"/>
    <w:rPr>
      <w:rFonts w:ascii="Arial" w:hAnsi="Arial" w:cs="Times New Roman" w:hint="default"/>
      <w:b/>
      <w:bCs w:val="0"/>
      <w:i w:val="0"/>
      <w:iCs w:val="0"/>
      <w:sz w:val="20"/>
      <w:szCs w:val="20"/>
    </w:rPr>
  </w:style>
  <w:style w:type="character" w:customStyle="1" w:styleId="WW8Num41z1">
    <w:name w:val="WW8Num41z1"/>
    <w:rsid w:val="00ED586C"/>
    <w:rPr>
      <w:rFonts w:ascii="Times New Roman" w:hAnsi="Times New Roman" w:cs="Times New Roman" w:hint="default"/>
    </w:rPr>
  </w:style>
  <w:style w:type="character" w:customStyle="1" w:styleId="WW8Num41z2">
    <w:name w:val="WW8Num41z2"/>
    <w:rsid w:val="00ED586C"/>
    <w:rPr>
      <w:rFonts w:ascii="Arial" w:hAnsi="Arial" w:cs="Times New Roman" w:hint="default"/>
      <w:b w:val="0"/>
      <w:bCs w:val="0"/>
      <w:i w:val="0"/>
      <w:iCs w:val="0"/>
    </w:rPr>
  </w:style>
  <w:style w:type="character" w:customStyle="1" w:styleId="WW8Num41z3">
    <w:name w:val="WW8Num41z3"/>
    <w:rsid w:val="00ED586C"/>
    <w:rPr>
      <w:rFonts w:ascii="Arial" w:hAnsi="Arial" w:cs="Times New Roman" w:hint="default"/>
      <w:b w:val="0"/>
      <w:bCs w:val="0"/>
      <w:i w:val="0"/>
      <w:iCs w:val="0"/>
      <w:sz w:val="20"/>
      <w:szCs w:val="20"/>
    </w:rPr>
  </w:style>
  <w:style w:type="character" w:customStyle="1" w:styleId="DefaultParagraphFont1">
    <w:name w:val="Default Paragraph Font1"/>
    <w:rsid w:val="00ED586C"/>
  </w:style>
  <w:style w:type="character" w:customStyle="1" w:styleId="Heading1Char">
    <w:name w:val="Heading 1 Char"/>
    <w:rsid w:val="00ED586C"/>
    <w:rPr>
      <w:rFonts w:ascii="Arial" w:hAnsi="Arial" w:cs="Arial" w:hint="default"/>
      <w:b/>
      <w:bCs/>
      <w:color w:val="333399"/>
      <w:sz w:val="28"/>
      <w:szCs w:val="32"/>
      <w:lang w:val="en-US"/>
    </w:rPr>
  </w:style>
  <w:style w:type="character" w:customStyle="1" w:styleId="Heading2Char">
    <w:name w:val="Heading 2 Char"/>
    <w:rsid w:val="00ED586C"/>
    <w:rPr>
      <w:rFonts w:ascii="Arial" w:hAnsi="Arial" w:cs="Arial" w:hint="default"/>
      <w:b/>
      <w:bCs w:val="0"/>
      <w:color w:val="002060"/>
      <w:sz w:val="24"/>
      <w:szCs w:val="22"/>
      <w:lang w:val="en-GB"/>
    </w:rPr>
  </w:style>
  <w:style w:type="character" w:customStyle="1" w:styleId="Heading5Char">
    <w:name w:val="Heading 5 Char"/>
    <w:rsid w:val="00ED586C"/>
    <w:rPr>
      <w:rFonts w:ascii="Calibri" w:eastAsia="Times New Roman" w:hAnsi="Calibri" w:cs="Times New Roman" w:hint="default"/>
      <w:b/>
      <w:bCs/>
      <w:i/>
      <w:iCs/>
      <w:sz w:val="26"/>
      <w:szCs w:val="26"/>
      <w:lang w:val="en-GB"/>
    </w:rPr>
  </w:style>
  <w:style w:type="character" w:customStyle="1" w:styleId="DateChar">
    <w:name w:val="Date Char"/>
    <w:rsid w:val="00ED586C"/>
    <w:rPr>
      <w:sz w:val="24"/>
      <w:szCs w:val="24"/>
      <w:lang w:val="en-GB"/>
    </w:rPr>
  </w:style>
  <w:style w:type="character" w:customStyle="1" w:styleId="FooterChar">
    <w:name w:val="Footer Char"/>
    <w:rsid w:val="00ED586C"/>
    <w:rPr>
      <w:rFonts w:ascii="MS Mincho" w:eastAsia="MS Mincho" w:hAnsi="MS Mincho" w:cs="Times New Roman" w:hint="eastAsia"/>
      <w:sz w:val="24"/>
      <w:szCs w:val="24"/>
      <w:lang w:val="en-US" w:eastAsia="ja-JP"/>
    </w:rPr>
  </w:style>
  <w:style w:type="character" w:customStyle="1" w:styleId="HeaderChar">
    <w:name w:val="Header Char"/>
    <w:rsid w:val="00ED586C"/>
    <w:rPr>
      <w:rFonts w:ascii="Times New Roman" w:hAnsi="Times New Roman" w:cs="Times New Roman" w:hint="default"/>
      <w:sz w:val="24"/>
      <w:szCs w:val="24"/>
      <w:lang w:val="en-GB"/>
    </w:rPr>
  </w:style>
  <w:style w:type="character" w:customStyle="1" w:styleId="BalloonTextChar">
    <w:name w:val="Balloon Text Char"/>
    <w:rsid w:val="00ED586C"/>
    <w:rPr>
      <w:rFonts w:ascii="Tahoma" w:hAnsi="Tahoma" w:cs="Tahoma" w:hint="default"/>
      <w:sz w:val="16"/>
      <w:szCs w:val="16"/>
      <w:lang w:val="en-GB"/>
    </w:rPr>
  </w:style>
  <w:style w:type="character" w:customStyle="1" w:styleId="CommentTextChar">
    <w:name w:val="Comment Text Char"/>
    <w:rsid w:val="00ED586C"/>
    <w:rPr>
      <w:rFonts w:ascii="Times New Roman" w:hAnsi="Times New Roman" w:cs="Times New Roman" w:hint="default"/>
      <w:lang w:val="en-GB"/>
    </w:rPr>
  </w:style>
  <w:style w:type="character" w:customStyle="1" w:styleId="CommentSubjectChar">
    <w:name w:val="Comment Subject Char"/>
    <w:rsid w:val="00ED586C"/>
    <w:rPr>
      <w:rFonts w:ascii="Times New Roman" w:hAnsi="Times New Roman" w:cs="Times New Roman" w:hint="default"/>
      <w:b/>
      <w:bCs/>
      <w:lang w:val="en-GB"/>
    </w:rPr>
  </w:style>
  <w:style w:type="character" w:customStyle="1" w:styleId="BodyTextChar">
    <w:name w:val="Body Text Char"/>
    <w:rsid w:val="00ED586C"/>
    <w:rPr>
      <w:rFonts w:ascii="Times New Roman" w:hAnsi="Times New Roman" w:cs="Times New Roman" w:hint="default"/>
      <w:sz w:val="24"/>
      <w:szCs w:val="24"/>
      <w:lang w:val="en-GB"/>
    </w:rPr>
  </w:style>
  <w:style w:type="character" w:customStyle="1" w:styleId="af8">
    <w:name w:val="Χαρακτήρες υποσημείωσης"/>
    <w:rsid w:val="00ED586C"/>
    <w:rPr>
      <w:rFonts w:ascii="Times New Roman" w:hAnsi="Times New Roman" w:cs="Times New Roman" w:hint="default"/>
      <w:vertAlign w:val="superscript"/>
    </w:rPr>
  </w:style>
  <w:style w:type="character" w:customStyle="1" w:styleId="FootnoteTextChar">
    <w:name w:val="Footnote Text Char"/>
    <w:rsid w:val="00ED586C"/>
    <w:rPr>
      <w:rFonts w:ascii="Calibri" w:hAnsi="Calibri" w:cs="Times New Roman" w:hint="default"/>
    </w:rPr>
  </w:style>
  <w:style w:type="character" w:customStyle="1" w:styleId="Heading3Char">
    <w:name w:val="Heading 3 Char"/>
    <w:rsid w:val="00ED586C"/>
    <w:rPr>
      <w:rFonts w:ascii="Arial" w:hAnsi="Arial" w:cs="Arial" w:hint="default"/>
      <w:b/>
      <w:bCs/>
      <w:sz w:val="22"/>
      <w:szCs w:val="26"/>
      <w:lang w:val="en-GB"/>
    </w:rPr>
  </w:style>
  <w:style w:type="character" w:customStyle="1" w:styleId="Heading4Char">
    <w:name w:val="Heading 4 Char"/>
    <w:rsid w:val="00ED586C"/>
    <w:rPr>
      <w:rFonts w:ascii="Arial" w:eastAsia="Times New Roman" w:hAnsi="Arial" w:cs="Times New Roman" w:hint="default"/>
      <w:b/>
      <w:bCs/>
      <w:sz w:val="22"/>
      <w:szCs w:val="28"/>
      <w:lang w:val="en-GB"/>
    </w:rPr>
  </w:style>
  <w:style w:type="character" w:customStyle="1" w:styleId="DocTitleChar">
    <w:name w:val="Doc Title Char"/>
    <w:basedOn w:val="Heading1Char"/>
    <w:rsid w:val="00ED586C"/>
    <w:rPr>
      <w:rFonts w:ascii="Arial" w:hAnsi="Arial" w:cs="Arial" w:hint="default"/>
      <w:b/>
      <w:bCs/>
      <w:color w:val="333399"/>
      <w:sz w:val="28"/>
      <w:szCs w:val="32"/>
      <w:lang w:val="en-US"/>
    </w:rPr>
  </w:style>
  <w:style w:type="character" w:customStyle="1" w:styleId="Style1Char">
    <w:name w:val="Style1 Char"/>
    <w:rsid w:val="00ED586C"/>
    <w:rPr>
      <w:rFonts w:ascii="Calibri" w:hAnsi="Calibri" w:cs="Calibri" w:hint="default"/>
      <w:b/>
      <w:bCs/>
      <w:color w:val="333399"/>
      <w:sz w:val="40"/>
      <w:szCs w:val="40"/>
      <w:lang w:val="en-US"/>
    </w:rPr>
  </w:style>
  <w:style w:type="character" w:customStyle="1" w:styleId="ContentsChar">
    <w:name w:val="Contents Char"/>
    <w:rsid w:val="00ED586C"/>
    <w:rPr>
      <w:rFonts w:ascii="Calibri" w:hAnsi="Calibri" w:cs="Calibri" w:hint="default"/>
      <w:b/>
      <w:bCs/>
      <w:color w:val="333399"/>
      <w:sz w:val="28"/>
      <w:szCs w:val="32"/>
      <w:lang w:val="en-US"/>
    </w:rPr>
  </w:style>
  <w:style w:type="character" w:customStyle="1" w:styleId="EndnoteTextChar">
    <w:name w:val="Endnote Text Char"/>
    <w:rsid w:val="00ED586C"/>
    <w:rPr>
      <w:rFonts w:ascii="Calibri" w:hAnsi="Calibri" w:cs="Calibri" w:hint="default"/>
      <w:lang w:val="en-GB"/>
    </w:rPr>
  </w:style>
  <w:style w:type="character" w:customStyle="1" w:styleId="af9">
    <w:name w:val="Χαρακτήρες σημείωσης τέλους"/>
    <w:rsid w:val="00ED586C"/>
    <w:rPr>
      <w:vertAlign w:val="superscript"/>
    </w:rPr>
  </w:style>
  <w:style w:type="character" w:customStyle="1" w:styleId="FootnoteReference2">
    <w:name w:val="Footnote Reference2"/>
    <w:rsid w:val="00ED586C"/>
    <w:rPr>
      <w:vertAlign w:val="superscript"/>
    </w:rPr>
  </w:style>
  <w:style w:type="character" w:customStyle="1" w:styleId="EndnoteReference1">
    <w:name w:val="Endnote Reference1"/>
    <w:rsid w:val="00ED586C"/>
    <w:rPr>
      <w:vertAlign w:val="superscript"/>
    </w:rPr>
  </w:style>
  <w:style w:type="character" w:customStyle="1" w:styleId="afa">
    <w:name w:val="Κουκκίδες"/>
    <w:rsid w:val="00ED586C"/>
    <w:rPr>
      <w:rFonts w:ascii="OpenSymbol" w:eastAsia="OpenSymbol" w:hAnsi="OpenSymbol" w:cs="OpenSymbol" w:hint="default"/>
    </w:rPr>
  </w:style>
  <w:style w:type="character" w:customStyle="1" w:styleId="16">
    <w:name w:val="Προεπιλεγμένη γραμματοσειρά1"/>
    <w:rsid w:val="00ED586C"/>
  </w:style>
  <w:style w:type="character" w:customStyle="1" w:styleId="afb">
    <w:name w:val="Σύμβολο υποσημείωσης"/>
    <w:rsid w:val="00ED586C"/>
    <w:rPr>
      <w:vertAlign w:val="superscript"/>
    </w:rPr>
  </w:style>
  <w:style w:type="character" w:customStyle="1" w:styleId="afc">
    <w:name w:val="Χαρακτήρες αρίθμησης"/>
    <w:rsid w:val="00ED586C"/>
  </w:style>
  <w:style w:type="character" w:customStyle="1" w:styleId="normalwithoutspacingChar">
    <w:name w:val="normal_without_spacing Char"/>
    <w:rsid w:val="00ED586C"/>
    <w:rPr>
      <w:rFonts w:ascii="Calibri" w:hAnsi="Calibri" w:cs="Calibri" w:hint="default"/>
      <w:sz w:val="22"/>
      <w:szCs w:val="24"/>
    </w:rPr>
  </w:style>
  <w:style w:type="character" w:customStyle="1" w:styleId="FootnoteTextChar1">
    <w:name w:val="Footnote Text Char1"/>
    <w:rsid w:val="00ED586C"/>
    <w:rPr>
      <w:rFonts w:ascii="Calibri" w:hAnsi="Calibri" w:cs="Calibri" w:hint="default"/>
      <w:lang w:val="en-IE" w:eastAsia="zh-CN"/>
    </w:rPr>
  </w:style>
  <w:style w:type="character" w:customStyle="1" w:styleId="foothangingChar">
    <w:name w:val="foot_hanging Char"/>
    <w:rsid w:val="00ED586C"/>
    <w:rPr>
      <w:rFonts w:ascii="Calibri" w:hAnsi="Calibri" w:cs="Calibri" w:hint="default"/>
      <w:sz w:val="18"/>
      <w:szCs w:val="18"/>
      <w:lang w:val="en-IE" w:eastAsia="zh-CN"/>
    </w:rPr>
  </w:style>
  <w:style w:type="character" w:customStyle="1" w:styleId="HTMLPreformattedChar">
    <w:name w:val="HTML Preformatted Char"/>
    <w:rsid w:val="00ED586C"/>
    <w:rPr>
      <w:rFonts w:ascii="Courier New" w:hAnsi="Courier New" w:cs="Courier New" w:hint="default"/>
    </w:rPr>
  </w:style>
  <w:style w:type="character" w:customStyle="1" w:styleId="apple-converted-space">
    <w:name w:val="apple-converted-space"/>
    <w:basedOn w:val="WW-DefaultParagraphFont11111111111111111111"/>
    <w:rsid w:val="00ED586C"/>
  </w:style>
  <w:style w:type="character" w:customStyle="1" w:styleId="BodyTextIndent3Char">
    <w:name w:val="Body Text Indent 3 Char"/>
    <w:rsid w:val="00ED586C"/>
    <w:rPr>
      <w:rFonts w:ascii="Calibri" w:hAnsi="Calibri" w:cs="Calibri" w:hint="default"/>
      <w:sz w:val="16"/>
      <w:szCs w:val="16"/>
      <w:lang w:val="en-GB"/>
    </w:rPr>
  </w:style>
  <w:style w:type="character" w:customStyle="1" w:styleId="WW-FootnoteReference">
    <w:name w:val="WW-Footnote Reference"/>
    <w:rsid w:val="00ED586C"/>
    <w:rPr>
      <w:vertAlign w:val="superscript"/>
    </w:rPr>
  </w:style>
  <w:style w:type="character" w:customStyle="1" w:styleId="WW-EndnoteReference">
    <w:name w:val="WW-Endnote Reference"/>
    <w:rsid w:val="00ED586C"/>
    <w:rPr>
      <w:vertAlign w:val="superscript"/>
    </w:rPr>
  </w:style>
  <w:style w:type="character" w:customStyle="1" w:styleId="FootnoteReference1">
    <w:name w:val="Footnote Reference1"/>
    <w:rsid w:val="00ED586C"/>
    <w:rPr>
      <w:vertAlign w:val="superscript"/>
    </w:rPr>
  </w:style>
  <w:style w:type="character" w:customStyle="1" w:styleId="FootnoteTextChar2">
    <w:name w:val="Footnote Text Char2"/>
    <w:rsid w:val="00ED586C"/>
    <w:rPr>
      <w:rFonts w:ascii="Calibri" w:hAnsi="Calibri" w:cs="Calibri" w:hint="default"/>
      <w:sz w:val="18"/>
      <w:lang w:val="en-IE" w:eastAsia="zh-CN"/>
    </w:rPr>
  </w:style>
  <w:style w:type="character" w:customStyle="1" w:styleId="foothangingChar1">
    <w:name w:val="foot_hanging Char1"/>
    <w:rsid w:val="00ED586C"/>
    <w:rPr>
      <w:rFonts w:ascii="Calibri" w:hAnsi="Calibri" w:cs="Calibri" w:hint="default"/>
      <w:sz w:val="18"/>
      <w:szCs w:val="18"/>
      <w:lang w:val="en-IE" w:eastAsia="zh-CN"/>
    </w:rPr>
  </w:style>
  <w:style w:type="character" w:customStyle="1" w:styleId="footersChar">
    <w:name w:val="footers Char"/>
    <w:basedOn w:val="foothangingChar1"/>
    <w:rsid w:val="00ED586C"/>
    <w:rPr>
      <w:rFonts w:ascii="Calibri" w:hAnsi="Calibri" w:cs="Calibri" w:hint="default"/>
      <w:sz w:val="18"/>
      <w:szCs w:val="18"/>
      <w:lang w:val="en-IE" w:eastAsia="zh-CN"/>
    </w:rPr>
  </w:style>
  <w:style w:type="character" w:customStyle="1" w:styleId="CommentTextChar1">
    <w:name w:val="Comment Text Char1"/>
    <w:rsid w:val="00ED586C"/>
    <w:rPr>
      <w:rFonts w:ascii="Calibri" w:hAnsi="Calibri" w:cs="Calibri" w:hint="default"/>
      <w:lang w:val="en-GB" w:eastAsia="zh-CN"/>
    </w:rPr>
  </w:style>
  <w:style w:type="character" w:customStyle="1" w:styleId="HTMLPreformattedChar1">
    <w:name w:val="HTML Preformatted Char1"/>
    <w:rsid w:val="00ED586C"/>
    <w:rPr>
      <w:rFonts w:ascii="Courier New" w:hAnsi="Courier New" w:cs="Courier New" w:hint="default"/>
      <w:lang w:eastAsia="zh-CN"/>
    </w:rPr>
  </w:style>
  <w:style w:type="character" w:customStyle="1" w:styleId="BodyText3Char">
    <w:name w:val="Body Text 3 Char"/>
    <w:rsid w:val="00ED586C"/>
    <w:rPr>
      <w:rFonts w:ascii="Calibri" w:hAnsi="Calibri" w:cs="Calibri" w:hint="default"/>
      <w:sz w:val="16"/>
      <w:szCs w:val="16"/>
      <w:lang w:val="en-GB" w:eastAsia="zh-CN"/>
    </w:rPr>
  </w:style>
  <w:style w:type="character" w:customStyle="1" w:styleId="WW-FootnoteReference1">
    <w:name w:val="WW-Footnote Reference1"/>
    <w:rsid w:val="00ED586C"/>
    <w:rPr>
      <w:vertAlign w:val="superscript"/>
    </w:rPr>
  </w:style>
  <w:style w:type="character" w:customStyle="1" w:styleId="WW-EndnoteReference1">
    <w:name w:val="WW-Endnote Reference1"/>
    <w:rsid w:val="00ED586C"/>
    <w:rPr>
      <w:vertAlign w:val="superscript"/>
    </w:rPr>
  </w:style>
  <w:style w:type="character" w:customStyle="1" w:styleId="WW-FootnoteReference2">
    <w:name w:val="WW-Footnote Reference2"/>
    <w:rsid w:val="00ED586C"/>
    <w:rPr>
      <w:vertAlign w:val="superscript"/>
    </w:rPr>
  </w:style>
  <w:style w:type="character" w:customStyle="1" w:styleId="WW-EndnoteReference2">
    <w:name w:val="WW-Endnote Reference2"/>
    <w:rsid w:val="00ED586C"/>
    <w:rPr>
      <w:vertAlign w:val="superscript"/>
    </w:rPr>
  </w:style>
  <w:style w:type="character" w:customStyle="1" w:styleId="FootnoteTextChar3">
    <w:name w:val="Footnote Text Char3"/>
    <w:rsid w:val="00ED586C"/>
    <w:rPr>
      <w:rFonts w:ascii="Calibri" w:hAnsi="Calibri" w:cs="Calibri" w:hint="default"/>
      <w:sz w:val="18"/>
      <w:lang w:val="en-IE" w:eastAsia="zh-CN"/>
    </w:rPr>
  </w:style>
  <w:style w:type="character" w:customStyle="1" w:styleId="foothangingChar2">
    <w:name w:val="foot_hanging Char2"/>
    <w:rsid w:val="00ED586C"/>
    <w:rPr>
      <w:rFonts w:ascii="Calibri" w:hAnsi="Calibri" w:cs="Calibri" w:hint="default"/>
      <w:sz w:val="18"/>
      <w:szCs w:val="18"/>
      <w:lang w:val="en-IE" w:eastAsia="zh-CN"/>
    </w:rPr>
  </w:style>
  <w:style w:type="character" w:customStyle="1" w:styleId="footersChar1">
    <w:name w:val="footers Char1"/>
    <w:basedOn w:val="foothangingChar2"/>
    <w:rsid w:val="00ED586C"/>
    <w:rPr>
      <w:rFonts w:ascii="Calibri" w:hAnsi="Calibri" w:cs="Calibri" w:hint="default"/>
      <w:sz w:val="18"/>
      <w:szCs w:val="18"/>
      <w:lang w:val="en-IE" w:eastAsia="zh-CN"/>
    </w:rPr>
  </w:style>
  <w:style w:type="character" w:customStyle="1" w:styleId="foootChar">
    <w:name w:val="fooot Char"/>
    <w:basedOn w:val="footersChar1"/>
    <w:rsid w:val="00ED586C"/>
    <w:rPr>
      <w:rFonts w:ascii="Calibri" w:hAnsi="Calibri" w:cs="Calibri" w:hint="default"/>
      <w:sz w:val="18"/>
      <w:szCs w:val="18"/>
      <w:lang w:val="en-IE" w:eastAsia="zh-CN"/>
    </w:rPr>
  </w:style>
  <w:style w:type="character" w:customStyle="1" w:styleId="17">
    <w:name w:val="Παραπομπή υποσημείωσης1"/>
    <w:rsid w:val="00ED586C"/>
    <w:rPr>
      <w:vertAlign w:val="superscript"/>
    </w:rPr>
  </w:style>
  <w:style w:type="character" w:customStyle="1" w:styleId="18">
    <w:name w:val="Παραπομπή σημείωσης τέλους1"/>
    <w:rsid w:val="00ED586C"/>
    <w:rPr>
      <w:vertAlign w:val="superscript"/>
    </w:rPr>
  </w:style>
  <w:style w:type="character" w:customStyle="1" w:styleId="19">
    <w:name w:val="Παραπομπή σχολίου1"/>
    <w:rsid w:val="00ED586C"/>
    <w:rPr>
      <w:sz w:val="16"/>
      <w:szCs w:val="16"/>
    </w:rPr>
  </w:style>
  <w:style w:type="character" w:customStyle="1" w:styleId="WW-FootnoteReference3">
    <w:name w:val="WW-Footnote Reference3"/>
    <w:rsid w:val="00ED586C"/>
    <w:rPr>
      <w:vertAlign w:val="superscript"/>
    </w:rPr>
  </w:style>
  <w:style w:type="character" w:customStyle="1" w:styleId="WW-EndnoteReference3">
    <w:name w:val="WW-Endnote Reference3"/>
    <w:rsid w:val="00ED586C"/>
    <w:rPr>
      <w:vertAlign w:val="superscript"/>
    </w:rPr>
  </w:style>
  <w:style w:type="character" w:customStyle="1" w:styleId="WW-FootnoteReference4">
    <w:name w:val="WW-Footnote Reference4"/>
    <w:rsid w:val="00ED586C"/>
    <w:rPr>
      <w:vertAlign w:val="superscript"/>
    </w:rPr>
  </w:style>
  <w:style w:type="character" w:customStyle="1" w:styleId="WW-EndnoteReference4">
    <w:name w:val="WW-Endnote Reference4"/>
    <w:rsid w:val="00ED586C"/>
    <w:rPr>
      <w:vertAlign w:val="superscript"/>
    </w:rPr>
  </w:style>
  <w:style w:type="character" w:customStyle="1" w:styleId="WW-FootnoteReference5">
    <w:name w:val="WW-Footnote Reference5"/>
    <w:rsid w:val="00ED586C"/>
    <w:rPr>
      <w:vertAlign w:val="superscript"/>
    </w:rPr>
  </w:style>
  <w:style w:type="character" w:customStyle="1" w:styleId="WW-EndnoteReference5">
    <w:name w:val="WW-Endnote Reference5"/>
    <w:rsid w:val="00ED586C"/>
    <w:rPr>
      <w:vertAlign w:val="superscript"/>
    </w:rPr>
  </w:style>
  <w:style w:type="character" w:customStyle="1" w:styleId="WW-FootnoteReference6">
    <w:name w:val="WW-Footnote Reference6"/>
    <w:rsid w:val="00ED586C"/>
    <w:rPr>
      <w:vertAlign w:val="superscript"/>
    </w:rPr>
  </w:style>
  <w:style w:type="character" w:customStyle="1" w:styleId="WW-EndnoteReference6">
    <w:name w:val="WW-Endnote Reference6"/>
    <w:rsid w:val="00ED586C"/>
    <w:rPr>
      <w:vertAlign w:val="superscript"/>
    </w:rPr>
  </w:style>
  <w:style w:type="character" w:customStyle="1" w:styleId="WW-FootnoteReference7">
    <w:name w:val="WW-Footnote Reference7"/>
    <w:rsid w:val="00ED586C"/>
    <w:rPr>
      <w:vertAlign w:val="superscript"/>
    </w:rPr>
  </w:style>
  <w:style w:type="character" w:customStyle="1" w:styleId="WW-EndnoteReference7">
    <w:name w:val="WW-Endnote Reference7"/>
    <w:rsid w:val="00ED586C"/>
    <w:rPr>
      <w:vertAlign w:val="superscript"/>
    </w:rPr>
  </w:style>
  <w:style w:type="character" w:customStyle="1" w:styleId="WW-FootnoteReference8">
    <w:name w:val="WW-Footnote Reference8"/>
    <w:rsid w:val="00ED586C"/>
    <w:rPr>
      <w:vertAlign w:val="superscript"/>
    </w:rPr>
  </w:style>
  <w:style w:type="character" w:customStyle="1" w:styleId="WW-EndnoteReference8">
    <w:name w:val="WW-Endnote Reference8"/>
    <w:rsid w:val="00ED586C"/>
    <w:rPr>
      <w:vertAlign w:val="superscript"/>
    </w:rPr>
  </w:style>
  <w:style w:type="character" w:customStyle="1" w:styleId="WW-FootnoteReference9">
    <w:name w:val="WW-Footnote Reference9"/>
    <w:rsid w:val="00ED586C"/>
    <w:rPr>
      <w:vertAlign w:val="superscript"/>
    </w:rPr>
  </w:style>
  <w:style w:type="character" w:customStyle="1" w:styleId="WW-EndnoteReference9">
    <w:name w:val="WW-Endnote Reference9"/>
    <w:rsid w:val="00ED586C"/>
    <w:rPr>
      <w:vertAlign w:val="superscript"/>
    </w:rPr>
  </w:style>
  <w:style w:type="character" w:customStyle="1" w:styleId="WW-FootnoteReference10">
    <w:name w:val="WW-Footnote Reference10"/>
    <w:rsid w:val="00ED586C"/>
    <w:rPr>
      <w:vertAlign w:val="superscript"/>
    </w:rPr>
  </w:style>
  <w:style w:type="character" w:customStyle="1" w:styleId="WW-EndnoteReference10">
    <w:name w:val="WW-Endnote Reference10"/>
    <w:rsid w:val="00ED586C"/>
    <w:rPr>
      <w:vertAlign w:val="superscript"/>
    </w:rPr>
  </w:style>
  <w:style w:type="character" w:customStyle="1" w:styleId="WW-FootnoteReference11">
    <w:name w:val="WW-Footnote Reference11"/>
    <w:rsid w:val="00ED586C"/>
    <w:rPr>
      <w:vertAlign w:val="superscript"/>
    </w:rPr>
  </w:style>
  <w:style w:type="character" w:customStyle="1" w:styleId="WW-EndnoteReference11">
    <w:name w:val="WW-Endnote Reference11"/>
    <w:rsid w:val="00ED586C"/>
    <w:rPr>
      <w:vertAlign w:val="superscript"/>
    </w:rPr>
  </w:style>
  <w:style w:type="character" w:customStyle="1" w:styleId="WW-FootnoteReference12">
    <w:name w:val="WW-Footnote Reference12"/>
    <w:rsid w:val="00ED586C"/>
    <w:rPr>
      <w:vertAlign w:val="superscript"/>
    </w:rPr>
  </w:style>
  <w:style w:type="character" w:customStyle="1" w:styleId="WW-EndnoteReference12">
    <w:name w:val="WW-Endnote Reference12"/>
    <w:rsid w:val="00ED586C"/>
    <w:rPr>
      <w:vertAlign w:val="superscript"/>
    </w:rPr>
  </w:style>
  <w:style w:type="character" w:customStyle="1" w:styleId="WW-FootnoteReference13">
    <w:name w:val="WW-Footnote Reference13"/>
    <w:rsid w:val="00ED586C"/>
    <w:rPr>
      <w:vertAlign w:val="superscript"/>
    </w:rPr>
  </w:style>
  <w:style w:type="character" w:customStyle="1" w:styleId="WW-EndnoteReference13">
    <w:name w:val="WW-Endnote Reference13"/>
    <w:rsid w:val="00ED586C"/>
    <w:rPr>
      <w:vertAlign w:val="superscript"/>
    </w:rPr>
  </w:style>
  <w:style w:type="character" w:customStyle="1" w:styleId="24">
    <w:name w:val="Παραπομπή υποσημείωσης2"/>
    <w:rsid w:val="00ED586C"/>
    <w:rPr>
      <w:vertAlign w:val="superscript"/>
    </w:rPr>
  </w:style>
  <w:style w:type="character" w:customStyle="1" w:styleId="25">
    <w:name w:val="Παραπομπή σημείωσης τέλους2"/>
    <w:rsid w:val="00ED586C"/>
    <w:rPr>
      <w:vertAlign w:val="superscript"/>
    </w:rPr>
  </w:style>
  <w:style w:type="character" w:customStyle="1" w:styleId="WW-FootnoteReference14">
    <w:name w:val="WW-Footnote Reference14"/>
    <w:rsid w:val="00ED586C"/>
    <w:rPr>
      <w:vertAlign w:val="superscript"/>
    </w:rPr>
  </w:style>
  <w:style w:type="character" w:customStyle="1" w:styleId="WW-EndnoteReference14">
    <w:name w:val="WW-Endnote Reference14"/>
    <w:rsid w:val="00ED586C"/>
    <w:rPr>
      <w:vertAlign w:val="superscript"/>
    </w:rPr>
  </w:style>
  <w:style w:type="character" w:customStyle="1" w:styleId="WW-FootnoteReference15">
    <w:name w:val="WW-Footnote Reference15"/>
    <w:rsid w:val="00ED586C"/>
    <w:rPr>
      <w:vertAlign w:val="superscript"/>
    </w:rPr>
  </w:style>
  <w:style w:type="character" w:customStyle="1" w:styleId="WW-EndnoteReference15">
    <w:name w:val="WW-Endnote Reference15"/>
    <w:rsid w:val="00ED586C"/>
    <w:rPr>
      <w:vertAlign w:val="superscript"/>
    </w:rPr>
  </w:style>
  <w:style w:type="character" w:customStyle="1" w:styleId="WW-FootnoteReference16">
    <w:name w:val="WW-Footnote Reference16"/>
    <w:rsid w:val="00ED586C"/>
    <w:rPr>
      <w:vertAlign w:val="superscript"/>
    </w:rPr>
  </w:style>
  <w:style w:type="character" w:customStyle="1" w:styleId="WW-EndnoteReference16">
    <w:name w:val="WW-Endnote Reference16"/>
    <w:rsid w:val="00ED586C"/>
    <w:rPr>
      <w:vertAlign w:val="superscript"/>
    </w:rPr>
  </w:style>
  <w:style w:type="character" w:customStyle="1" w:styleId="WW-FootnoteReference17">
    <w:name w:val="WW-Footnote Reference17"/>
    <w:rsid w:val="00ED586C"/>
    <w:rPr>
      <w:vertAlign w:val="superscript"/>
    </w:rPr>
  </w:style>
  <w:style w:type="character" w:customStyle="1" w:styleId="WW-EndnoteReference17">
    <w:name w:val="WW-Endnote Reference17"/>
    <w:rsid w:val="00ED586C"/>
    <w:rPr>
      <w:vertAlign w:val="superscript"/>
    </w:rPr>
  </w:style>
  <w:style w:type="character" w:customStyle="1" w:styleId="35">
    <w:name w:val="Παραπομπή υποσημείωσης3"/>
    <w:rsid w:val="00ED586C"/>
    <w:rPr>
      <w:vertAlign w:val="superscript"/>
    </w:rPr>
  </w:style>
  <w:style w:type="character" w:customStyle="1" w:styleId="36">
    <w:name w:val="Παραπομπή σημείωσης τέλους3"/>
    <w:rsid w:val="00ED586C"/>
    <w:rPr>
      <w:vertAlign w:val="superscript"/>
    </w:rPr>
  </w:style>
  <w:style w:type="character" w:customStyle="1" w:styleId="WW-FootnoteReference18">
    <w:name w:val="WW-Footnote Reference18"/>
    <w:rsid w:val="00ED586C"/>
    <w:rPr>
      <w:vertAlign w:val="superscript"/>
    </w:rPr>
  </w:style>
  <w:style w:type="character" w:customStyle="1" w:styleId="WW-EndnoteReference18">
    <w:name w:val="WW-Endnote Reference18"/>
    <w:rsid w:val="00ED586C"/>
    <w:rPr>
      <w:vertAlign w:val="superscript"/>
    </w:rPr>
  </w:style>
  <w:style w:type="character" w:customStyle="1" w:styleId="WW-FootnoteReference19">
    <w:name w:val="WW-Footnote Reference19"/>
    <w:rsid w:val="00ED586C"/>
    <w:rPr>
      <w:vertAlign w:val="superscript"/>
    </w:rPr>
  </w:style>
  <w:style w:type="character" w:customStyle="1" w:styleId="WW-EndnoteReference19">
    <w:name w:val="WW-Endnote Reference19"/>
    <w:rsid w:val="00ED586C"/>
    <w:rPr>
      <w:vertAlign w:val="superscript"/>
    </w:rPr>
  </w:style>
  <w:style w:type="character" w:customStyle="1" w:styleId="WW-FootnoteReference20">
    <w:name w:val="WW-Footnote Reference20"/>
    <w:rsid w:val="00ED586C"/>
    <w:rPr>
      <w:vertAlign w:val="superscript"/>
    </w:rPr>
  </w:style>
  <w:style w:type="character" w:customStyle="1" w:styleId="WW-EndnoteReference20">
    <w:name w:val="WW-Endnote Reference20"/>
    <w:rsid w:val="00ED586C"/>
    <w:rPr>
      <w:vertAlign w:val="superscript"/>
    </w:rPr>
  </w:style>
  <w:style w:type="character" w:customStyle="1" w:styleId="afd">
    <w:name w:val="Σύνδεση ευρετηρίου"/>
    <w:rsid w:val="00ED586C"/>
  </w:style>
  <w:style w:type="character" w:styleId="afe">
    <w:name w:val="Strong"/>
    <w:basedOn w:val="a0"/>
    <w:qFormat/>
    <w:rsid w:val="00ED586C"/>
    <w:rPr>
      <w:b/>
      <w:bCs/>
    </w:rPr>
  </w:style>
  <w:style w:type="character" w:customStyle="1" w:styleId="2Char0">
    <w:name w:val="Σώμα κείμενου με εσοχή 2 Char"/>
    <w:basedOn w:val="a0"/>
    <w:link w:val="26"/>
    <w:uiPriority w:val="99"/>
    <w:semiHidden/>
    <w:rsid w:val="0047320F"/>
    <w:rPr>
      <w:rFonts w:ascii="Verdana" w:eastAsia="Verdana" w:hAnsi="Verdana" w:cs="Verdana"/>
      <w:color w:val="000000"/>
      <w:sz w:val="18"/>
      <w:lang w:val="en-US" w:eastAsia="en-US"/>
    </w:rPr>
  </w:style>
  <w:style w:type="paragraph" w:styleId="26">
    <w:name w:val="Body Text Indent 2"/>
    <w:basedOn w:val="a"/>
    <w:link w:val="2Char0"/>
    <w:uiPriority w:val="99"/>
    <w:semiHidden/>
    <w:unhideWhenUsed/>
    <w:rsid w:val="0047320F"/>
    <w:pPr>
      <w:spacing w:after="120" w:line="480" w:lineRule="auto"/>
      <w:ind w:left="283" w:right="1793" w:hanging="10"/>
      <w:jc w:val="both"/>
    </w:pPr>
    <w:rPr>
      <w:rFonts w:ascii="Verdana" w:eastAsia="Verdana" w:hAnsi="Verdana" w:cs="Verdana"/>
      <w:color w:val="000000"/>
      <w:sz w:val="18"/>
      <w:lang w:val="en-US" w:eastAsia="en-US"/>
    </w:rPr>
  </w:style>
  <w:style w:type="character" w:styleId="aff">
    <w:name w:val="Emphasis"/>
    <w:uiPriority w:val="20"/>
    <w:qFormat/>
    <w:rsid w:val="0047320F"/>
    <w:rPr>
      <w:i/>
      <w:iCs/>
    </w:rPr>
  </w:style>
  <w:style w:type="character" w:customStyle="1" w:styleId="aff0">
    <w:name w:val="Σώμα κειμένου_"/>
    <w:link w:val="37"/>
    <w:rsid w:val="0047320F"/>
    <w:rPr>
      <w:rFonts w:ascii="Tahoma" w:eastAsia="Tahoma" w:hAnsi="Tahoma" w:cs="Tahoma"/>
      <w:sz w:val="21"/>
      <w:szCs w:val="21"/>
      <w:shd w:val="clear" w:color="auto" w:fill="FFFFFF"/>
    </w:rPr>
  </w:style>
  <w:style w:type="paragraph" w:customStyle="1" w:styleId="37">
    <w:name w:val="Σώμα κειμένου3"/>
    <w:basedOn w:val="a"/>
    <w:link w:val="aff0"/>
    <w:rsid w:val="0047320F"/>
    <w:pPr>
      <w:widowControl w:val="0"/>
      <w:shd w:val="clear" w:color="auto" w:fill="FFFFFF"/>
      <w:spacing w:before="300" w:after="540" w:line="0" w:lineRule="atLeast"/>
      <w:ind w:hanging="340"/>
      <w:jc w:val="center"/>
    </w:pPr>
    <w:rPr>
      <w:rFonts w:ascii="Tahoma" w:eastAsia="Tahoma" w:hAnsi="Tahoma" w:cs="Tahoma"/>
      <w:sz w:val="21"/>
      <w:szCs w:val="21"/>
    </w:rPr>
  </w:style>
  <w:style w:type="character" w:customStyle="1" w:styleId="aff1">
    <w:name w:val="Κεφαλίδα ή υποσέλιδο_"/>
    <w:rsid w:val="0047320F"/>
    <w:rPr>
      <w:rFonts w:ascii="Calibri" w:eastAsia="Calibri" w:hAnsi="Calibri" w:cs="Calibri"/>
      <w:b/>
      <w:bCs/>
      <w:i w:val="0"/>
      <w:iCs w:val="0"/>
      <w:smallCaps w:val="0"/>
      <w:strike w:val="0"/>
      <w:sz w:val="20"/>
      <w:szCs w:val="20"/>
      <w:u w:val="none"/>
    </w:rPr>
  </w:style>
  <w:style w:type="character" w:customStyle="1" w:styleId="aff2">
    <w:name w:val="Κεφαλίδα ή υποσέλιδο"/>
    <w:rsid w:val="0047320F"/>
    <w:rPr>
      <w:rFonts w:ascii="Calibri" w:eastAsia="Calibri" w:hAnsi="Calibri" w:cs="Calibri"/>
      <w:b/>
      <w:bCs/>
      <w:i w:val="0"/>
      <w:iCs w:val="0"/>
      <w:smallCaps w:val="0"/>
      <w:strike w:val="0"/>
      <w:color w:val="000000"/>
      <w:spacing w:val="0"/>
      <w:w w:val="100"/>
      <w:position w:val="0"/>
      <w:sz w:val="20"/>
      <w:szCs w:val="20"/>
      <w:u w:val="none"/>
      <w:lang w:val="el-GR"/>
    </w:rPr>
  </w:style>
  <w:style w:type="character" w:customStyle="1" w:styleId="Tahoma">
    <w:name w:val="Κεφαλίδα ή υποσέλιδο + Tahoma"/>
    <w:rsid w:val="0047320F"/>
    <w:rPr>
      <w:rFonts w:ascii="Tahoma" w:eastAsia="Tahoma" w:hAnsi="Tahoma" w:cs="Tahoma"/>
      <w:b/>
      <w:bCs/>
      <w:i w:val="0"/>
      <w:iCs w:val="0"/>
      <w:smallCaps w:val="0"/>
      <w:strike w:val="0"/>
      <w:color w:val="000000"/>
      <w:spacing w:val="0"/>
      <w:w w:val="100"/>
      <w:position w:val="0"/>
      <w:sz w:val="20"/>
      <w:szCs w:val="20"/>
      <w:u w:val="single"/>
      <w:lang w:val="el-GR"/>
    </w:rPr>
  </w:style>
  <w:style w:type="character" w:customStyle="1" w:styleId="2Char1">
    <w:name w:val="Σώμα κείμενου 2 Char"/>
    <w:basedOn w:val="a0"/>
    <w:link w:val="27"/>
    <w:uiPriority w:val="99"/>
    <w:semiHidden/>
    <w:rsid w:val="0047320F"/>
    <w:rPr>
      <w:rFonts w:ascii="Verdana" w:eastAsia="Verdana" w:hAnsi="Verdana" w:cs="Verdana"/>
      <w:color w:val="000000"/>
      <w:sz w:val="18"/>
      <w:lang w:val="en-US" w:eastAsia="en-US"/>
    </w:rPr>
  </w:style>
  <w:style w:type="paragraph" w:styleId="27">
    <w:name w:val="Body Text 2"/>
    <w:basedOn w:val="a"/>
    <w:link w:val="2Char1"/>
    <w:uiPriority w:val="99"/>
    <w:semiHidden/>
    <w:unhideWhenUsed/>
    <w:rsid w:val="0047320F"/>
    <w:pPr>
      <w:spacing w:after="120" w:line="480" w:lineRule="auto"/>
      <w:ind w:left="370" w:right="1793" w:hanging="10"/>
      <w:jc w:val="both"/>
    </w:pPr>
    <w:rPr>
      <w:rFonts w:ascii="Verdana" w:eastAsia="Verdana" w:hAnsi="Verdana" w:cs="Verdana"/>
      <w:color w:val="000000"/>
      <w:sz w:val="18"/>
      <w:lang w:val="en-US" w:eastAsia="en-US"/>
    </w:rPr>
  </w:style>
  <w:style w:type="paragraph" w:customStyle="1" w:styleId="Style11">
    <w:name w:val="Style11"/>
    <w:basedOn w:val="a"/>
    <w:rsid w:val="0047320F"/>
    <w:pPr>
      <w:widowControl w:val="0"/>
      <w:autoSpaceDE w:val="0"/>
      <w:autoSpaceDN w:val="0"/>
      <w:adjustRightInd w:val="0"/>
      <w:spacing w:after="0" w:line="274" w:lineRule="exact"/>
      <w:jc w:val="both"/>
    </w:pPr>
    <w:rPr>
      <w:rFonts w:ascii="Times New Roman" w:eastAsia="Times New Roman" w:hAnsi="Times New Roman" w:cs="Times New Roman"/>
      <w:sz w:val="24"/>
      <w:szCs w:val="24"/>
    </w:rPr>
  </w:style>
  <w:style w:type="character" w:customStyle="1" w:styleId="FontStyle38">
    <w:name w:val="Font Style38"/>
    <w:rsid w:val="0047320F"/>
    <w:rPr>
      <w:rFonts w:ascii="Times New Roman" w:hAnsi="Times New Roman" w:cs="Times New Roman"/>
      <w:color w:val="000000"/>
      <w:sz w:val="22"/>
      <w:szCs w:val="22"/>
    </w:rPr>
  </w:style>
  <w:style w:type="character" w:customStyle="1" w:styleId="FontStyle37">
    <w:name w:val="Font Style37"/>
    <w:rsid w:val="0047320F"/>
    <w:rPr>
      <w:rFonts w:ascii="Times New Roman" w:hAnsi="Times New Roman" w:cs="Times New Roman"/>
      <w:b/>
      <w:bCs/>
      <w:color w:val="000000"/>
      <w:sz w:val="22"/>
      <w:szCs w:val="22"/>
    </w:rPr>
  </w:style>
  <w:style w:type="paragraph" w:customStyle="1" w:styleId="Style8">
    <w:name w:val="Style8"/>
    <w:basedOn w:val="a"/>
    <w:rsid w:val="0047320F"/>
    <w:pPr>
      <w:widowControl w:val="0"/>
      <w:autoSpaceDE w:val="0"/>
      <w:autoSpaceDN w:val="0"/>
      <w:adjustRightInd w:val="0"/>
      <w:spacing w:after="0" w:line="278" w:lineRule="exact"/>
      <w:ind w:firstLine="720"/>
      <w:jc w:val="both"/>
    </w:pPr>
    <w:rPr>
      <w:rFonts w:ascii="Times New Roman" w:eastAsia="Times New Roman" w:hAnsi="Times New Roman" w:cs="Times New Roman"/>
      <w:sz w:val="24"/>
      <w:szCs w:val="24"/>
    </w:rPr>
  </w:style>
  <w:style w:type="paragraph" w:customStyle="1" w:styleId="Style3">
    <w:name w:val="Style3"/>
    <w:basedOn w:val="a"/>
    <w:rsid w:val="0047320F"/>
    <w:pPr>
      <w:widowControl w:val="0"/>
      <w:autoSpaceDE w:val="0"/>
      <w:autoSpaceDN w:val="0"/>
      <w:adjustRightInd w:val="0"/>
      <w:spacing w:after="0" w:line="274" w:lineRule="exact"/>
    </w:pPr>
    <w:rPr>
      <w:rFonts w:ascii="Times New Roman" w:eastAsia="Times New Roman" w:hAnsi="Times New Roman" w:cs="Times New Roman"/>
      <w:sz w:val="24"/>
      <w:szCs w:val="24"/>
    </w:rPr>
  </w:style>
  <w:style w:type="paragraph" w:customStyle="1" w:styleId="Style18">
    <w:name w:val="Style18"/>
    <w:basedOn w:val="a"/>
    <w:rsid w:val="0047320F"/>
    <w:pPr>
      <w:widowControl w:val="0"/>
      <w:autoSpaceDE w:val="0"/>
      <w:autoSpaceDN w:val="0"/>
      <w:adjustRightInd w:val="0"/>
      <w:spacing w:after="0" w:line="278" w:lineRule="exact"/>
      <w:ind w:hanging="350"/>
    </w:pPr>
    <w:rPr>
      <w:rFonts w:ascii="Times New Roman" w:eastAsia="Times New Roman" w:hAnsi="Times New Roman" w:cs="Times New Roman"/>
      <w:sz w:val="24"/>
      <w:szCs w:val="24"/>
    </w:rPr>
  </w:style>
  <w:style w:type="character" w:customStyle="1" w:styleId="1a">
    <w:name w:val="Σώμα κειμένου1"/>
    <w:rsid w:val="0047320F"/>
    <w:rPr>
      <w:rFonts w:ascii="Times New Roman" w:eastAsia="Times New Roman" w:hAnsi="Times New Roman" w:cs="Times New Roman"/>
      <w:b w:val="0"/>
      <w:bCs w:val="0"/>
      <w:i w:val="0"/>
      <w:iCs w:val="0"/>
      <w:smallCaps w:val="0"/>
      <w:strike w:val="0"/>
      <w:color w:val="000000"/>
      <w:spacing w:val="0"/>
      <w:w w:val="100"/>
      <w:position w:val="0"/>
      <w:sz w:val="21"/>
      <w:szCs w:val="21"/>
      <w:u w:val="single"/>
      <w:shd w:val="clear" w:color="auto" w:fill="FFFFFF"/>
      <w:lang w:val="el-GR"/>
    </w:rPr>
  </w:style>
  <w:style w:type="character" w:customStyle="1" w:styleId="60">
    <w:name w:val="Σώμα κειμένου (6)_"/>
    <w:link w:val="61"/>
    <w:rsid w:val="0047320F"/>
    <w:rPr>
      <w:rFonts w:ascii="Arial Unicode MS" w:eastAsia="Arial Unicode MS" w:hAnsi="Arial Unicode MS" w:cs="Arial Unicode MS"/>
      <w:sz w:val="21"/>
      <w:szCs w:val="21"/>
      <w:shd w:val="clear" w:color="auto" w:fill="FFFFFF"/>
    </w:rPr>
  </w:style>
  <w:style w:type="paragraph" w:customStyle="1" w:styleId="61">
    <w:name w:val="Σώμα κειμένου (6)"/>
    <w:basedOn w:val="a"/>
    <w:link w:val="60"/>
    <w:rsid w:val="0047320F"/>
    <w:pPr>
      <w:widowControl w:val="0"/>
      <w:shd w:val="clear" w:color="auto" w:fill="FFFFFF"/>
      <w:spacing w:before="720" w:after="240" w:line="298" w:lineRule="exact"/>
    </w:pPr>
    <w:rPr>
      <w:rFonts w:ascii="Arial Unicode MS" w:eastAsia="Arial Unicode MS" w:hAnsi="Arial Unicode MS" w:cs="Arial Unicode MS"/>
      <w:sz w:val="21"/>
      <w:szCs w:val="21"/>
    </w:rPr>
  </w:style>
  <w:style w:type="character" w:customStyle="1" w:styleId="UnresolvedMention">
    <w:name w:val="Unresolved Mention"/>
    <w:basedOn w:val="a0"/>
    <w:uiPriority w:val="99"/>
    <w:semiHidden/>
    <w:unhideWhenUsed/>
    <w:rsid w:val="002E16F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65067790">
      <w:bodyDiv w:val="1"/>
      <w:marLeft w:val="0"/>
      <w:marRight w:val="0"/>
      <w:marTop w:val="0"/>
      <w:marBottom w:val="0"/>
      <w:divBdr>
        <w:top w:val="none" w:sz="0" w:space="0" w:color="auto"/>
        <w:left w:val="none" w:sz="0" w:space="0" w:color="auto"/>
        <w:bottom w:val="none" w:sz="0" w:space="0" w:color="auto"/>
        <w:right w:val="none" w:sz="0" w:space="0" w:color="auto"/>
      </w:divBdr>
    </w:div>
    <w:div w:id="893277357">
      <w:bodyDiv w:val="1"/>
      <w:marLeft w:val="0"/>
      <w:marRight w:val="0"/>
      <w:marTop w:val="0"/>
      <w:marBottom w:val="0"/>
      <w:divBdr>
        <w:top w:val="none" w:sz="0" w:space="0" w:color="auto"/>
        <w:left w:val="none" w:sz="0" w:space="0" w:color="auto"/>
        <w:bottom w:val="none" w:sz="0" w:space="0" w:color="auto"/>
        <w:right w:val="none" w:sz="0" w:space="0" w:color="auto"/>
      </w:divBdr>
    </w:div>
    <w:div w:id="119754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7" Type="http://schemas.openxmlformats.org/officeDocument/2006/relationships/endnotes" Target="endnotes.xml"/><Relationship Id="rId12" Type="http://schemas.openxmlformats.org/officeDocument/2006/relationships/hyperlink" Target="http://et.diavgeia.gov.gr/" TargetMode="External"/><Relationship Id="rId17" Type="http://schemas.openxmlformats.org/officeDocument/2006/relationships/hyperlink" Target="http://www.eaadhsy.gr/n4412/prosarthmaA_index.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aadhsy.gr/n4412/art79a" TargetMode="External"/><Relationship Id="rId23" Type="http://schemas.openxmlformats.org/officeDocument/2006/relationships/footer" Target="footer1.xml"/><Relationship Id="rId10" Type="http://schemas.openxmlformats.org/officeDocument/2006/relationships/hyperlink" Target="http://www.promitheus.gov.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mailto:info@lefkada.gov.gr" TargetMode="External"/><Relationship Id="rId14" Type="http://schemas.openxmlformats.org/officeDocument/2006/relationships/hyperlink" Target="http://www.eaadhsy.gr/n4412/n4412fulltextlinks.html" TargetMode="External"/><Relationship Id="rId22" Type="http://schemas.openxmlformats.org/officeDocument/2006/relationships/hyperlink" Target="http://www.promitheus.gov.g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20/?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778FF-712D-4A6E-9366-2C53852A4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33141</Words>
  <Characters>178964</Characters>
  <Application>Microsoft Office Word</Application>
  <DocSecurity>0</DocSecurity>
  <Lines>1491</Lines>
  <Paragraphs>423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211682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cp:revision>
  <cp:lastPrinted>2020-09-22T17:11:00Z</cp:lastPrinted>
  <dcterms:created xsi:type="dcterms:W3CDTF">2020-09-22T15:17:00Z</dcterms:created>
  <dcterms:modified xsi:type="dcterms:W3CDTF">2020-09-22T18:56:00Z</dcterms:modified>
</cp:coreProperties>
</file>